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D0ED" w14:textId="723A040E" w:rsidR="00C04267" w:rsidRPr="00C04267" w:rsidRDefault="00461D55" w:rsidP="00C04267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Calibri" w:hAnsi="Calibri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AC2C31" wp14:editId="1B5179B9">
                <wp:simplePos x="0" y="0"/>
                <wp:positionH relativeFrom="page">
                  <wp:posOffset>3810000</wp:posOffset>
                </wp:positionH>
                <wp:positionV relativeFrom="paragraph">
                  <wp:posOffset>-493395</wp:posOffset>
                </wp:positionV>
                <wp:extent cx="3705225" cy="1402715"/>
                <wp:effectExtent l="0" t="0" r="0" b="19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065C4" w14:textId="69A7FF4E" w:rsidR="005202AD" w:rsidRPr="00BB1A32" w:rsidRDefault="005202AD" w:rsidP="009B5F8E">
                            <w:pPr>
                              <w:jc w:val="center"/>
                              <w:rPr>
                                <w:rFonts w:ascii="Ebrima" w:hAnsi="Ebrima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C2C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0pt;margin-top:-38.85pt;width:291.75pt;height:1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" filled="f" stroked="f">
                <v:textbox>
                  <w:txbxContent>
                    <w:p w14:paraId="1F3065C4" w14:textId="69A7FF4E" w:rsidR="005202AD" w:rsidRPr="00BB1A32" w:rsidRDefault="005202AD" w:rsidP="009B5F8E">
                      <w:pPr>
                        <w:jc w:val="center"/>
                        <w:rPr>
                          <w:rFonts w:ascii="Ebrima" w:hAnsi="Ebrima" w:cs="Arial"/>
                          <w:b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04267" w:rsidRPr="00C04267">
        <w:rPr>
          <w:rFonts w:ascii="Ebrima" w:hAnsi="Ebrima"/>
          <w:b/>
          <w:sz w:val="28"/>
          <w:szCs w:val="28"/>
        </w:rPr>
        <w:t>Modèle de délibération</w:t>
      </w:r>
    </w:p>
    <w:p w14:paraId="6003C2D2" w14:textId="77777777" w:rsidR="00C04267" w:rsidRPr="00C04267" w:rsidRDefault="00C04267" w:rsidP="00C04267">
      <w:pPr>
        <w:jc w:val="center"/>
        <w:rPr>
          <w:rFonts w:ascii="Ebrima" w:hAnsi="Ebrima"/>
          <w:b/>
          <w:sz w:val="28"/>
          <w:szCs w:val="28"/>
        </w:rPr>
      </w:pPr>
      <w:r w:rsidRPr="00C04267">
        <w:rPr>
          <w:rFonts w:ascii="Ebrima" w:hAnsi="Ebrima"/>
          <w:b/>
          <w:sz w:val="28"/>
          <w:szCs w:val="28"/>
        </w:rPr>
        <w:t>Recours à des vacataires</w:t>
      </w:r>
    </w:p>
    <w:p w14:paraId="35D506D0" w14:textId="0B55D413" w:rsidR="00253B10" w:rsidRPr="00EC0AF2" w:rsidRDefault="00253B10" w:rsidP="00EC0AF2">
      <w:pPr>
        <w:jc w:val="both"/>
        <w:rPr>
          <w:rFonts w:ascii="Ebrima" w:hAnsi="Ebrima"/>
          <w:sz w:val="22"/>
          <w:szCs w:val="22"/>
        </w:rPr>
      </w:pPr>
    </w:p>
    <w:p w14:paraId="5416B16E" w14:textId="461B5DC8" w:rsidR="008E37CE" w:rsidRDefault="008E37CE" w:rsidP="00650373">
      <w:pPr>
        <w:jc w:val="center"/>
        <w:rPr>
          <w:rFonts w:ascii="Calibri" w:hAnsi="Calibri"/>
          <w:b/>
          <w:smallCaps/>
        </w:rPr>
      </w:pPr>
    </w:p>
    <w:p w14:paraId="06232F8A" w14:textId="4CB28F2E" w:rsidR="00821F42" w:rsidRPr="00877885" w:rsidRDefault="00821F42" w:rsidP="00821F4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alibri Light" w:hAnsi="Calibri Light" w:cs="Arial"/>
        </w:rPr>
      </w:pPr>
      <w:r w:rsidRPr="003E3182">
        <w:rPr>
          <w:rFonts w:ascii="Calibri" w:hAnsi="Calibri" w:cs="Arial"/>
        </w:rPr>
        <w:sym w:font="Webdings" w:char="F055"/>
      </w:r>
      <w:r w:rsidRPr="003E3182">
        <w:rPr>
          <w:rFonts w:ascii="Calibri" w:hAnsi="Calibri" w:cs="Arial"/>
        </w:rPr>
        <w:t xml:space="preserve"> </w:t>
      </w:r>
      <w:r w:rsidRPr="00FF0B6D">
        <w:rPr>
          <w:rFonts w:ascii="Calibri Light" w:hAnsi="Calibri Light" w:cs="Arial"/>
          <w:i/>
        </w:rPr>
        <w:t xml:space="preserve">Les mots inscrits en italique et cet encadré doivent </w:t>
      </w:r>
      <w:r w:rsidR="00616089" w:rsidRPr="00FF0B6D">
        <w:rPr>
          <w:rFonts w:ascii="Calibri Light" w:hAnsi="Calibri Light" w:cs="Arial"/>
          <w:i/>
        </w:rPr>
        <w:t xml:space="preserve">faire l’objet d’un choix et/ou </w:t>
      </w:r>
      <w:r w:rsidRPr="00FF0B6D">
        <w:rPr>
          <w:rFonts w:ascii="Calibri Light" w:hAnsi="Calibri Light" w:cs="Arial"/>
          <w:i/>
        </w:rPr>
        <w:t xml:space="preserve">être enlevés dans la version définitive </w:t>
      </w:r>
      <w:r w:rsidR="00616089" w:rsidRPr="00FF0B6D">
        <w:rPr>
          <w:rFonts w:ascii="Calibri Light" w:hAnsi="Calibri Light" w:cs="Arial"/>
          <w:i/>
        </w:rPr>
        <w:t>de la délibération</w:t>
      </w:r>
      <w:r w:rsidRPr="00877885">
        <w:rPr>
          <w:rFonts w:ascii="Calibri Light" w:hAnsi="Calibri Light" w:cs="Arial"/>
        </w:rPr>
        <w:t xml:space="preserve">. </w:t>
      </w:r>
    </w:p>
    <w:p w14:paraId="4EB162AC" w14:textId="77777777" w:rsidR="00821F42" w:rsidRPr="003E3182" w:rsidRDefault="00821F42" w:rsidP="00650373">
      <w:pPr>
        <w:jc w:val="center"/>
        <w:rPr>
          <w:rFonts w:ascii="Calibri" w:hAnsi="Calibri"/>
          <w:b/>
          <w:smallCaps/>
        </w:rPr>
      </w:pPr>
    </w:p>
    <w:p w14:paraId="0A01D83C" w14:textId="77777777" w:rsidR="000F4EE1" w:rsidRPr="005F061C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5F061C">
        <w:rPr>
          <w:rFonts w:ascii="Ebrima" w:hAnsi="Ebrima"/>
          <w:bCs/>
          <w:i/>
          <w:color w:val="000000"/>
          <w:sz w:val="20"/>
          <w:szCs w:val="20"/>
        </w:rPr>
        <w:t>Logo ou blason de la commune ou de l’établissement public</w:t>
      </w:r>
    </w:p>
    <w:p w14:paraId="03D138A3" w14:textId="77777777" w:rsidR="000F4EE1" w:rsidRPr="005F061C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5F061C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0C767998" w14:textId="77777777" w:rsidR="000F4EE1" w:rsidRPr="005F061C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5F061C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38236E6C" w14:textId="77777777" w:rsidR="000F4EE1" w:rsidRPr="005F061C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5F061C">
        <w:rPr>
          <w:rFonts w:ascii="Ebrima" w:hAnsi="Ebrima"/>
          <w:bCs/>
          <w:i/>
          <w:color w:val="000000"/>
          <w:sz w:val="20"/>
          <w:szCs w:val="20"/>
        </w:rPr>
        <w:t>Nom de la commune ou de l’établissement public</w:t>
      </w:r>
    </w:p>
    <w:p w14:paraId="53694ED3" w14:textId="77777777" w:rsidR="000F4EE1" w:rsidRPr="005F061C" w:rsidRDefault="000F4EE1" w:rsidP="005D1473">
      <w:pPr>
        <w:jc w:val="both"/>
        <w:rPr>
          <w:rFonts w:ascii="Ebrima" w:hAnsi="Ebrima"/>
          <w:sz w:val="20"/>
          <w:szCs w:val="20"/>
        </w:rPr>
      </w:pPr>
    </w:p>
    <w:p w14:paraId="2860D56D" w14:textId="77777777" w:rsidR="006D08ED" w:rsidRPr="00CB76BD" w:rsidRDefault="006D08ED" w:rsidP="006D08ED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(Année)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(n° d’ordre)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68E40E7D" w14:textId="77777777" w:rsidR="00A41EEC" w:rsidRPr="00BB1A32" w:rsidRDefault="00A41EEC" w:rsidP="005D1473">
      <w:pPr>
        <w:jc w:val="both"/>
        <w:rPr>
          <w:rFonts w:ascii="Ebrima" w:hAnsi="Ebrima"/>
        </w:rPr>
      </w:pPr>
    </w:p>
    <w:p w14:paraId="23290109" w14:textId="4A6C092E" w:rsidR="001A70C9" w:rsidRPr="00BB1A32" w:rsidRDefault="00C04267" w:rsidP="009B5F8E">
      <w:pPr>
        <w:jc w:val="center"/>
        <w:rPr>
          <w:rFonts w:ascii="Ebrima" w:hAnsi="Ebrima"/>
          <w:b/>
          <w:i/>
        </w:rPr>
      </w:pPr>
      <w:r>
        <w:rPr>
          <w:rFonts w:ascii="Ebrima" w:hAnsi="Ebrima"/>
          <w:b/>
        </w:rPr>
        <w:t>Recours à des vacataires</w:t>
      </w:r>
    </w:p>
    <w:p w14:paraId="522C3B3F" w14:textId="77777777" w:rsidR="00A41EEC" w:rsidRPr="006D08ED" w:rsidRDefault="00A41EEC" w:rsidP="005D1473">
      <w:pPr>
        <w:jc w:val="both"/>
        <w:rPr>
          <w:rFonts w:ascii="Ebrima" w:hAnsi="Ebrima"/>
          <w:sz w:val="20"/>
          <w:szCs w:val="20"/>
        </w:rPr>
      </w:pPr>
    </w:p>
    <w:p w14:paraId="7A3C5E0C" w14:textId="77777777" w:rsidR="00C04267" w:rsidRPr="006D08ED" w:rsidRDefault="00C04267" w:rsidP="00C04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D08ED">
        <w:rPr>
          <w:rFonts w:ascii="Ebrima" w:hAnsi="Ebrima"/>
          <w:sz w:val="20"/>
          <w:szCs w:val="20"/>
        </w:rPr>
        <w:t xml:space="preserve">Séance du </w:t>
      </w:r>
      <w:r w:rsidRPr="006D08ED">
        <w:rPr>
          <w:rFonts w:ascii="Ebrima" w:hAnsi="Ebrima"/>
          <w:sz w:val="20"/>
          <w:szCs w:val="20"/>
          <w:highlight w:val="yellow"/>
        </w:rPr>
        <w:t>…</w:t>
      </w:r>
      <w:r w:rsidRPr="006D08ED">
        <w:rPr>
          <w:rFonts w:ascii="Ebrima" w:hAnsi="Ebrima"/>
          <w:sz w:val="20"/>
          <w:szCs w:val="20"/>
        </w:rPr>
        <w:t xml:space="preserve"> (</w:t>
      </w:r>
      <w:r w:rsidRPr="006D08ED">
        <w:rPr>
          <w:rFonts w:ascii="Ebrima" w:hAnsi="Ebrima"/>
          <w:i/>
          <w:sz w:val="20"/>
          <w:szCs w:val="20"/>
        </w:rPr>
        <w:t>jour / mois / année</w:t>
      </w:r>
      <w:r w:rsidRPr="006D08ED">
        <w:rPr>
          <w:rFonts w:ascii="Ebrima" w:hAnsi="Ebrima"/>
          <w:sz w:val="20"/>
          <w:szCs w:val="20"/>
        </w:rPr>
        <w:t xml:space="preserve">) </w:t>
      </w:r>
    </w:p>
    <w:p w14:paraId="78F0F9C0" w14:textId="77777777" w:rsidR="00C04267" w:rsidRPr="006D08ED" w:rsidRDefault="00C04267" w:rsidP="00C04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4FAA43A5" w14:textId="77777777" w:rsidR="00C04267" w:rsidRPr="006D08ED" w:rsidRDefault="00C04267" w:rsidP="00C04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D08ED">
        <w:rPr>
          <w:rFonts w:ascii="Ebrima" w:hAnsi="Ebrima"/>
          <w:sz w:val="20"/>
          <w:szCs w:val="20"/>
        </w:rPr>
        <w:t xml:space="preserve">L’an deux mil </w:t>
      </w:r>
      <w:proofErr w:type="gramStart"/>
      <w:r w:rsidRPr="006D08ED">
        <w:rPr>
          <w:rFonts w:ascii="Ebrima" w:hAnsi="Ebrima"/>
          <w:sz w:val="20"/>
          <w:szCs w:val="20"/>
          <w:highlight w:val="yellow"/>
        </w:rPr>
        <w:t>…</w:t>
      </w:r>
      <w:r w:rsidRPr="006D08ED">
        <w:rPr>
          <w:rFonts w:ascii="Ebrima" w:hAnsi="Ebrima"/>
          <w:sz w:val="20"/>
          <w:szCs w:val="20"/>
        </w:rPr>
        <w:t xml:space="preserve"> ,</w:t>
      </w:r>
      <w:proofErr w:type="gramEnd"/>
      <w:r w:rsidRPr="006D08ED">
        <w:rPr>
          <w:rFonts w:ascii="Ebrima" w:hAnsi="Ebrima"/>
          <w:sz w:val="20"/>
          <w:szCs w:val="20"/>
        </w:rPr>
        <w:t xml:space="preserve"> le </w:t>
      </w:r>
      <w:r w:rsidRPr="006D08ED">
        <w:rPr>
          <w:rFonts w:ascii="Ebrima" w:hAnsi="Ebrima"/>
          <w:sz w:val="20"/>
          <w:szCs w:val="20"/>
          <w:highlight w:val="yellow"/>
        </w:rPr>
        <w:t>…</w:t>
      </w:r>
      <w:r w:rsidRPr="006D08ED">
        <w:rPr>
          <w:rFonts w:ascii="Ebrima" w:hAnsi="Ebrima"/>
          <w:sz w:val="20"/>
          <w:szCs w:val="20"/>
        </w:rPr>
        <w:t xml:space="preserve"> </w:t>
      </w:r>
      <w:r w:rsidRPr="006D08ED">
        <w:rPr>
          <w:rFonts w:ascii="Ebrima" w:hAnsi="Ebrima"/>
          <w:i/>
          <w:sz w:val="20"/>
          <w:szCs w:val="20"/>
        </w:rPr>
        <w:t>(jour en chiffres)</w:t>
      </w:r>
      <w:r w:rsidRPr="006D08ED">
        <w:rPr>
          <w:rFonts w:ascii="Ebrima" w:hAnsi="Ebrima"/>
          <w:sz w:val="20"/>
          <w:szCs w:val="20"/>
        </w:rPr>
        <w:t xml:space="preserve"> du mois </w:t>
      </w:r>
      <w:r w:rsidRPr="006D08ED">
        <w:rPr>
          <w:rFonts w:ascii="Ebrima" w:hAnsi="Ebrima"/>
          <w:sz w:val="20"/>
          <w:szCs w:val="20"/>
          <w:highlight w:val="yellow"/>
        </w:rPr>
        <w:t>…</w:t>
      </w:r>
      <w:r w:rsidRPr="006D08ED">
        <w:rPr>
          <w:rFonts w:ascii="Ebrima" w:hAnsi="Ebrima"/>
          <w:sz w:val="20"/>
          <w:szCs w:val="20"/>
        </w:rPr>
        <w:t xml:space="preserve"> </w:t>
      </w:r>
      <w:r w:rsidRPr="006D08ED">
        <w:rPr>
          <w:rFonts w:ascii="Ebrima" w:hAnsi="Ebrima"/>
          <w:i/>
          <w:sz w:val="20"/>
          <w:szCs w:val="20"/>
        </w:rPr>
        <w:t>(mois en toutes lettres)</w:t>
      </w:r>
      <w:r w:rsidRPr="006D08ED">
        <w:rPr>
          <w:rFonts w:ascii="Ebrima" w:hAnsi="Ebrima"/>
          <w:sz w:val="20"/>
          <w:szCs w:val="20"/>
        </w:rPr>
        <w:t xml:space="preserve"> à </w:t>
      </w:r>
      <w:r w:rsidRPr="006D08ED">
        <w:rPr>
          <w:rFonts w:ascii="Ebrima" w:hAnsi="Ebrima"/>
          <w:sz w:val="20"/>
          <w:szCs w:val="20"/>
          <w:highlight w:val="yellow"/>
        </w:rPr>
        <w:t>…</w:t>
      </w:r>
      <w:r w:rsidRPr="006D08ED">
        <w:rPr>
          <w:rFonts w:ascii="Ebrima" w:hAnsi="Ebrima"/>
          <w:sz w:val="20"/>
          <w:szCs w:val="20"/>
        </w:rPr>
        <w:t xml:space="preserve"> </w:t>
      </w:r>
      <w:r w:rsidRPr="006D08ED">
        <w:rPr>
          <w:rFonts w:ascii="Ebrima" w:hAnsi="Ebrima"/>
          <w:i/>
          <w:sz w:val="20"/>
          <w:szCs w:val="20"/>
        </w:rPr>
        <w:t>(heure en toutes lettres)</w:t>
      </w:r>
      <w:r w:rsidRPr="006D08ED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D08ED">
        <w:rPr>
          <w:rFonts w:ascii="Ebrima" w:hAnsi="Ebrima"/>
          <w:i/>
          <w:sz w:val="20"/>
          <w:szCs w:val="20"/>
        </w:rPr>
        <w:t>Conseil</w:t>
      </w:r>
      <w:r w:rsidRPr="006D08ED">
        <w:rPr>
          <w:rStyle w:val="Appelnotedebasdep"/>
          <w:rFonts w:ascii="Ebrima" w:hAnsi="Ebrima"/>
          <w:i/>
          <w:sz w:val="20"/>
          <w:szCs w:val="20"/>
        </w:rPr>
        <w:footnoteReference w:id="1"/>
      </w:r>
      <w:r w:rsidRPr="006D08ED">
        <w:rPr>
          <w:rFonts w:ascii="Ebrima" w:hAnsi="Ebrima"/>
          <w:i/>
          <w:sz w:val="20"/>
          <w:szCs w:val="20"/>
        </w:rPr>
        <w:t xml:space="preserve"> </w:t>
      </w:r>
      <w:r w:rsidRPr="006D08ED">
        <w:rPr>
          <w:rFonts w:ascii="Ebrima" w:hAnsi="Ebrima"/>
          <w:i/>
          <w:sz w:val="20"/>
          <w:szCs w:val="20"/>
          <w:highlight w:val="yellow"/>
        </w:rPr>
        <w:t>…</w:t>
      </w:r>
      <w:r w:rsidRPr="006D08ED">
        <w:rPr>
          <w:rFonts w:ascii="Ebrima" w:hAnsi="Ebrima"/>
          <w:i/>
          <w:sz w:val="20"/>
          <w:szCs w:val="20"/>
        </w:rPr>
        <w:t xml:space="preserve"> de ou du</w:t>
      </w:r>
      <w:r w:rsidRPr="006D08ED">
        <w:rPr>
          <w:rStyle w:val="Appelnotedebasdep"/>
          <w:rFonts w:ascii="Ebrima" w:hAnsi="Ebrima"/>
          <w:i/>
          <w:sz w:val="20"/>
          <w:szCs w:val="20"/>
        </w:rPr>
        <w:footnoteReference w:id="2"/>
      </w:r>
      <w:r w:rsidRPr="006D08ED">
        <w:rPr>
          <w:rFonts w:ascii="Ebrima" w:hAnsi="Ebrima"/>
          <w:sz w:val="20"/>
          <w:szCs w:val="20"/>
        </w:rPr>
        <w:t xml:space="preserve"> </w:t>
      </w:r>
      <w:r w:rsidRPr="006D08ED">
        <w:rPr>
          <w:rFonts w:ascii="Ebrima" w:hAnsi="Ebrima"/>
          <w:sz w:val="20"/>
          <w:szCs w:val="20"/>
          <w:highlight w:val="yellow"/>
        </w:rPr>
        <w:t>…</w:t>
      </w:r>
      <w:r w:rsidRPr="006D08ED">
        <w:rPr>
          <w:rFonts w:ascii="Ebrima" w:hAnsi="Ebrima"/>
          <w:sz w:val="20"/>
          <w:szCs w:val="20"/>
        </w:rPr>
        <w:t xml:space="preserve"> </w:t>
      </w:r>
      <w:r w:rsidRPr="006D08ED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D08ED">
        <w:rPr>
          <w:rFonts w:ascii="Ebrima" w:hAnsi="Ebrima"/>
          <w:sz w:val="20"/>
          <w:szCs w:val="20"/>
        </w:rPr>
        <w:t xml:space="preserve">, sous la présidence de </w:t>
      </w:r>
      <w:r w:rsidRPr="006D08ED">
        <w:rPr>
          <w:rFonts w:ascii="Ebrima" w:hAnsi="Ebrima"/>
          <w:i/>
          <w:sz w:val="20"/>
          <w:szCs w:val="20"/>
        </w:rPr>
        <w:t xml:space="preserve">(Monsieur ou Madame) </w:t>
      </w:r>
      <w:r w:rsidRPr="006D08ED">
        <w:rPr>
          <w:rFonts w:ascii="Ebrima" w:hAnsi="Ebrima"/>
          <w:i/>
          <w:sz w:val="20"/>
          <w:szCs w:val="20"/>
          <w:highlight w:val="yellow"/>
        </w:rPr>
        <w:t>…</w:t>
      </w:r>
      <w:r w:rsidRPr="006D08ED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D08ED">
        <w:rPr>
          <w:rFonts w:ascii="Ebrima" w:hAnsi="Ebrima"/>
          <w:sz w:val="20"/>
          <w:szCs w:val="20"/>
        </w:rPr>
        <w:t xml:space="preserve">, </w:t>
      </w:r>
      <w:r w:rsidRPr="006D08ED">
        <w:rPr>
          <w:rFonts w:ascii="Ebrima" w:hAnsi="Ebrima"/>
          <w:i/>
          <w:sz w:val="20"/>
          <w:szCs w:val="20"/>
        </w:rPr>
        <w:t>Maire ou Président/ Présidente</w:t>
      </w:r>
      <w:r w:rsidRPr="006D08ED">
        <w:rPr>
          <w:rFonts w:ascii="Ebrima" w:hAnsi="Ebrima"/>
          <w:sz w:val="20"/>
          <w:szCs w:val="20"/>
        </w:rPr>
        <w:t xml:space="preserve">, dûment convoqués le </w:t>
      </w:r>
      <w:r w:rsidRPr="006D08ED">
        <w:rPr>
          <w:rFonts w:ascii="Ebrima" w:hAnsi="Ebrima"/>
          <w:sz w:val="20"/>
          <w:szCs w:val="20"/>
          <w:highlight w:val="yellow"/>
        </w:rPr>
        <w:t>…</w:t>
      </w:r>
      <w:r w:rsidRPr="006D08ED">
        <w:rPr>
          <w:rFonts w:ascii="Ebrima" w:hAnsi="Ebrima"/>
          <w:sz w:val="20"/>
          <w:szCs w:val="20"/>
        </w:rPr>
        <w:t xml:space="preserve"> </w:t>
      </w:r>
      <w:r w:rsidRPr="006D08ED">
        <w:rPr>
          <w:rFonts w:ascii="Ebrima" w:hAnsi="Ebrima"/>
          <w:i/>
          <w:sz w:val="20"/>
          <w:szCs w:val="20"/>
        </w:rPr>
        <w:t>(indiquer la date de la convocation).</w:t>
      </w:r>
    </w:p>
    <w:p w14:paraId="51F1E563" w14:textId="77777777" w:rsidR="00C04267" w:rsidRPr="006D08ED" w:rsidRDefault="00C04267" w:rsidP="00C0426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47F9D5A4" w14:textId="77777777" w:rsidR="00C04267" w:rsidRPr="006D08ED" w:rsidRDefault="00C04267" w:rsidP="00C0426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D08ED">
        <w:rPr>
          <w:rFonts w:ascii="Ebrima" w:hAnsi="Ebrima"/>
          <w:sz w:val="20"/>
          <w:szCs w:val="20"/>
        </w:rPr>
        <w:t xml:space="preserve">Nombre de conseillers en exercice : </w:t>
      </w:r>
      <w:r w:rsidRPr="006D08ED">
        <w:rPr>
          <w:rFonts w:ascii="Ebrima" w:hAnsi="Ebrima"/>
          <w:sz w:val="20"/>
          <w:szCs w:val="20"/>
          <w:highlight w:val="yellow"/>
        </w:rPr>
        <w:t>…</w:t>
      </w:r>
      <w:r w:rsidRPr="006D08ED">
        <w:rPr>
          <w:rFonts w:ascii="Ebrima" w:hAnsi="Ebrima"/>
          <w:sz w:val="20"/>
          <w:szCs w:val="20"/>
        </w:rPr>
        <w:t xml:space="preserve"> </w:t>
      </w:r>
    </w:p>
    <w:p w14:paraId="5685C3C7" w14:textId="77777777" w:rsidR="00C04267" w:rsidRPr="006D08ED" w:rsidRDefault="00C04267" w:rsidP="00C0426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D08ED">
        <w:rPr>
          <w:rFonts w:ascii="Ebrima" w:hAnsi="Ebrima"/>
          <w:sz w:val="20"/>
          <w:szCs w:val="20"/>
        </w:rPr>
        <w:t xml:space="preserve">Nombre de conseillers présents : </w:t>
      </w:r>
      <w:r w:rsidRPr="006D08ED">
        <w:rPr>
          <w:rFonts w:ascii="Ebrima" w:hAnsi="Ebrima"/>
          <w:sz w:val="20"/>
          <w:szCs w:val="20"/>
          <w:highlight w:val="yellow"/>
        </w:rPr>
        <w:t>…</w:t>
      </w:r>
      <w:r w:rsidRPr="006D08ED">
        <w:rPr>
          <w:rFonts w:ascii="Ebrima" w:hAnsi="Ebrima"/>
          <w:sz w:val="20"/>
          <w:szCs w:val="20"/>
        </w:rPr>
        <w:t xml:space="preserve"> </w:t>
      </w:r>
    </w:p>
    <w:p w14:paraId="64B482E8" w14:textId="77777777" w:rsidR="00C04267" w:rsidRPr="006D08ED" w:rsidRDefault="00C04267" w:rsidP="00C04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D08ED">
        <w:rPr>
          <w:rFonts w:ascii="Ebrima" w:hAnsi="Ebrima"/>
          <w:sz w:val="20"/>
          <w:szCs w:val="20"/>
        </w:rPr>
        <w:t>Formant la majorité des membres en exercice.</w:t>
      </w:r>
    </w:p>
    <w:p w14:paraId="7C0EE168" w14:textId="77777777" w:rsidR="00C04267" w:rsidRPr="006D08ED" w:rsidRDefault="00C04267" w:rsidP="00C04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D08ED">
        <w:rPr>
          <w:rFonts w:ascii="Ebrima" w:hAnsi="Ebrima"/>
          <w:sz w:val="20"/>
          <w:szCs w:val="20"/>
          <w:lang w:val="en-US"/>
        </w:rPr>
        <w:t xml:space="preserve">Procuration(s) : </w:t>
      </w:r>
      <w:r w:rsidRPr="006D08ED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D08ED">
        <w:rPr>
          <w:rFonts w:ascii="Ebrima" w:hAnsi="Ebrima"/>
          <w:sz w:val="20"/>
          <w:szCs w:val="20"/>
          <w:lang w:val="en-US"/>
        </w:rPr>
        <w:t xml:space="preserve"> </w:t>
      </w:r>
    </w:p>
    <w:p w14:paraId="61EA5EE5" w14:textId="77777777" w:rsidR="00C04267" w:rsidRPr="006D08ED" w:rsidRDefault="00C04267" w:rsidP="00C04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D08ED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D08ED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D08ED">
        <w:rPr>
          <w:rFonts w:ascii="Ebrima" w:hAnsi="Ebrima"/>
          <w:sz w:val="20"/>
          <w:szCs w:val="20"/>
          <w:lang w:val="en-US"/>
        </w:rPr>
        <w:t xml:space="preserve">(s) : </w:t>
      </w:r>
      <w:r w:rsidRPr="006D08ED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D08ED">
        <w:rPr>
          <w:rFonts w:ascii="Ebrima" w:hAnsi="Ebrima"/>
          <w:sz w:val="20"/>
          <w:szCs w:val="20"/>
          <w:lang w:val="en-US"/>
        </w:rPr>
        <w:t xml:space="preserve"> </w:t>
      </w:r>
    </w:p>
    <w:p w14:paraId="77476ACD" w14:textId="77777777" w:rsidR="00C04267" w:rsidRPr="006D08ED" w:rsidRDefault="00C04267" w:rsidP="00C04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09D94518" w14:textId="77777777" w:rsidR="00C04267" w:rsidRPr="006D08ED" w:rsidRDefault="00C04267" w:rsidP="00C04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D08ED">
        <w:rPr>
          <w:rFonts w:ascii="Ebrima" w:hAnsi="Ebrima"/>
          <w:sz w:val="20"/>
          <w:szCs w:val="20"/>
        </w:rPr>
        <w:t xml:space="preserve">Le secrétariat a été assuré par : </w:t>
      </w:r>
      <w:r w:rsidRPr="006D08ED">
        <w:rPr>
          <w:rFonts w:ascii="Ebrima" w:hAnsi="Ebrima"/>
          <w:sz w:val="20"/>
          <w:szCs w:val="20"/>
          <w:highlight w:val="yellow"/>
        </w:rPr>
        <w:t>…</w:t>
      </w:r>
      <w:r w:rsidRPr="006D08ED">
        <w:rPr>
          <w:rFonts w:ascii="Ebrima" w:hAnsi="Ebrima"/>
          <w:sz w:val="20"/>
          <w:szCs w:val="20"/>
        </w:rPr>
        <w:t xml:space="preserve"> (Prénom et Nom de la personne) </w:t>
      </w:r>
    </w:p>
    <w:p w14:paraId="6F3C5EB1" w14:textId="77777777" w:rsidR="00C04267" w:rsidRPr="006D08ED" w:rsidRDefault="00C04267" w:rsidP="00C04267">
      <w:pPr>
        <w:jc w:val="both"/>
        <w:rPr>
          <w:rFonts w:ascii="Ebrima" w:hAnsi="Ebrima" w:cs="Arial"/>
          <w:sz w:val="20"/>
          <w:szCs w:val="20"/>
        </w:rPr>
      </w:pPr>
    </w:p>
    <w:p w14:paraId="6C969FA5" w14:textId="053B27FE" w:rsidR="00402272" w:rsidRDefault="00C04267" w:rsidP="006D08ED">
      <w:pPr>
        <w:jc w:val="both"/>
        <w:rPr>
          <w:rFonts w:ascii="Ebrima" w:hAnsi="Ebrima" w:cs="Calibri Light"/>
          <w:bCs/>
          <w:sz w:val="20"/>
          <w:szCs w:val="20"/>
        </w:rPr>
      </w:pPr>
      <w:r w:rsidRPr="006D08ED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6D08ED">
        <w:rPr>
          <w:rFonts w:ascii="Ebrima" w:hAnsi="Ebrima" w:cs="Arial"/>
          <w:sz w:val="20"/>
          <w:szCs w:val="20"/>
        </w:rPr>
        <w:t xml:space="preserve"> expose que </w:t>
      </w:r>
      <w:r w:rsidR="006D08ED">
        <w:rPr>
          <w:rFonts w:ascii="Ebrima" w:hAnsi="Ebrima" w:cs="Arial"/>
          <w:sz w:val="20"/>
          <w:szCs w:val="20"/>
        </w:rPr>
        <w:t>l’article 1er du</w:t>
      </w:r>
      <w:r w:rsidR="00402272" w:rsidRPr="006D08ED">
        <w:rPr>
          <w:rFonts w:ascii="Ebrima" w:hAnsi="Ebrima" w:cs="Calibri Light"/>
          <w:bCs/>
          <w:sz w:val="20"/>
          <w:szCs w:val="20"/>
        </w:rPr>
        <w:t xml:space="preserve"> décret n°88-145 du 15 février 1988 relatif aux agents contractuels de droit public </w:t>
      </w:r>
      <w:r w:rsidR="006D08ED">
        <w:rPr>
          <w:rFonts w:ascii="Ebrima" w:hAnsi="Ebrima" w:cs="Calibri Light"/>
          <w:bCs/>
          <w:sz w:val="20"/>
          <w:szCs w:val="20"/>
        </w:rPr>
        <w:t>définit l</w:t>
      </w:r>
      <w:r w:rsidR="00402272" w:rsidRPr="006D08ED">
        <w:rPr>
          <w:rFonts w:ascii="Ebrima" w:hAnsi="Ebrima" w:cs="Calibri Light"/>
          <w:bCs/>
          <w:sz w:val="20"/>
          <w:szCs w:val="20"/>
        </w:rPr>
        <w:t>es vacataires</w:t>
      </w:r>
      <w:r w:rsidR="006D08ED">
        <w:rPr>
          <w:rFonts w:ascii="Ebrima" w:hAnsi="Ebrima" w:cs="Calibri Light"/>
          <w:bCs/>
          <w:sz w:val="20"/>
          <w:szCs w:val="20"/>
        </w:rPr>
        <w:t xml:space="preserve"> comme des </w:t>
      </w:r>
      <w:r w:rsidR="006D08ED" w:rsidRPr="006D08ED">
        <w:rPr>
          <w:rFonts w:ascii="Ebrima" w:hAnsi="Ebrima" w:cs="Calibri Light"/>
          <w:bCs/>
          <w:sz w:val="20"/>
          <w:szCs w:val="20"/>
        </w:rPr>
        <w:t>agents engagés pour une tâche précise, ponctuelle et limitée à l'exécution d'actes déterminés</w:t>
      </w:r>
      <w:r w:rsidR="006D08ED">
        <w:rPr>
          <w:rFonts w:ascii="Ebrima" w:hAnsi="Ebrima" w:cs="Calibri Light"/>
          <w:bCs/>
          <w:sz w:val="20"/>
          <w:szCs w:val="20"/>
        </w:rPr>
        <w:t>.</w:t>
      </w:r>
    </w:p>
    <w:p w14:paraId="4979F6D7" w14:textId="77777777" w:rsidR="006D08ED" w:rsidRPr="006D08ED" w:rsidRDefault="006D08ED" w:rsidP="006D08ED">
      <w:pPr>
        <w:jc w:val="both"/>
        <w:rPr>
          <w:rFonts w:ascii="Ebrima" w:hAnsi="Ebrima" w:cs="Calibri Light"/>
          <w:bCs/>
          <w:sz w:val="20"/>
          <w:szCs w:val="20"/>
        </w:rPr>
      </w:pPr>
    </w:p>
    <w:p w14:paraId="7F42841D" w14:textId="369058AC" w:rsidR="00402272" w:rsidRPr="006D08ED" w:rsidRDefault="00402272" w:rsidP="00425155">
      <w:pPr>
        <w:jc w:val="both"/>
        <w:rPr>
          <w:rFonts w:ascii="Ebrima" w:hAnsi="Ebrima" w:cs="Calibri Light"/>
          <w:bCs/>
          <w:sz w:val="20"/>
          <w:szCs w:val="20"/>
        </w:rPr>
      </w:pPr>
      <w:r w:rsidRPr="006D08ED">
        <w:rPr>
          <w:rFonts w:ascii="Ebrima" w:hAnsi="Ebrima" w:cs="Calibri Light"/>
          <w:bCs/>
          <w:sz w:val="20"/>
          <w:szCs w:val="20"/>
        </w:rPr>
        <w:t>Le vacataire n’est pas un contractuel de droit public mais une personne recrutée pour exercer un acte qui doit être déterminé, discontinu dans le temps et dont la rémunération est liée à cet acte.</w:t>
      </w:r>
    </w:p>
    <w:p w14:paraId="35D33E5B" w14:textId="77777777" w:rsidR="00402272" w:rsidRPr="006D08ED" w:rsidRDefault="00402272" w:rsidP="00402272">
      <w:pPr>
        <w:rPr>
          <w:rFonts w:ascii="Ebrima" w:hAnsi="Ebrima" w:cs="Calibri Light"/>
          <w:bCs/>
          <w:sz w:val="20"/>
          <w:szCs w:val="20"/>
        </w:rPr>
      </w:pPr>
    </w:p>
    <w:p w14:paraId="040BF02B" w14:textId="77777777" w:rsidR="00402272" w:rsidRPr="006D08ED" w:rsidRDefault="00402272" w:rsidP="00425155">
      <w:pPr>
        <w:jc w:val="both"/>
        <w:rPr>
          <w:rFonts w:ascii="Ebrima" w:hAnsi="Ebrima" w:cs="Calibri Light"/>
          <w:bCs/>
          <w:sz w:val="20"/>
          <w:szCs w:val="20"/>
        </w:rPr>
      </w:pPr>
      <w:r w:rsidRPr="006D08ED">
        <w:rPr>
          <w:rFonts w:ascii="Ebrima" w:hAnsi="Ebrima" w:cs="Calibri Light"/>
          <w:bCs/>
          <w:sz w:val="20"/>
          <w:szCs w:val="20"/>
        </w:rPr>
        <w:t>Ainsi, trois conditions caractérisent cette notion :</w:t>
      </w:r>
    </w:p>
    <w:p w14:paraId="5909638F" w14:textId="77777777" w:rsidR="00402272" w:rsidRPr="006D08ED" w:rsidRDefault="00402272" w:rsidP="00425155">
      <w:pPr>
        <w:jc w:val="both"/>
        <w:rPr>
          <w:rFonts w:ascii="Ebrima" w:hAnsi="Ebrima" w:cs="Calibri Light"/>
          <w:bCs/>
          <w:sz w:val="20"/>
          <w:szCs w:val="20"/>
        </w:rPr>
      </w:pPr>
    </w:p>
    <w:p w14:paraId="583D38CB" w14:textId="77777777" w:rsidR="00402272" w:rsidRPr="006D08ED" w:rsidRDefault="00402272" w:rsidP="006D08ED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Ebrima" w:hAnsi="Ebrima" w:cs="Calibri Light"/>
          <w:bCs/>
          <w:sz w:val="20"/>
          <w:szCs w:val="20"/>
        </w:rPr>
      </w:pPr>
      <w:proofErr w:type="gramStart"/>
      <w:r w:rsidRPr="006D08ED">
        <w:rPr>
          <w:rFonts w:ascii="Ebrima" w:hAnsi="Ebrima" w:cs="Calibri Light"/>
          <w:bCs/>
          <w:sz w:val="20"/>
          <w:szCs w:val="20"/>
        </w:rPr>
        <w:t>la</w:t>
      </w:r>
      <w:proofErr w:type="gramEnd"/>
      <w:r w:rsidRPr="006D08ED">
        <w:rPr>
          <w:rFonts w:ascii="Ebrima" w:hAnsi="Ebrima" w:cs="Calibri Light"/>
          <w:bCs/>
          <w:sz w:val="20"/>
          <w:szCs w:val="20"/>
        </w:rPr>
        <w:t xml:space="preserve"> spécificité dans l’exécution de l’acte : l’agent est engagé pour une mission précise, pour un acte déterminé. </w:t>
      </w:r>
    </w:p>
    <w:p w14:paraId="3FB8A767" w14:textId="77777777" w:rsidR="00402272" w:rsidRPr="006D08ED" w:rsidRDefault="00402272" w:rsidP="00425155">
      <w:pPr>
        <w:pStyle w:val="Paragraphedeliste"/>
        <w:spacing w:after="0" w:line="240" w:lineRule="auto"/>
        <w:ind w:left="780"/>
        <w:jc w:val="both"/>
        <w:rPr>
          <w:rFonts w:ascii="Ebrima" w:hAnsi="Ebrima" w:cs="Calibri Light"/>
          <w:bCs/>
          <w:sz w:val="20"/>
          <w:szCs w:val="20"/>
        </w:rPr>
      </w:pPr>
    </w:p>
    <w:p w14:paraId="29FAE439" w14:textId="2FCA554D" w:rsidR="00402272" w:rsidRPr="006D08ED" w:rsidRDefault="00402272" w:rsidP="006D08ED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Ebrima" w:hAnsi="Ebrima" w:cs="Calibri Light"/>
          <w:bCs/>
          <w:sz w:val="20"/>
          <w:szCs w:val="20"/>
        </w:rPr>
      </w:pPr>
      <w:proofErr w:type="gramStart"/>
      <w:r w:rsidRPr="006D08ED">
        <w:rPr>
          <w:rFonts w:ascii="Ebrima" w:hAnsi="Ebrima" w:cs="Calibri Light"/>
          <w:bCs/>
          <w:sz w:val="20"/>
          <w:szCs w:val="20"/>
        </w:rPr>
        <w:t>la</w:t>
      </w:r>
      <w:proofErr w:type="gramEnd"/>
      <w:r w:rsidRPr="006D08ED">
        <w:rPr>
          <w:rFonts w:ascii="Ebrima" w:hAnsi="Ebrima" w:cs="Calibri Light"/>
          <w:bCs/>
          <w:sz w:val="20"/>
          <w:szCs w:val="20"/>
        </w:rPr>
        <w:t xml:space="preserve"> discontinuité dans le temps : les missions concernées correspondent à un besoin ponctuel de la collectivité. </w:t>
      </w:r>
      <w:r w:rsidR="006D08ED">
        <w:rPr>
          <w:rFonts w:ascii="Ebrima" w:hAnsi="Ebrima" w:cs="Calibri Light"/>
          <w:bCs/>
          <w:sz w:val="20"/>
          <w:szCs w:val="20"/>
        </w:rPr>
        <w:t xml:space="preserve">Le besoin </w:t>
      </w:r>
      <w:r w:rsidR="006D08ED" w:rsidRPr="006D08ED">
        <w:rPr>
          <w:rFonts w:ascii="Ebrima" w:hAnsi="Ebrima" w:cs="Calibri Light"/>
          <w:bCs/>
          <w:sz w:val="20"/>
          <w:szCs w:val="20"/>
        </w:rPr>
        <w:t xml:space="preserve">pour lequel est recruté le vacataire </w:t>
      </w:r>
      <w:r w:rsidR="006D08ED">
        <w:rPr>
          <w:rFonts w:ascii="Ebrima" w:hAnsi="Ebrima" w:cs="Calibri Light"/>
          <w:bCs/>
          <w:sz w:val="20"/>
          <w:szCs w:val="20"/>
        </w:rPr>
        <w:t xml:space="preserve">ne doit pas correspondre </w:t>
      </w:r>
      <w:r w:rsidR="006D08ED" w:rsidRPr="006D08ED">
        <w:rPr>
          <w:rFonts w:ascii="Ebrima" w:hAnsi="Ebrima" w:cs="Calibri Light"/>
          <w:bCs/>
          <w:sz w:val="20"/>
          <w:szCs w:val="20"/>
        </w:rPr>
        <w:t>à un emploi permanent</w:t>
      </w:r>
    </w:p>
    <w:p w14:paraId="19123554" w14:textId="77777777" w:rsidR="00402272" w:rsidRPr="006D08ED" w:rsidRDefault="00402272" w:rsidP="00402272">
      <w:pPr>
        <w:pStyle w:val="Paragraphedeliste"/>
        <w:rPr>
          <w:rFonts w:ascii="Ebrima" w:hAnsi="Ebrima" w:cs="Calibri Light"/>
          <w:bCs/>
          <w:sz w:val="20"/>
          <w:szCs w:val="20"/>
        </w:rPr>
      </w:pPr>
    </w:p>
    <w:p w14:paraId="6A948A17" w14:textId="6FF4DA10" w:rsidR="00402272" w:rsidRPr="006D08ED" w:rsidRDefault="00402272" w:rsidP="006D08ED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Ebrima" w:hAnsi="Ebrima" w:cs="Calibri Light"/>
          <w:bCs/>
          <w:sz w:val="20"/>
          <w:szCs w:val="20"/>
        </w:rPr>
      </w:pPr>
      <w:r w:rsidRPr="006D08ED">
        <w:rPr>
          <w:rFonts w:ascii="Ebrima" w:hAnsi="Ebrima" w:cs="Calibri Light"/>
          <w:bCs/>
          <w:sz w:val="20"/>
          <w:szCs w:val="20"/>
        </w:rPr>
        <w:t>La rémunération est liée à l’acte pour lequel l’agent a été recruté.</w:t>
      </w:r>
      <w:r w:rsidR="006D08ED">
        <w:rPr>
          <w:rFonts w:ascii="Ebrima" w:hAnsi="Ebrima" w:cs="Calibri Light"/>
          <w:bCs/>
          <w:sz w:val="20"/>
          <w:szCs w:val="20"/>
        </w:rPr>
        <w:t xml:space="preserve"> Cette rémunération est déterminée par délibération.</w:t>
      </w:r>
    </w:p>
    <w:p w14:paraId="69776FE1" w14:textId="77777777" w:rsidR="00402272" w:rsidRPr="006D08ED" w:rsidRDefault="00402272" w:rsidP="00402272">
      <w:pPr>
        <w:rPr>
          <w:rFonts w:ascii="Ebrima" w:hAnsi="Ebrima" w:cs="Calibri Light"/>
          <w:bCs/>
          <w:sz w:val="20"/>
          <w:szCs w:val="20"/>
        </w:rPr>
      </w:pPr>
    </w:p>
    <w:p w14:paraId="2E17723A" w14:textId="491C19E6" w:rsidR="001D5725" w:rsidRPr="006D08ED" w:rsidRDefault="008F272C" w:rsidP="00425155">
      <w:pPr>
        <w:jc w:val="both"/>
        <w:rPr>
          <w:rFonts w:ascii="Ebrima" w:hAnsi="Ebrima"/>
          <w:sz w:val="20"/>
          <w:szCs w:val="20"/>
        </w:rPr>
      </w:pPr>
      <w:r w:rsidRPr="006D08ED">
        <w:rPr>
          <w:rFonts w:ascii="Ebrima" w:hAnsi="Ebrima" w:cs="Calibri Light"/>
          <w:i/>
          <w:iCs/>
          <w:sz w:val="20"/>
          <w:szCs w:val="20"/>
        </w:rPr>
        <w:t>Monsieur/Madame le Maire ou le Président/La Présidente</w:t>
      </w:r>
      <w:r w:rsidRPr="006D08ED">
        <w:rPr>
          <w:rFonts w:ascii="Ebrima" w:hAnsi="Ebrima" w:cs="Calibri Light"/>
          <w:sz w:val="20"/>
          <w:szCs w:val="20"/>
        </w:rPr>
        <w:t xml:space="preserve"> rappelle qu’il est </w:t>
      </w:r>
      <w:proofErr w:type="spellStart"/>
      <w:r w:rsidRPr="006D08ED">
        <w:rPr>
          <w:rFonts w:ascii="Ebrima" w:hAnsi="Ebrima" w:cs="Calibri Light"/>
          <w:sz w:val="20"/>
          <w:szCs w:val="20"/>
        </w:rPr>
        <w:t>nécéssaire</w:t>
      </w:r>
      <w:proofErr w:type="spellEnd"/>
      <w:r w:rsidRPr="006D08ED">
        <w:rPr>
          <w:rFonts w:ascii="Ebrima" w:hAnsi="Ebrima" w:cs="Calibri Light"/>
          <w:sz w:val="20"/>
          <w:szCs w:val="20"/>
        </w:rPr>
        <w:t xml:space="preserve"> d’avoir recours à </w:t>
      </w:r>
      <w:r w:rsidRPr="006D08ED">
        <w:rPr>
          <w:rFonts w:ascii="Ebrima" w:hAnsi="Ebrima" w:cs="Calibri Light"/>
          <w:sz w:val="20"/>
          <w:szCs w:val="20"/>
          <w:highlight w:val="yellow"/>
        </w:rPr>
        <w:t>…</w:t>
      </w:r>
      <w:r w:rsidR="006D08ED" w:rsidRPr="006D08ED">
        <w:rPr>
          <w:rFonts w:ascii="Ebrima" w:hAnsi="Ebrima" w:cs="Calibri Light"/>
          <w:sz w:val="20"/>
          <w:szCs w:val="20"/>
        </w:rPr>
        <w:t xml:space="preserve"> </w:t>
      </w:r>
      <w:r w:rsidRPr="006D08ED">
        <w:rPr>
          <w:rFonts w:ascii="Ebrima" w:hAnsi="Ebrima" w:cs="Calibri Light"/>
          <w:sz w:val="20"/>
          <w:szCs w:val="20"/>
        </w:rPr>
        <w:t>vacataire(s)</w:t>
      </w:r>
      <w:r w:rsidR="00425155" w:rsidRPr="006D08ED">
        <w:rPr>
          <w:rFonts w:ascii="Ebrima" w:hAnsi="Ebrima" w:cs="Calibri Light"/>
          <w:sz w:val="20"/>
          <w:szCs w:val="20"/>
        </w:rPr>
        <w:t xml:space="preserve"> </w:t>
      </w:r>
      <w:r w:rsidRPr="006D08ED">
        <w:rPr>
          <w:rFonts w:ascii="Ebrima" w:hAnsi="Ebrima" w:cs="Calibri Light"/>
          <w:sz w:val="20"/>
          <w:szCs w:val="20"/>
        </w:rPr>
        <w:t>pour assurer la/les mission(s) suivantes :</w:t>
      </w:r>
    </w:p>
    <w:p w14:paraId="5485F7FB" w14:textId="77777777" w:rsidR="001D5725" w:rsidRPr="006D08ED" w:rsidRDefault="001D5725" w:rsidP="005D1473">
      <w:pPr>
        <w:jc w:val="both"/>
        <w:rPr>
          <w:rFonts w:ascii="Ebrima" w:hAnsi="Ebrima"/>
          <w:sz w:val="20"/>
          <w:szCs w:val="20"/>
        </w:rPr>
      </w:pPr>
    </w:p>
    <w:p w14:paraId="77751936" w14:textId="4EBF9803" w:rsidR="008F272C" w:rsidRPr="006D08ED" w:rsidRDefault="008F272C" w:rsidP="008F272C">
      <w:pPr>
        <w:pStyle w:val="Paragraphedeliste"/>
        <w:numPr>
          <w:ilvl w:val="0"/>
          <w:numId w:val="21"/>
        </w:numPr>
        <w:jc w:val="both"/>
        <w:rPr>
          <w:rFonts w:ascii="Ebrima" w:hAnsi="Ebrima"/>
          <w:sz w:val="20"/>
          <w:szCs w:val="20"/>
          <w:highlight w:val="yellow"/>
        </w:rPr>
      </w:pPr>
      <w:r w:rsidRPr="006D08ED">
        <w:rPr>
          <w:rFonts w:ascii="Ebrima" w:hAnsi="Ebrima"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……………………………………………………………………………………………………………………………………………………………………..</w:t>
      </w:r>
    </w:p>
    <w:p w14:paraId="32874684" w14:textId="0B6F1DAA" w:rsidR="001D5725" w:rsidRPr="006D08ED" w:rsidRDefault="008F272C" w:rsidP="008F272C">
      <w:pPr>
        <w:pStyle w:val="Paragraphedeliste"/>
        <w:numPr>
          <w:ilvl w:val="0"/>
          <w:numId w:val="21"/>
        </w:numPr>
        <w:jc w:val="both"/>
        <w:rPr>
          <w:rFonts w:ascii="Ebrima" w:hAnsi="Ebrima"/>
          <w:sz w:val="20"/>
          <w:szCs w:val="20"/>
          <w:highlight w:val="yellow"/>
        </w:rPr>
      </w:pPr>
      <w:r w:rsidRPr="006D08ED">
        <w:rPr>
          <w:rFonts w:ascii="Ebrima" w:hAnsi="Ebrima"/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……………………………………………………………………………………………………………………………………………………………………..</w:t>
      </w:r>
    </w:p>
    <w:p w14:paraId="1A5FDE3B" w14:textId="77777777" w:rsidR="00E66A40" w:rsidRPr="006D08ED" w:rsidRDefault="00E66A40" w:rsidP="00E66A40">
      <w:pPr>
        <w:jc w:val="both"/>
        <w:rPr>
          <w:rFonts w:ascii="Ebrima" w:hAnsi="Ebrima"/>
          <w:sz w:val="20"/>
          <w:szCs w:val="20"/>
        </w:rPr>
      </w:pPr>
      <w:r w:rsidRPr="006D08ED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6D08ED">
        <w:rPr>
          <w:rFonts w:ascii="Ebrima" w:hAnsi="Ebrima"/>
          <w:i/>
          <w:sz w:val="20"/>
          <w:szCs w:val="20"/>
        </w:rPr>
        <w:t xml:space="preserve">(+ </w:t>
      </w:r>
      <w:commentRangeStart w:id="0"/>
      <w:r w:rsidRPr="006D08ED">
        <w:rPr>
          <w:rFonts w:ascii="Ebrima" w:hAnsi="Ebrima"/>
          <w:i/>
          <w:sz w:val="20"/>
          <w:szCs w:val="20"/>
        </w:rPr>
        <w:t>articles spécifiques</w:t>
      </w:r>
      <w:commentRangeEnd w:id="0"/>
      <w:r w:rsidRPr="006D08ED">
        <w:rPr>
          <w:rStyle w:val="Marquedecommentaire"/>
          <w:rFonts w:ascii="Ebrima" w:eastAsia="Calibri" w:hAnsi="Ebrima"/>
          <w:sz w:val="20"/>
          <w:szCs w:val="20"/>
          <w:lang w:eastAsia="en-US"/>
        </w:rPr>
        <w:commentReference w:id="0"/>
      </w:r>
      <w:r w:rsidRPr="006D08ED">
        <w:rPr>
          <w:rFonts w:ascii="Ebrima" w:hAnsi="Ebrima"/>
          <w:i/>
          <w:sz w:val="20"/>
          <w:szCs w:val="20"/>
        </w:rPr>
        <w:t xml:space="preserve"> à la collectivité territoriale ou à l’EPCI concerné</w:t>
      </w:r>
      <w:r w:rsidRPr="006D08ED">
        <w:rPr>
          <w:rFonts w:ascii="Ebrima" w:hAnsi="Ebrima"/>
          <w:sz w:val="20"/>
          <w:szCs w:val="20"/>
        </w:rPr>
        <w:t xml:space="preserve">) </w:t>
      </w:r>
    </w:p>
    <w:p w14:paraId="6CB7B16A" w14:textId="77777777" w:rsidR="00E66A40" w:rsidRPr="006D08ED" w:rsidRDefault="00E66A40" w:rsidP="008C0914">
      <w:pPr>
        <w:jc w:val="both"/>
        <w:rPr>
          <w:rFonts w:ascii="Ebrima" w:hAnsi="Ebrima" w:cs="Calibri Light"/>
          <w:sz w:val="20"/>
          <w:szCs w:val="20"/>
        </w:rPr>
      </w:pPr>
    </w:p>
    <w:p w14:paraId="5E1E3135" w14:textId="1251FAA8" w:rsidR="00E66A40" w:rsidRPr="006D08ED" w:rsidRDefault="00E66A40" w:rsidP="008C0914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6D08ED">
        <w:rPr>
          <w:rFonts w:ascii="Ebrima" w:eastAsia="Calibri" w:hAnsi="Ebrima"/>
          <w:sz w:val="20"/>
          <w:szCs w:val="20"/>
          <w:lang w:eastAsia="en-US"/>
        </w:rPr>
        <w:t>Vu la loi n° 82-213 du 2 mars 1982 modifiée relative aux droits et libertés des communes, des départements et des régions, notamment son article 1 ;</w:t>
      </w:r>
    </w:p>
    <w:p w14:paraId="6E09ABD6" w14:textId="77777777" w:rsidR="00E66A40" w:rsidRPr="006D08ED" w:rsidRDefault="00E66A40" w:rsidP="008C0914">
      <w:pPr>
        <w:jc w:val="both"/>
        <w:rPr>
          <w:rFonts w:ascii="Ebrima" w:eastAsia="Calibri" w:hAnsi="Ebrima"/>
          <w:sz w:val="20"/>
          <w:szCs w:val="20"/>
          <w:lang w:eastAsia="en-US"/>
        </w:rPr>
      </w:pPr>
    </w:p>
    <w:p w14:paraId="53C52B1E" w14:textId="7E188700" w:rsidR="00555D07" w:rsidRPr="006D08ED" w:rsidRDefault="00555D07" w:rsidP="00555D07">
      <w:pPr>
        <w:jc w:val="both"/>
        <w:rPr>
          <w:rFonts w:ascii="Ebrima" w:hAnsi="Ebrima" w:cs="Calibri Light"/>
          <w:sz w:val="20"/>
          <w:szCs w:val="20"/>
        </w:rPr>
      </w:pPr>
      <w:r w:rsidRPr="006D08ED">
        <w:rPr>
          <w:rFonts w:ascii="Ebrima" w:hAnsi="Ebrima" w:cs="Calibri Light"/>
          <w:sz w:val="20"/>
          <w:szCs w:val="20"/>
        </w:rPr>
        <w:t>Vu la loi n° 84-834 du 13 septembre 1984 relative à la limite d'âge dans la fonction publique et le secteur public ;</w:t>
      </w:r>
    </w:p>
    <w:p w14:paraId="0DFFF63A" w14:textId="77777777" w:rsidR="00555D07" w:rsidRPr="006D08ED" w:rsidRDefault="00555D07" w:rsidP="00555D07">
      <w:pPr>
        <w:jc w:val="both"/>
        <w:rPr>
          <w:rFonts w:ascii="Ebrima" w:hAnsi="Ebrima" w:cs="Calibri Light"/>
          <w:sz w:val="20"/>
          <w:szCs w:val="20"/>
        </w:rPr>
      </w:pPr>
    </w:p>
    <w:p w14:paraId="4E140DB1" w14:textId="70E2F1E2" w:rsidR="00555D07" w:rsidRPr="006D08ED" w:rsidRDefault="00555D07" w:rsidP="00555D07">
      <w:pPr>
        <w:jc w:val="both"/>
        <w:rPr>
          <w:rFonts w:ascii="Ebrima" w:hAnsi="Ebrima" w:cs="Calibri Light"/>
          <w:sz w:val="20"/>
          <w:szCs w:val="20"/>
        </w:rPr>
      </w:pPr>
      <w:r w:rsidRPr="006D08ED">
        <w:rPr>
          <w:rFonts w:ascii="Ebrima" w:hAnsi="Ebrima" w:cs="Calibri Light"/>
          <w:sz w:val="20"/>
          <w:szCs w:val="20"/>
        </w:rPr>
        <w:t>Vu le décret n°88-145 du 15 février 1988 pris pour l'application de l'article 136 de la loi du 26 janvier 1984 modifiée portant dispositions statutaires relatives à la fonction publique territoriale et relatif aux agents contractuels de la fonction publique territoriale</w:t>
      </w:r>
      <w:r w:rsidR="00B1089D" w:rsidRPr="006D08ED">
        <w:rPr>
          <w:rFonts w:ascii="Ebrima" w:hAnsi="Ebrima" w:cs="Calibri Light"/>
          <w:sz w:val="20"/>
          <w:szCs w:val="20"/>
        </w:rPr>
        <w:t>, notamment son article 1</w:t>
      </w:r>
      <w:r w:rsidR="00B1089D" w:rsidRPr="006D08ED">
        <w:rPr>
          <w:rFonts w:ascii="Ebrima" w:hAnsi="Ebrima" w:cs="Calibri Light"/>
          <w:sz w:val="20"/>
          <w:szCs w:val="20"/>
          <w:vertAlign w:val="superscript"/>
        </w:rPr>
        <w:t>er</w:t>
      </w:r>
      <w:r w:rsidR="00B1089D" w:rsidRPr="006D08ED">
        <w:rPr>
          <w:rFonts w:ascii="Ebrima" w:hAnsi="Ebrima" w:cs="Calibri Light"/>
          <w:sz w:val="20"/>
          <w:szCs w:val="20"/>
        </w:rPr>
        <w:t xml:space="preserve"> </w:t>
      </w:r>
      <w:r w:rsidRPr="006D08ED">
        <w:rPr>
          <w:rFonts w:ascii="Ebrima" w:hAnsi="Ebrima" w:cs="Calibri Light"/>
          <w:sz w:val="20"/>
          <w:szCs w:val="20"/>
        </w:rPr>
        <w:t>;</w:t>
      </w:r>
    </w:p>
    <w:p w14:paraId="2A231BD0" w14:textId="77777777" w:rsidR="00555D07" w:rsidRPr="006D08ED" w:rsidRDefault="00555D07" w:rsidP="00555D07">
      <w:pPr>
        <w:jc w:val="both"/>
        <w:rPr>
          <w:rFonts w:ascii="Ebrima" w:hAnsi="Ebrima" w:cs="Calibri Light"/>
          <w:sz w:val="20"/>
          <w:szCs w:val="20"/>
        </w:rPr>
      </w:pPr>
    </w:p>
    <w:p w14:paraId="0412226A" w14:textId="46EAD900" w:rsidR="00E66A40" w:rsidRPr="006D08ED" w:rsidRDefault="00555D07" w:rsidP="00555D07">
      <w:pPr>
        <w:jc w:val="both"/>
        <w:rPr>
          <w:rFonts w:ascii="Ebrima" w:hAnsi="Ebrima" w:cs="Calibri Light"/>
          <w:sz w:val="20"/>
          <w:szCs w:val="20"/>
        </w:rPr>
      </w:pPr>
      <w:r w:rsidRPr="006D08ED">
        <w:rPr>
          <w:rFonts w:ascii="Ebrima" w:hAnsi="Ebrima" w:cs="Calibri Light"/>
          <w:sz w:val="20"/>
          <w:szCs w:val="20"/>
        </w:rPr>
        <w:t>Vu le décret n° 2015-1869 du 30 décembre 2015 relatif à l'affiliation au régime général de sécurité sociale des personnes participant de façon occasionnelle à des missions de service public.</w:t>
      </w:r>
    </w:p>
    <w:p w14:paraId="7079D871" w14:textId="77777777" w:rsidR="00F46FE2" w:rsidRPr="006D08ED" w:rsidRDefault="00F46FE2" w:rsidP="00555D07">
      <w:pPr>
        <w:jc w:val="both"/>
        <w:rPr>
          <w:rFonts w:ascii="Ebrima" w:hAnsi="Ebrima" w:cs="Calibri Light"/>
          <w:sz w:val="20"/>
          <w:szCs w:val="20"/>
        </w:rPr>
      </w:pPr>
    </w:p>
    <w:p w14:paraId="0D715978" w14:textId="5CCC0A08" w:rsidR="00F46FE2" w:rsidRPr="006D08ED" w:rsidRDefault="00F46FE2" w:rsidP="00555D07">
      <w:pPr>
        <w:jc w:val="both"/>
        <w:rPr>
          <w:rFonts w:ascii="Ebrima" w:hAnsi="Ebrima" w:cs="Calibri Light"/>
          <w:sz w:val="20"/>
          <w:szCs w:val="20"/>
        </w:rPr>
      </w:pPr>
      <w:r w:rsidRPr="006D08ED">
        <w:rPr>
          <w:rFonts w:ascii="Ebrima" w:hAnsi="Ebrima" w:cs="Calibri Light"/>
          <w:sz w:val="20"/>
          <w:szCs w:val="20"/>
        </w:rPr>
        <w:t xml:space="preserve">Considérant la nécessité d’avoir recours à </w:t>
      </w:r>
      <w:r w:rsidRPr="006D08ED">
        <w:rPr>
          <w:rFonts w:ascii="Ebrima" w:hAnsi="Ebrima" w:cs="Calibri Light"/>
          <w:sz w:val="20"/>
          <w:szCs w:val="20"/>
          <w:highlight w:val="yellow"/>
        </w:rPr>
        <w:t>…</w:t>
      </w:r>
      <w:r w:rsidR="00C06A76">
        <w:rPr>
          <w:rFonts w:ascii="Ebrima" w:hAnsi="Ebrima" w:cs="Calibri Light"/>
          <w:sz w:val="20"/>
          <w:szCs w:val="20"/>
        </w:rPr>
        <w:t xml:space="preserve"> </w:t>
      </w:r>
      <w:r w:rsidR="00C06A76" w:rsidRPr="00C06A76">
        <w:rPr>
          <w:rFonts w:ascii="Ebrima" w:hAnsi="Ebrima" w:cs="Calibri Light"/>
          <w:i/>
          <w:iCs/>
          <w:sz w:val="20"/>
          <w:szCs w:val="20"/>
        </w:rPr>
        <w:t>(nombre)</w:t>
      </w:r>
      <w:r w:rsidRPr="006D08ED">
        <w:rPr>
          <w:rFonts w:ascii="Ebrima" w:hAnsi="Ebrima" w:cs="Calibri Light"/>
          <w:sz w:val="20"/>
          <w:szCs w:val="20"/>
        </w:rPr>
        <w:t xml:space="preserve"> vacataire(s) ;</w:t>
      </w:r>
    </w:p>
    <w:p w14:paraId="4752A847" w14:textId="77777777" w:rsidR="00E66A40" w:rsidRPr="006D08ED" w:rsidRDefault="00E66A40" w:rsidP="008C0914">
      <w:pPr>
        <w:jc w:val="both"/>
        <w:rPr>
          <w:rFonts w:ascii="Ebrima" w:hAnsi="Ebrima" w:cs="Calibri Light"/>
          <w:sz w:val="20"/>
          <w:szCs w:val="20"/>
        </w:rPr>
      </w:pPr>
    </w:p>
    <w:p w14:paraId="59FFE556" w14:textId="77777777" w:rsidR="00C06A76" w:rsidRPr="006545A1" w:rsidRDefault="00C06A76" w:rsidP="00C06A76">
      <w:pPr>
        <w:jc w:val="both"/>
        <w:rPr>
          <w:rFonts w:ascii="Ebrima" w:hAnsi="Ebrima"/>
          <w:sz w:val="20"/>
          <w:szCs w:val="20"/>
        </w:rPr>
      </w:pPr>
      <w:r w:rsidRPr="006545A1">
        <w:rPr>
          <w:rFonts w:ascii="Ebrima" w:hAnsi="Ebrima"/>
          <w:sz w:val="20"/>
          <w:szCs w:val="20"/>
        </w:rPr>
        <w:t xml:space="preserve">Sur le rapport de </w:t>
      </w:r>
      <w:r w:rsidRPr="006545A1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6545A1">
        <w:rPr>
          <w:rFonts w:ascii="Ebrima" w:hAnsi="Ebrima"/>
          <w:sz w:val="20"/>
          <w:szCs w:val="20"/>
        </w:rPr>
        <w:t>, après en avoir délibéré, le Conseil</w:t>
      </w:r>
      <w:r w:rsidRPr="006545A1">
        <w:rPr>
          <w:rStyle w:val="Appelnotedebasdep"/>
          <w:rFonts w:ascii="Ebrima" w:hAnsi="Ebrima"/>
          <w:sz w:val="20"/>
          <w:szCs w:val="20"/>
        </w:rPr>
        <w:footnoteReference w:id="3"/>
      </w:r>
      <w:r>
        <w:rPr>
          <w:rFonts w:ascii="Ebrima" w:hAnsi="Ebrima"/>
          <w:sz w:val="20"/>
          <w:szCs w:val="20"/>
        </w:rPr>
        <w:t xml:space="preserve"> </w:t>
      </w:r>
      <w:r w:rsidRPr="00CD7846">
        <w:rPr>
          <w:rFonts w:ascii="Ebrima" w:hAnsi="Ebrima"/>
          <w:sz w:val="20"/>
          <w:szCs w:val="20"/>
          <w:highlight w:val="yellow"/>
        </w:rPr>
        <w:t>…</w:t>
      </w:r>
      <w:r w:rsidRPr="006545A1">
        <w:rPr>
          <w:rFonts w:ascii="Ebrima" w:hAnsi="Ebrima"/>
          <w:sz w:val="20"/>
          <w:szCs w:val="20"/>
        </w:rPr>
        <w:t>,</w:t>
      </w:r>
      <w:r w:rsidRPr="006545A1">
        <w:rPr>
          <w:rFonts w:ascii="Ebrima" w:hAnsi="Ebrima" w:cs="Arial"/>
          <w:sz w:val="20"/>
          <w:szCs w:val="20"/>
        </w:rPr>
        <w:t xml:space="preserve"> (</w:t>
      </w:r>
      <w:r w:rsidRPr="006545A1">
        <w:rPr>
          <w:rFonts w:ascii="Ebrima" w:hAnsi="Ebrima" w:cs="Arial"/>
          <w:i/>
          <w:sz w:val="20"/>
          <w:szCs w:val="20"/>
        </w:rPr>
        <w:t>indication des votes</w:t>
      </w:r>
      <w:proofErr w:type="gramStart"/>
      <w:r w:rsidRPr="006545A1">
        <w:rPr>
          <w:rFonts w:ascii="Ebrima" w:hAnsi="Ebrima" w:cs="Arial"/>
          <w:sz w:val="20"/>
          <w:szCs w:val="20"/>
        </w:rPr>
        <w:t>)</w:t>
      </w:r>
      <w:r w:rsidRPr="006545A1">
        <w:rPr>
          <w:rFonts w:ascii="Ebrima" w:hAnsi="Ebrima"/>
          <w:sz w:val="20"/>
          <w:szCs w:val="20"/>
        </w:rPr>
        <w:t>:</w:t>
      </w:r>
      <w:proofErr w:type="gramEnd"/>
    </w:p>
    <w:p w14:paraId="3C0C5F09" w14:textId="41A6A2DA" w:rsidR="00C04267" w:rsidRPr="006D08ED" w:rsidRDefault="00C04267" w:rsidP="008C0914">
      <w:pPr>
        <w:jc w:val="both"/>
        <w:rPr>
          <w:rFonts w:ascii="Ebrima" w:hAnsi="Ebrima" w:cs="Calibri Light"/>
          <w:sz w:val="20"/>
          <w:szCs w:val="20"/>
        </w:rPr>
      </w:pPr>
    </w:p>
    <w:p w14:paraId="74F05550" w14:textId="77777777" w:rsidR="002C6963" w:rsidRPr="006D08ED" w:rsidRDefault="002C6963" w:rsidP="005D1473">
      <w:pPr>
        <w:jc w:val="both"/>
        <w:rPr>
          <w:rFonts w:ascii="Ebrima" w:hAnsi="Ebrima" w:cs="Calibri Light"/>
          <w:sz w:val="20"/>
          <w:szCs w:val="20"/>
        </w:rPr>
      </w:pPr>
    </w:p>
    <w:p w14:paraId="56080CE6" w14:textId="77777777" w:rsidR="002C6963" w:rsidRPr="006D08ED" w:rsidRDefault="002C6963" w:rsidP="005D1473">
      <w:pPr>
        <w:jc w:val="both"/>
        <w:rPr>
          <w:rFonts w:ascii="Ebrima" w:hAnsi="Ebrima" w:cs="Calibri Light"/>
          <w:sz w:val="20"/>
          <w:szCs w:val="20"/>
        </w:rPr>
      </w:pPr>
    </w:p>
    <w:p w14:paraId="0DE3CA2B" w14:textId="77777777" w:rsidR="002C6963" w:rsidRPr="006D08ED" w:rsidRDefault="002C6963" w:rsidP="005D1473">
      <w:pPr>
        <w:jc w:val="both"/>
        <w:rPr>
          <w:rFonts w:ascii="Ebrima" w:hAnsi="Ebrima" w:cs="Calibri Light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C06A76" w:rsidRPr="006545A1" w14:paraId="78458761" w14:textId="77777777" w:rsidTr="0067491B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ED12A78" w14:textId="77777777" w:rsidR="00C06A76" w:rsidRPr="006545A1" w:rsidRDefault="00C06A76" w:rsidP="0067491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956F6C3" w14:textId="77777777" w:rsidR="00C06A76" w:rsidRPr="006545A1" w:rsidRDefault="00C06A76" w:rsidP="0067491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C06A76" w:rsidRPr="006545A1" w14:paraId="5E502C4E" w14:textId="77777777" w:rsidTr="0067491B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E678DB3" w14:textId="77777777" w:rsidR="00C06A76" w:rsidRPr="006545A1" w:rsidRDefault="00C06A76" w:rsidP="0067491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5B3D071" w14:textId="77777777" w:rsidR="00C06A76" w:rsidRPr="006545A1" w:rsidRDefault="00C06A76" w:rsidP="0067491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C06A76" w:rsidRPr="006545A1" w14:paraId="3CBEAF68" w14:textId="77777777" w:rsidTr="0067491B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4C0A173" w14:textId="77777777" w:rsidR="00C06A76" w:rsidRPr="006545A1" w:rsidRDefault="00C06A76" w:rsidP="0067491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CFE8EF2" w14:textId="77777777" w:rsidR="00C06A76" w:rsidRPr="006545A1" w:rsidRDefault="00C06A76" w:rsidP="0067491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C06A76" w:rsidRPr="006545A1" w14:paraId="771E5AAE" w14:textId="77777777" w:rsidTr="0067491B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7A5C0C48" w14:textId="77777777" w:rsidR="00C06A76" w:rsidRPr="006545A1" w:rsidRDefault="00C06A76" w:rsidP="0067491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6545A1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8502EC0" w14:textId="77777777" w:rsidR="00C06A76" w:rsidRPr="006545A1" w:rsidRDefault="00C06A76" w:rsidP="0067491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76CF9BB3" w14:textId="77777777" w:rsidR="002C6963" w:rsidRPr="006D08ED" w:rsidRDefault="002C6963" w:rsidP="005D1473">
      <w:pPr>
        <w:jc w:val="both"/>
        <w:rPr>
          <w:rFonts w:ascii="Ebrima" w:hAnsi="Ebrima" w:cs="Calibri Light"/>
          <w:sz w:val="20"/>
          <w:szCs w:val="20"/>
        </w:rPr>
      </w:pPr>
    </w:p>
    <w:p w14:paraId="2C748D2E" w14:textId="77777777" w:rsidR="006177FB" w:rsidRPr="006D08ED" w:rsidRDefault="006177FB" w:rsidP="00E879F2">
      <w:pPr>
        <w:jc w:val="both"/>
        <w:rPr>
          <w:rFonts w:ascii="Ebrima" w:eastAsia="Times" w:hAnsi="Ebrima" w:cs="Calibri Light"/>
          <w:sz w:val="20"/>
          <w:szCs w:val="20"/>
        </w:rPr>
      </w:pPr>
    </w:p>
    <w:p w14:paraId="0E58EBA4" w14:textId="77777777" w:rsidR="006177FB" w:rsidRPr="006D08ED" w:rsidRDefault="006177FB" w:rsidP="00E879F2">
      <w:pPr>
        <w:jc w:val="both"/>
        <w:rPr>
          <w:rFonts w:ascii="Ebrima" w:eastAsia="Times" w:hAnsi="Ebrima" w:cs="Calibri Light"/>
          <w:sz w:val="20"/>
          <w:szCs w:val="20"/>
        </w:rPr>
      </w:pPr>
    </w:p>
    <w:p w14:paraId="5412B3EE" w14:textId="77777777" w:rsidR="00555D07" w:rsidRPr="006D08ED" w:rsidRDefault="00555D07" w:rsidP="001D5725">
      <w:pPr>
        <w:jc w:val="center"/>
        <w:rPr>
          <w:rFonts w:ascii="Ebrima" w:hAnsi="Ebrima" w:cs="Calibri Light"/>
          <w:b/>
          <w:sz w:val="20"/>
          <w:szCs w:val="20"/>
        </w:rPr>
      </w:pPr>
    </w:p>
    <w:p w14:paraId="6A7348E7" w14:textId="77777777" w:rsidR="00C04267" w:rsidRPr="006D08ED" w:rsidRDefault="00C04267" w:rsidP="001D5725">
      <w:pPr>
        <w:jc w:val="center"/>
        <w:rPr>
          <w:rFonts w:ascii="Ebrima" w:hAnsi="Ebrima" w:cs="Calibri Light"/>
          <w:b/>
          <w:sz w:val="20"/>
          <w:szCs w:val="20"/>
        </w:rPr>
      </w:pPr>
    </w:p>
    <w:p w14:paraId="73E8172A" w14:textId="77777777" w:rsidR="00C04267" w:rsidRPr="006D08ED" w:rsidRDefault="00C04267" w:rsidP="001D5725">
      <w:pPr>
        <w:jc w:val="center"/>
        <w:rPr>
          <w:rFonts w:ascii="Ebrima" w:hAnsi="Ebrima" w:cs="Calibri Light"/>
          <w:b/>
          <w:sz w:val="20"/>
          <w:szCs w:val="20"/>
        </w:rPr>
      </w:pPr>
    </w:p>
    <w:p w14:paraId="523E259D" w14:textId="77777777" w:rsidR="00C04267" w:rsidRPr="006D08ED" w:rsidRDefault="00C04267" w:rsidP="001D5725">
      <w:pPr>
        <w:jc w:val="center"/>
        <w:rPr>
          <w:rFonts w:ascii="Ebrima" w:hAnsi="Ebrima" w:cs="Calibri Light"/>
          <w:b/>
          <w:sz w:val="20"/>
          <w:szCs w:val="20"/>
        </w:rPr>
      </w:pPr>
    </w:p>
    <w:p w14:paraId="701149E5" w14:textId="77777777" w:rsidR="00C04267" w:rsidRPr="006D08ED" w:rsidRDefault="00C04267" w:rsidP="001D5725">
      <w:pPr>
        <w:jc w:val="center"/>
        <w:rPr>
          <w:rFonts w:ascii="Ebrima" w:hAnsi="Ebrima" w:cs="Calibri Light"/>
          <w:b/>
          <w:sz w:val="20"/>
          <w:szCs w:val="20"/>
        </w:rPr>
      </w:pPr>
    </w:p>
    <w:p w14:paraId="2F3420AC" w14:textId="77777777" w:rsidR="00C06A76" w:rsidRDefault="00C06A76" w:rsidP="001D5725">
      <w:pPr>
        <w:jc w:val="center"/>
        <w:rPr>
          <w:rFonts w:ascii="Ebrima" w:hAnsi="Ebrima" w:cs="Calibri Light"/>
          <w:b/>
          <w:sz w:val="20"/>
          <w:szCs w:val="20"/>
        </w:rPr>
      </w:pPr>
    </w:p>
    <w:p w14:paraId="1C2167D9" w14:textId="77777777" w:rsidR="00C06A76" w:rsidRDefault="00C06A76" w:rsidP="001D5725">
      <w:pPr>
        <w:jc w:val="center"/>
        <w:rPr>
          <w:rFonts w:ascii="Ebrima" w:hAnsi="Ebrima" w:cs="Calibri Light"/>
          <w:b/>
          <w:sz w:val="20"/>
          <w:szCs w:val="20"/>
        </w:rPr>
      </w:pPr>
    </w:p>
    <w:p w14:paraId="1B652619" w14:textId="7DD62A4B" w:rsidR="001D5725" w:rsidRPr="006D08ED" w:rsidRDefault="001D5725" w:rsidP="001D5725">
      <w:pPr>
        <w:jc w:val="center"/>
        <w:rPr>
          <w:rFonts w:ascii="Ebrima" w:hAnsi="Ebrima" w:cs="Calibri Light"/>
          <w:b/>
          <w:sz w:val="20"/>
          <w:szCs w:val="20"/>
        </w:rPr>
      </w:pPr>
      <w:r w:rsidRPr="006D08ED">
        <w:rPr>
          <w:rFonts w:ascii="Ebrima" w:hAnsi="Ebrima" w:cs="Calibri Light"/>
          <w:b/>
          <w:sz w:val="20"/>
          <w:szCs w:val="20"/>
        </w:rPr>
        <w:t>DÉCIDE :</w:t>
      </w:r>
    </w:p>
    <w:p w14:paraId="12A5A9F0" w14:textId="77777777" w:rsidR="001D5725" w:rsidRPr="006D08ED" w:rsidRDefault="001D5725" w:rsidP="001D5725">
      <w:pPr>
        <w:jc w:val="center"/>
        <w:rPr>
          <w:rFonts w:ascii="Ebrima" w:hAnsi="Ebrima" w:cs="Calibri Light"/>
          <w:sz w:val="20"/>
          <w:szCs w:val="20"/>
        </w:rPr>
      </w:pPr>
    </w:p>
    <w:p w14:paraId="4F79EEC6" w14:textId="77777777" w:rsidR="005F061C" w:rsidRPr="006D08ED" w:rsidRDefault="005F061C" w:rsidP="001D5725">
      <w:pPr>
        <w:jc w:val="both"/>
        <w:rPr>
          <w:rFonts w:ascii="Ebrima" w:hAnsi="Ebrima" w:cs="Calibri Light"/>
          <w:b/>
          <w:sz w:val="20"/>
          <w:szCs w:val="20"/>
        </w:rPr>
      </w:pPr>
    </w:p>
    <w:p w14:paraId="22AC560C" w14:textId="766104E5" w:rsidR="00402272" w:rsidRPr="006D08ED" w:rsidRDefault="001D5725" w:rsidP="001D5725">
      <w:pPr>
        <w:jc w:val="both"/>
        <w:rPr>
          <w:rFonts w:ascii="Ebrima" w:hAnsi="Ebrima" w:cs="Calibri Light"/>
          <w:b/>
          <w:sz w:val="20"/>
          <w:szCs w:val="20"/>
        </w:rPr>
      </w:pPr>
      <w:r w:rsidRPr="006D08ED">
        <w:rPr>
          <w:rFonts w:ascii="Ebrima" w:hAnsi="Ebrima" w:cs="Calibri Light"/>
          <w:b/>
          <w:sz w:val="20"/>
          <w:szCs w:val="20"/>
        </w:rPr>
        <w:t>A</w:t>
      </w:r>
      <w:r w:rsidR="00C06A76">
        <w:rPr>
          <w:rFonts w:ascii="Ebrima" w:hAnsi="Ebrima" w:cs="Calibri Light"/>
          <w:b/>
          <w:sz w:val="20"/>
          <w:szCs w:val="20"/>
        </w:rPr>
        <w:t>rticle</w:t>
      </w:r>
      <w:r w:rsidRPr="006D08ED">
        <w:rPr>
          <w:rFonts w:ascii="Ebrima" w:hAnsi="Ebrima" w:cs="Calibri Light"/>
          <w:b/>
          <w:sz w:val="20"/>
          <w:szCs w:val="20"/>
        </w:rPr>
        <w:t xml:space="preserve"> 1 : </w:t>
      </w:r>
    </w:p>
    <w:p w14:paraId="2CD8D0CD" w14:textId="77777777" w:rsidR="00F46FE2" w:rsidRPr="006D08ED" w:rsidRDefault="00F46FE2" w:rsidP="001D5725">
      <w:pPr>
        <w:jc w:val="both"/>
        <w:rPr>
          <w:rFonts w:ascii="Ebrima" w:hAnsi="Ebrima" w:cs="Calibri Light"/>
          <w:b/>
          <w:sz w:val="20"/>
          <w:szCs w:val="20"/>
        </w:rPr>
      </w:pPr>
    </w:p>
    <w:p w14:paraId="12735997" w14:textId="2585D3C9" w:rsidR="001D5725" w:rsidRPr="006D08ED" w:rsidRDefault="001D5725" w:rsidP="001D5725">
      <w:pPr>
        <w:jc w:val="both"/>
        <w:rPr>
          <w:rFonts w:ascii="Ebrima" w:hAnsi="Ebrima" w:cs="Calibri Light"/>
          <w:sz w:val="20"/>
          <w:szCs w:val="20"/>
        </w:rPr>
      </w:pPr>
      <w:proofErr w:type="gramStart"/>
      <w:r w:rsidRPr="006D08ED">
        <w:rPr>
          <w:rFonts w:ascii="Ebrima" w:hAnsi="Ebrima" w:cs="Calibri Light"/>
          <w:sz w:val="20"/>
          <w:szCs w:val="20"/>
        </w:rPr>
        <w:t>d’autoriser</w:t>
      </w:r>
      <w:proofErr w:type="gramEnd"/>
      <w:r w:rsidRPr="006D08ED">
        <w:rPr>
          <w:rFonts w:ascii="Ebrima" w:hAnsi="Ebrima" w:cs="Calibri Light"/>
          <w:sz w:val="20"/>
          <w:szCs w:val="20"/>
        </w:rPr>
        <w:t xml:space="preserve"> </w:t>
      </w:r>
      <w:r w:rsidR="00C06A76" w:rsidRPr="006545A1">
        <w:rPr>
          <w:rFonts w:ascii="Ebrima" w:hAnsi="Ebrima"/>
          <w:i/>
          <w:sz w:val="20"/>
          <w:szCs w:val="20"/>
        </w:rPr>
        <w:t>Monsieur/Madame le Maire ou le Président/La Présidente</w:t>
      </w:r>
      <w:r w:rsidR="00C06A76" w:rsidRPr="006D08ED">
        <w:rPr>
          <w:rFonts w:ascii="Ebrima" w:hAnsi="Ebrima" w:cs="Calibri Light"/>
          <w:sz w:val="20"/>
          <w:szCs w:val="20"/>
        </w:rPr>
        <w:t xml:space="preserve"> </w:t>
      </w:r>
      <w:r w:rsidRPr="006D08ED">
        <w:rPr>
          <w:rFonts w:ascii="Ebrima" w:hAnsi="Ebrima" w:cs="Calibri Light"/>
          <w:sz w:val="20"/>
          <w:szCs w:val="20"/>
        </w:rPr>
        <w:t>à recruter</w:t>
      </w:r>
      <w:r w:rsidR="00C06A76">
        <w:rPr>
          <w:rFonts w:ascii="Ebrima" w:hAnsi="Ebrima" w:cs="Calibri Light"/>
          <w:sz w:val="20"/>
          <w:szCs w:val="20"/>
        </w:rPr>
        <w:t> </w:t>
      </w:r>
      <w:r w:rsidRPr="006D08ED">
        <w:rPr>
          <w:rFonts w:ascii="Ebrima" w:hAnsi="Ebrima" w:cs="Calibri Light"/>
          <w:sz w:val="20"/>
          <w:szCs w:val="20"/>
        </w:rPr>
        <w:t xml:space="preserve">un </w:t>
      </w:r>
      <w:r w:rsidR="00C06A76">
        <w:rPr>
          <w:rFonts w:ascii="Ebrima" w:hAnsi="Ebrima" w:cs="Calibri Light"/>
          <w:sz w:val="20"/>
          <w:szCs w:val="20"/>
        </w:rPr>
        <w:t xml:space="preserve">ou des </w:t>
      </w:r>
      <w:r w:rsidRPr="006D08ED">
        <w:rPr>
          <w:rFonts w:ascii="Ebrima" w:hAnsi="Ebrima" w:cs="Calibri Light"/>
          <w:sz w:val="20"/>
          <w:szCs w:val="20"/>
        </w:rPr>
        <w:t>vacataire</w:t>
      </w:r>
      <w:r w:rsidR="00C06A76">
        <w:rPr>
          <w:rFonts w:ascii="Ebrima" w:hAnsi="Ebrima" w:cs="Calibri Light"/>
          <w:sz w:val="20"/>
          <w:szCs w:val="20"/>
        </w:rPr>
        <w:t>(s)</w:t>
      </w:r>
      <w:r w:rsidRPr="006D08ED">
        <w:rPr>
          <w:rFonts w:ascii="Ebrima" w:hAnsi="Ebrima" w:cs="Calibri Light"/>
          <w:sz w:val="20"/>
          <w:szCs w:val="20"/>
        </w:rPr>
        <w:t xml:space="preserve"> pour une durée de </w:t>
      </w:r>
      <w:r w:rsidRPr="006D08ED">
        <w:rPr>
          <w:rFonts w:ascii="Ebrima" w:hAnsi="Ebrima" w:cs="Calibri Light"/>
          <w:sz w:val="20"/>
          <w:szCs w:val="20"/>
          <w:highlight w:val="yellow"/>
        </w:rPr>
        <w:t>…</w:t>
      </w:r>
      <w:r w:rsidRPr="006D08ED">
        <w:rPr>
          <w:rFonts w:ascii="Ebrima" w:hAnsi="Ebrima" w:cs="Calibri Light"/>
          <w:sz w:val="20"/>
          <w:szCs w:val="20"/>
        </w:rPr>
        <w:t xml:space="preserve"> </w:t>
      </w:r>
      <w:r w:rsidRPr="00C06A76">
        <w:rPr>
          <w:rFonts w:ascii="Ebrima" w:hAnsi="Ebrima" w:cs="Calibri Light"/>
          <w:i/>
          <w:iCs/>
          <w:sz w:val="20"/>
          <w:szCs w:val="20"/>
        </w:rPr>
        <w:t>(</w:t>
      </w:r>
      <w:r w:rsidR="00C06A76" w:rsidRPr="00C06A76">
        <w:rPr>
          <w:rFonts w:ascii="Ebrima" w:hAnsi="Ebrima" w:cs="Calibri Light"/>
          <w:i/>
          <w:iCs/>
          <w:sz w:val="20"/>
          <w:szCs w:val="20"/>
        </w:rPr>
        <w:t>nombre de jours ou de semaines</w:t>
      </w:r>
      <w:r w:rsidRPr="00C06A76">
        <w:rPr>
          <w:rFonts w:ascii="Ebrima" w:hAnsi="Ebrima" w:cs="Calibri Light"/>
          <w:i/>
          <w:iCs/>
          <w:sz w:val="20"/>
          <w:szCs w:val="20"/>
        </w:rPr>
        <w:t>)</w:t>
      </w:r>
      <w:r w:rsidRPr="006D08ED">
        <w:rPr>
          <w:rFonts w:ascii="Ebrima" w:hAnsi="Ebrima" w:cs="Calibri Light"/>
          <w:sz w:val="20"/>
          <w:szCs w:val="20"/>
        </w:rPr>
        <w:t xml:space="preserve"> ou du </w:t>
      </w:r>
      <w:r w:rsidRPr="006D08ED">
        <w:rPr>
          <w:rFonts w:ascii="Ebrima" w:hAnsi="Ebrima" w:cs="Calibri Light"/>
          <w:sz w:val="20"/>
          <w:szCs w:val="20"/>
          <w:highlight w:val="yellow"/>
        </w:rPr>
        <w:t>…</w:t>
      </w:r>
      <w:r w:rsidRPr="006D08ED">
        <w:rPr>
          <w:rFonts w:ascii="Ebrima" w:hAnsi="Ebrima" w:cs="Calibri Light"/>
          <w:sz w:val="20"/>
          <w:szCs w:val="20"/>
        </w:rPr>
        <w:t xml:space="preserve"> </w:t>
      </w:r>
      <w:r w:rsidR="00C06A76" w:rsidRPr="00C06A76">
        <w:rPr>
          <w:rFonts w:ascii="Ebrima" w:hAnsi="Ebrima" w:cs="Calibri Light"/>
          <w:i/>
          <w:iCs/>
          <w:sz w:val="20"/>
          <w:szCs w:val="20"/>
        </w:rPr>
        <w:t>(date)</w:t>
      </w:r>
      <w:r w:rsidR="00C06A76" w:rsidRPr="006D08ED">
        <w:rPr>
          <w:rFonts w:ascii="Ebrima" w:hAnsi="Ebrima" w:cs="Calibri Light"/>
          <w:sz w:val="20"/>
          <w:szCs w:val="20"/>
        </w:rPr>
        <w:t xml:space="preserve"> </w:t>
      </w:r>
      <w:r w:rsidRPr="006D08ED">
        <w:rPr>
          <w:rFonts w:ascii="Ebrima" w:hAnsi="Ebrima" w:cs="Calibri Light"/>
          <w:sz w:val="20"/>
          <w:szCs w:val="20"/>
        </w:rPr>
        <w:t xml:space="preserve">au </w:t>
      </w:r>
      <w:r w:rsidRPr="006D08ED">
        <w:rPr>
          <w:rFonts w:ascii="Ebrima" w:hAnsi="Ebrima" w:cs="Calibri Light"/>
          <w:sz w:val="20"/>
          <w:szCs w:val="20"/>
          <w:highlight w:val="yellow"/>
        </w:rPr>
        <w:t>…</w:t>
      </w:r>
      <w:r w:rsidRPr="006D08ED">
        <w:rPr>
          <w:rFonts w:ascii="Ebrima" w:hAnsi="Ebrima" w:cs="Calibri Light"/>
          <w:sz w:val="20"/>
          <w:szCs w:val="20"/>
        </w:rPr>
        <w:t xml:space="preserve"> </w:t>
      </w:r>
      <w:r w:rsidR="00C06A76" w:rsidRPr="00C06A76">
        <w:rPr>
          <w:rFonts w:ascii="Ebrima" w:hAnsi="Ebrima" w:cs="Calibri Light"/>
          <w:i/>
          <w:iCs/>
          <w:sz w:val="20"/>
          <w:szCs w:val="20"/>
        </w:rPr>
        <w:t>(date</w:t>
      </w:r>
      <w:r w:rsidRPr="00C06A76">
        <w:rPr>
          <w:rFonts w:ascii="Ebrima" w:hAnsi="Ebrima" w:cs="Calibri Light"/>
          <w:i/>
          <w:iCs/>
          <w:sz w:val="20"/>
          <w:szCs w:val="20"/>
        </w:rPr>
        <w:t>)</w:t>
      </w:r>
      <w:r w:rsidRPr="006D08ED">
        <w:rPr>
          <w:rFonts w:ascii="Ebrima" w:hAnsi="Ebrima" w:cs="Calibri Light"/>
          <w:sz w:val="20"/>
          <w:szCs w:val="20"/>
        </w:rPr>
        <w:t xml:space="preserve"> ;</w:t>
      </w:r>
    </w:p>
    <w:p w14:paraId="64B8344B" w14:textId="74DB9558" w:rsidR="00402272" w:rsidRDefault="00402272" w:rsidP="001D5725">
      <w:pPr>
        <w:jc w:val="both"/>
        <w:rPr>
          <w:rFonts w:ascii="Ebrima" w:hAnsi="Ebrima" w:cs="Calibri Light"/>
          <w:sz w:val="20"/>
          <w:szCs w:val="20"/>
        </w:rPr>
      </w:pPr>
    </w:p>
    <w:p w14:paraId="45A881FF" w14:textId="77777777" w:rsidR="00C06A76" w:rsidRPr="006D08ED" w:rsidRDefault="00C06A76" w:rsidP="001D5725">
      <w:pPr>
        <w:jc w:val="both"/>
        <w:rPr>
          <w:rFonts w:ascii="Ebrima" w:hAnsi="Ebrima" w:cs="Calibri Light"/>
          <w:sz w:val="20"/>
          <w:szCs w:val="20"/>
        </w:rPr>
      </w:pPr>
    </w:p>
    <w:p w14:paraId="09BAFBB0" w14:textId="0B59C34B" w:rsidR="00402272" w:rsidRPr="006D08ED" w:rsidRDefault="001D5725" w:rsidP="001D5725">
      <w:pPr>
        <w:jc w:val="both"/>
        <w:rPr>
          <w:rFonts w:ascii="Ebrima" w:hAnsi="Ebrima" w:cs="Calibri Light"/>
          <w:sz w:val="20"/>
          <w:szCs w:val="20"/>
        </w:rPr>
      </w:pPr>
      <w:r w:rsidRPr="006D08ED">
        <w:rPr>
          <w:rFonts w:ascii="Ebrima" w:hAnsi="Ebrima" w:cs="Calibri Light"/>
          <w:b/>
          <w:sz w:val="20"/>
          <w:szCs w:val="20"/>
        </w:rPr>
        <w:t>A</w:t>
      </w:r>
      <w:r w:rsidR="00C06A76">
        <w:rPr>
          <w:rFonts w:ascii="Ebrima" w:hAnsi="Ebrima" w:cs="Calibri Light"/>
          <w:b/>
          <w:sz w:val="20"/>
          <w:szCs w:val="20"/>
        </w:rPr>
        <w:t>rticle</w:t>
      </w:r>
      <w:r w:rsidRPr="006D08ED">
        <w:rPr>
          <w:rFonts w:ascii="Ebrima" w:hAnsi="Ebrima" w:cs="Calibri Light"/>
          <w:b/>
          <w:sz w:val="20"/>
          <w:szCs w:val="20"/>
        </w:rPr>
        <w:t xml:space="preserve"> 2 :</w:t>
      </w:r>
      <w:r w:rsidRPr="006D08ED">
        <w:rPr>
          <w:rFonts w:ascii="Ebrima" w:hAnsi="Ebrima" w:cs="Calibri Light"/>
          <w:sz w:val="20"/>
          <w:szCs w:val="20"/>
        </w:rPr>
        <w:t xml:space="preserve"> </w:t>
      </w:r>
    </w:p>
    <w:p w14:paraId="62BB1E92" w14:textId="77777777" w:rsidR="00343BCF" w:rsidRPr="006D08ED" w:rsidRDefault="00343BCF" w:rsidP="001D5725">
      <w:pPr>
        <w:jc w:val="both"/>
        <w:rPr>
          <w:rFonts w:ascii="Ebrima" w:hAnsi="Ebrima" w:cs="Calibri Light"/>
          <w:sz w:val="20"/>
          <w:szCs w:val="20"/>
        </w:rPr>
      </w:pPr>
    </w:p>
    <w:p w14:paraId="4904633A" w14:textId="77777777" w:rsidR="00050FA9" w:rsidRPr="006D08ED" w:rsidRDefault="001D5725" w:rsidP="001D5725">
      <w:pPr>
        <w:jc w:val="both"/>
        <w:rPr>
          <w:rFonts w:ascii="Ebrima" w:hAnsi="Ebrima" w:cs="Calibri Light"/>
          <w:sz w:val="20"/>
          <w:szCs w:val="20"/>
        </w:rPr>
      </w:pPr>
      <w:proofErr w:type="gramStart"/>
      <w:r w:rsidRPr="006D08ED">
        <w:rPr>
          <w:rFonts w:ascii="Ebrima" w:hAnsi="Ebrima" w:cs="Calibri Light"/>
          <w:sz w:val="20"/>
          <w:szCs w:val="20"/>
        </w:rPr>
        <w:t>de</w:t>
      </w:r>
      <w:proofErr w:type="gramEnd"/>
      <w:r w:rsidRPr="006D08ED">
        <w:rPr>
          <w:rFonts w:ascii="Ebrima" w:hAnsi="Ebrima" w:cs="Calibri Light"/>
          <w:sz w:val="20"/>
          <w:szCs w:val="20"/>
        </w:rPr>
        <w:t xml:space="preserve"> fixer la rémunération de chaque vacation (à compléter) : </w:t>
      </w:r>
    </w:p>
    <w:p w14:paraId="1343F69B" w14:textId="77777777" w:rsidR="00050FA9" w:rsidRPr="006D08ED" w:rsidRDefault="00050FA9" w:rsidP="001D5725">
      <w:pPr>
        <w:jc w:val="both"/>
        <w:rPr>
          <w:rFonts w:ascii="Ebrima" w:hAnsi="Ebrima" w:cs="Calibri Light"/>
          <w:sz w:val="20"/>
          <w:szCs w:val="20"/>
        </w:rPr>
      </w:pPr>
    </w:p>
    <w:p w14:paraId="31584185" w14:textId="0ADC79D3" w:rsidR="00050FA9" w:rsidRPr="006D08ED" w:rsidRDefault="001D5725" w:rsidP="001D5725">
      <w:pPr>
        <w:jc w:val="both"/>
        <w:rPr>
          <w:rFonts w:ascii="Ebrima" w:hAnsi="Ebrima" w:cs="Calibri Light"/>
          <w:sz w:val="20"/>
          <w:szCs w:val="20"/>
        </w:rPr>
      </w:pPr>
      <w:r w:rsidRPr="006D08ED">
        <w:rPr>
          <w:rFonts w:ascii="Ebrima" w:hAnsi="Ebrima" w:cs="Calibri Light"/>
          <w:sz w:val="20"/>
          <w:szCs w:val="20"/>
        </w:rPr>
        <w:t xml:space="preserve">- </w:t>
      </w:r>
      <w:r w:rsidR="00425155" w:rsidRPr="006D08ED">
        <w:rPr>
          <w:rFonts w:ascii="Ebrima" w:hAnsi="Ebrima" w:cs="Calibri Light"/>
          <w:sz w:val="20"/>
          <w:szCs w:val="20"/>
        </w:rPr>
        <w:t xml:space="preserve"> </w:t>
      </w:r>
      <w:r w:rsidRPr="006D08ED">
        <w:rPr>
          <w:rFonts w:ascii="Ebrima" w:hAnsi="Ebrima" w:cs="Calibri Light"/>
          <w:sz w:val="20"/>
          <w:szCs w:val="20"/>
        </w:rPr>
        <w:t xml:space="preserve">sur la base d’un taux horaire d’un montant brut de </w:t>
      </w:r>
      <w:r w:rsidRPr="006D08ED">
        <w:rPr>
          <w:rFonts w:ascii="Ebrima" w:hAnsi="Ebrima" w:cs="Calibri Light"/>
          <w:sz w:val="20"/>
          <w:szCs w:val="20"/>
          <w:highlight w:val="yellow"/>
        </w:rPr>
        <w:t>…</w:t>
      </w:r>
      <w:r w:rsidR="00C06A76">
        <w:rPr>
          <w:rFonts w:ascii="Ebrima" w:hAnsi="Ebrima" w:cs="Calibri Light"/>
          <w:sz w:val="20"/>
          <w:szCs w:val="20"/>
        </w:rPr>
        <w:t xml:space="preserve"> </w:t>
      </w:r>
      <w:r w:rsidRPr="006D08ED">
        <w:rPr>
          <w:rFonts w:ascii="Ebrima" w:hAnsi="Ebrima" w:cs="Calibri Light"/>
          <w:sz w:val="20"/>
          <w:szCs w:val="20"/>
        </w:rPr>
        <w:t xml:space="preserve">€. </w:t>
      </w:r>
    </w:p>
    <w:p w14:paraId="657ABD49" w14:textId="77777777" w:rsidR="00425155" w:rsidRPr="006D08ED" w:rsidRDefault="00425155" w:rsidP="001D5725">
      <w:pPr>
        <w:jc w:val="both"/>
        <w:rPr>
          <w:rFonts w:ascii="Ebrima" w:hAnsi="Ebrima" w:cs="Calibri Light"/>
          <w:sz w:val="20"/>
          <w:szCs w:val="20"/>
        </w:rPr>
      </w:pPr>
    </w:p>
    <w:p w14:paraId="66EFD2BF" w14:textId="77777777" w:rsidR="00050FA9" w:rsidRPr="006D08ED" w:rsidRDefault="001D5725" w:rsidP="001D5725">
      <w:pPr>
        <w:jc w:val="both"/>
        <w:rPr>
          <w:rFonts w:ascii="Ebrima" w:hAnsi="Ebrima" w:cs="Calibri Light"/>
          <w:sz w:val="20"/>
          <w:szCs w:val="20"/>
        </w:rPr>
      </w:pPr>
      <w:proofErr w:type="gramStart"/>
      <w:r w:rsidRPr="006D08ED">
        <w:rPr>
          <w:rFonts w:ascii="Ebrima" w:hAnsi="Ebrima" w:cs="Calibri Light"/>
          <w:sz w:val="20"/>
          <w:szCs w:val="20"/>
        </w:rPr>
        <w:t>OU</w:t>
      </w:r>
      <w:proofErr w:type="gramEnd"/>
      <w:r w:rsidRPr="006D08ED">
        <w:rPr>
          <w:rFonts w:ascii="Ebrima" w:hAnsi="Ebrima" w:cs="Calibri Light"/>
          <w:sz w:val="20"/>
          <w:szCs w:val="20"/>
        </w:rPr>
        <w:t xml:space="preserve"> </w:t>
      </w:r>
    </w:p>
    <w:p w14:paraId="30BC9886" w14:textId="77777777" w:rsidR="00425155" w:rsidRPr="006D08ED" w:rsidRDefault="00425155" w:rsidP="001D5725">
      <w:pPr>
        <w:jc w:val="both"/>
        <w:rPr>
          <w:rFonts w:ascii="Ebrima" w:hAnsi="Ebrima" w:cs="Calibri Light"/>
          <w:sz w:val="20"/>
          <w:szCs w:val="20"/>
        </w:rPr>
      </w:pPr>
    </w:p>
    <w:p w14:paraId="6E40A210" w14:textId="4838F428" w:rsidR="001D5725" w:rsidRPr="006D08ED" w:rsidRDefault="001D5725" w:rsidP="001D5725">
      <w:pPr>
        <w:jc w:val="both"/>
        <w:rPr>
          <w:rFonts w:ascii="Ebrima" w:hAnsi="Ebrima" w:cs="Calibri Light"/>
          <w:sz w:val="20"/>
          <w:szCs w:val="20"/>
        </w:rPr>
      </w:pPr>
      <w:r w:rsidRPr="006D08ED">
        <w:rPr>
          <w:rFonts w:ascii="Ebrima" w:hAnsi="Ebrima" w:cs="Calibri Light"/>
          <w:sz w:val="20"/>
          <w:szCs w:val="20"/>
        </w:rPr>
        <w:t xml:space="preserve">- sur la base d’un forfait brut de </w:t>
      </w:r>
      <w:r w:rsidRPr="006D08ED">
        <w:rPr>
          <w:rFonts w:ascii="Ebrima" w:hAnsi="Ebrima" w:cs="Calibri Light"/>
          <w:sz w:val="20"/>
          <w:szCs w:val="20"/>
          <w:highlight w:val="yellow"/>
        </w:rPr>
        <w:t>…</w:t>
      </w:r>
      <w:r w:rsidR="00C06A76">
        <w:rPr>
          <w:rFonts w:ascii="Ebrima" w:hAnsi="Ebrima" w:cs="Calibri Light"/>
          <w:sz w:val="20"/>
          <w:szCs w:val="20"/>
        </w:rPr>
        <w:t xml:space="preserve"> </w:t>
      </w:r>
      <w:r w:rsidRPr="006D08ED">
        <w:rPr>
          <w:rFonts w:ascii="Ebrima" w:hAnsi="Ebrima" w:cs="Calibri Light"/>
          <w:sz w:val="20"/>
          <w:szCs w:val="20"/>
        </w:rPr>
        <w:t xml:space="preserve">€ pour une journée ou </w:t>
      </w:r>
      <w:r w:rsidR="005C141B">
        <w:rPr>
          <w:rFonts w:ascii="Ebrima" w:hAnsi="Ebrima" w:cs="Calibri Light"/>
          <w:sz w:val="20"/>
          <w:szCs w:val="20"/>
        </w:rPr>
        <w:t xml:space="preserve">une </w:t>
      </w:r>
      <w:r w:rsidRPr="006D08ED">
        <w:rPr>
          <w:rFonts w:ascii="Ebrima" w:hAnsi="Ebrima" w:cs="Calibri Light"/>
          <w:sz w:val="20"/>
          <w:szCs w:val="20"/>
        </w:rPr>
        <w:t>demi-journée.</w:t>
      </w:r>
    </w:p>
    <w:p w14:paraId="3AA03E46" w14:textId="77777777" w:rsidR="00402272" w:rsidRPr="006D08ED" w:rsidRDefault="00402272" w:rsidP="001D5725">
      <w:pPr>
        <w:jc w:val="both"/>
        <w:rPr>
          <w:rFonts w:ascii="Ebrima" w:hAnsi="Ebrima" w:cs="Calibri Light"/>
          <w:sz w:val="20"/>
          <w:szCs w:val="20"/>
        </w:rPr>
      </w:pPr>
    </w:p>
    <w:p w14:paraId="3081D4A7" w14:textId="1927AFB6" w:rsidR="00402272" w:rsidRPr="006D08ED" w:rsidRDefault="001D5725" w:rsidP="001D5725">
      <w:pPr>
        <w:jc w:val="both"/>
        <w:rPr>
          <w:rFonts w:ascii="Ebrima" w:hAnsi="Ebrima" w:cs="Calibri Light"/>
          <w:sz w:val="20"/>
          <w:szCs w:val="20"/>
        </w:rPr>
      </w:pPr>
      <w:r w:rsidRPr="006D08ED">
        <w:rPr>
          <w:rFonts w:ascii="Ebrima" w:hAnsi="Ebrima" w:cs="Calibri Light"/>
          <w:b/>
          <w:sz w:val="20"/>
          <w:szCs w:val="20"/>
        </w:rPr>
        <w:t>A</w:t>
      </w:r>
      <w:r w:rsidR="00C06A76">
        <w:rPr>
          <w:rFonts w:ascii="Ebrima" w:hAnsi="Ebrima" w:cs="Calibri Light"/>
          <w:b/>
          <w:sz w:val="20"/>
          <w:szCs w:val="20"/>
        </w:rPr>
        <w:t>rticle</w:t>
      </w:r>
      <w:r w:rsidRPr="006D08ED">
        <w:rPr>
          <w:rFonts w:ascii="Ebrima" w:hAnsi="Ebrima" w:cs="Calibri Light"/>
          <w:b/>
          <w:sz w:val="20"/>
          <w:szCs w:val="20"/>
        </w:rPr>
        <w:t xml:space="preserve"> 3 :</w:t>
      </w:r>
      <w:r w:rsidRPr="006D08ED">
        <w:rPr>
          <w:rFonts w:ascii="Ebrima" w:hAnsi="Ebrima" w:cs="Calibri Light"/>
          <w:sz w:val="20"/>
          <w:szCs w:val="20"/>
        </w:rPr>
        <w:t xml:space="preserve"> </w:t>
      </w:r>
    </w:p>
    <w:p w14:paraId="3F90AFF0" w14:textId="77777777" w:rsidR="00343BCF" w:rsidRPr="006D08ED" w:rsidRDefault="00343BCF" w:rsidP="001D5725">
      <w:pPr>
        <w:jc w:val="both"/>
        <w:rPr>
          <w:rFonts w:ascii="Ebrima" w:hAnsi="Ebrima" w:cs="Calibri Light"/>
          <w:sz w:val="20"/>
          <w:szCs w:val="20"/>
        </w:rPr>
      </w:pPr>
    </w:p>
    <w:p w14:paraId="1048C7E7" w14:textId="77777777" w:rsidR="00C06A76" w:rsidRPr="00CB76BD" w:rsidRDefault="00C06A76" w:rsidP="00C06A76">
      <w:pPr>
        <w:jc w:val="both"/>
        <w:rPr>
          <w:rFonts w:ascii="Ebrima" w:hAnsi="Ebrima"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CB76BD">
        <w:rPr>
          <w:rFonts w:ascii="Ebrima" w:hAnsi="Ebrima"/>
          <w:i/>
          <w:sz w:val="20"/>
          <w:szCs w:val="20"/>
        </w:rPr>
        <w:t>(ou annexe)</w:t>
      </w:r>
    </w:p>
    <w:p w14:paraId="75C86AD0" w14:textId="77777777" w:rsidR="00760ADD" w:rsidRPr="006D08ED" w:rsidRDefault="00760ADD" w:rsidP="001D5725">
      <w:pPr>
        <w:jc w:val="both"/>
        <w:rPr>
          <w:rFonts w:ascii="Ebrima" w:hAnsi="Ebrima" w:cs="Calibri Light"/>
          <w:sz w:val="20"/>
          <w:szCs w:val="20"/>
        </w:rPr>
      </w:pPr>
    </w:p>
    <w:p w14:paraId="5E2B6EC7" w14:textId="55B85BCD" w:rsidR="00402272" w:rsidRPr="006D08ED" w:rsidRDefault="001D5725" w:rsidP="001D5725">
      <w:pPr>
        <w:jc w:val="both"/>
        <w:rPr>
          <w:rFonts w:ascii="Ebrima" w:hAnsi="Ebrima" w:cs="Calibri Light"/>
          <w:sz w:val="20"/>
          <w:szCs w:val="20"/>
        </w:rPr>
      </w:pPr>
      <w:r w:rsidRPr="006D08ED">
        <w:rPr>
          <w:rFonts w:ascii="Ebrima" w:hAnsi="Ebrima" w:cs="Calibri Light"/>
          <w:b/>
          <w:sz w:val="20"/>
          <w:szCs w:val="20"/>
        </w:rPr>
        <w:t>A</w:t>
      </w:r>
      <w:r w:rsidR="00C06A76">
        <w:rPr>
          <w:rFonts w:ascii="Ebrima" w:hAnsi="Ebrima" w:cs="Calibri Light"/>
          <w:b/>
          <w:sz w:val="20"/>
          <w:szCs w:val="20"/>
        </w:rPr>
        <w:t>rticle</w:t>
      </w:r>
      <w:r w:rsidRPr="006D08ED">
        <w:rPr>
          <w:rFonts w:ascii="Ebrima" w:hAnsi="Ebrima" w:cs="Calibri Light"/>
          <w:b/>
          <w:sz w:val="20"/>
          <w:szCs w:val="20"/>
        </w:rPr>
        <w:t xml:space="preserve"> 4 :</w:t>
      </w:r>
      <w:r w:rsidRPr="006D08ED">
        <w:rPr>
          <w:rFonts w:ascii="Ebrima" w:hAnsi="Ebrima" w:cs="Calibri Light"/>
          <w:sz w:val="20"/>
          <w:szCs w:val="20"/>
        </w:rPr>
        <w:t xml:space="preserve"> </w:t>
      </w:r>
    </w:p>
    <w:p w14:paraId="2CBA6F6B" w14:textId="77777777" w:rsidR="00343BCF" w:rsidRPr="006D08ED" w:rsidRDefault="00343BCF" w:rsidP="001D5725">
      <w:pPr>
        <w:jc w:val="both"/>
        <w:rPr>
          <w:rFonts w:ascii="Ebrima" w:hAnsi="Ebrima" w:cs="Calibri Light"/>
          <w:sz w:val="20"/>
          <w:szCs w:val="20"/>
        </w:rPr>
      </w:pPr>
    </w:p>
    <w:p w14:paraId="4B01DABC" w14:textId="77777777" w:rsidR="00C06A76" w:rsidRPr="00CB76BD" w:rsidRDefault="00C06A76" w:rsidP="00C06A76">
      <w:pPr>
        <w:jc w:val="both"/>
        <w:rPr>
          <w:rFonts w:ascii="Ebrima" w:eastAsia="Times" w:hAnsi="Ebrima" w:cs="Arial"/>
          <w:sz w:val="20"/>
          <w:szCs w:val="20"/>
        </w:rPr>
      </w:pPr>
      <w:r w:rsidRPr="00CB76BD">
        <w:rPr>
          <w:rFonts w:ascii="Ebrima" w:eastAsia="Times" w:hAnsi="Ebrima" w:cs="Arial"/>
          <w:sz w:val="20"/>
          <w:szCs w:val="20"/>
        </w:rPr>
        <w:t xml:space="preserve">Que </w:t>
      </w:r>
      <w:r w:rsidRPr="00CB76BD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CB76BD">
        <w:rPr>
          <w:rFonts w:ascii="Ebrima" w:eastAsia="Times" w:hAnsi="Ebrima" w:cs="Arial"/>
          <w:sz w:val="20"/>
          <w:szCs w:val="20"/>
        </w:rPr>
        <w:t xml:space="preserve"> est </w:t>
      </w:r>
      <w:r w:rsidRPr="00CB76BD">
        <w:rPr>
          <w:rFonts w:ascii="Ebrima" w:eastAsia="Times" w:hAnsi="Ebrima" w:cs="Arial"/>
          <w:i/>
          <w:sz w:val="20"/>
          <w:szCs w:val="20"/>
        </w:rPr>
        <w:t>chargé(e)</w:t>
      </w:r>
      <w:r w:rsidRPr="00CB76BD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24B6AC0B" w14:textId="77777777" w:rsidR="00760ADD" w:rsidRPr="006D08ED" w:rsidRDefault="00760ADD" w:rsidP="005D1473">
      <w:pPr>
        <w:ind w:left="2836" w:firstLine="709"/>
        <w:jc w:val="both"/>
        <w:rPr>
          <w:rFonts w:ascii="Ebrima" w:hAnsi="Ebrima" w:cs="Calibri Light"/>
          <w:sz w:val="20"/>
          <w:szCs w:val="20"/>
        </w:rPr>
      </w:pPr>
    </w:p>
    <w:p w14:paraId="0EF2ECDA" w14:textId="77777777" w:rsidR="00760ADD" w:rsidRPr="006D08ED" w:rsidRDefault="00760ADD" w:rsidP="005D1473">
      <w:pPr>
        <w:ind w:left="2836" w:firstLine="709"/>
        <w:jc w:val="both"/>
        <w:rPr>
          <w:rFonts w:ascii="Ebrima" w:hAnsi="Ebrima" w:cs="Calibri Light"/>
          <w:sz w:val="20"/>
          <w:szCs w:val="20"/>
        </w:rPr>
      </w:pPr>
    </w:p>
    <w:p w14:paraId="18752C48" w14:textId="77777777" w:rsidR="00760ADD" w:rsidRPr="006D08ED" w:rsidRDefault="00760ADD" w:rsidP="005D1473">
      <w:pPr>
        <w:ind w:left="2836" w:firstLine="709"/>
        <w:jc w:val="both"/>
        <w:rPr>
          <w:rFonts w:ascii="Ebrima" w:hAnsi="Ebrima" w:cs="Calibri Light"/>
          <w:sz w:val="20"/>
          <w:szCs w:val="20"/>
        </w:rPr>
      </w:pPr>
    </w:p>
    <w:p w14:paraId="6F0A354A" w14:textId="77777777" w:rsidR="00C06A76" w:rsidRPr="00680039" w:rsidRDefault="00C06A76" w:rsidP="00C06A76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75AB583B" w14:textId="77777777" w:rsidR="00C06A76" w:rsidRPr="00680039" w:rsidRDefault="00C06A76" w:rsidP="00C06A76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>L</w:t>
      </w:r>
      <w:r w:rsidRPr="00680039">
        <w:rPr>
          <w:rFonts w:ascii="Ebrima" w:hAnsi="Ebrima"/>
          <w:sz w:val="20"/>
          <w:szCs w:val="20"/>
        </w:rPr>
        <w:t xml:space="preserve">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(date de la séance)</w:t>
      </w:r>
    </w:p>
    <w:p w14:paraId="4964D57B" w14:textId="77777777" w:rsidR="00C06A76" w:rsidRPr="00680039" w:rsidRDefault="00C06A76" w:rsidP="00C06A76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3C5EA7E0" w14:textId="77777777" w:rsidR="00C06A76" w:rsidRPr="00680039" w:rsidRDefault="00C06A76" w:rsidP="00C06A76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165B0E33" w14:textId="77777777" w:rsidR="00C06A76" w:rsidRPr="00680039" w:rsidRDefault="00C06A76" w:rsidP="00C06A7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3E3C7B7E" w14:textId="77777777" w:rsidR="00C06A76" w:rsidRPr="00680039" w:rsidRDefault="00C06A76" w:rsidP="00C06A7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15A56C2" w14:textId="77777777" w:rsidR="00C06A76" w:rsidRPr="00680039" w:rsidRDefault="00C06A76" w:rsidP="00C06A7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71BF1CFA" w14:textId="77777777" w:rsidR="00C06A76" w:rsidRPr="00680039" w:rsidRDefault="00C06A76" w:rsidP="00C06A7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BC78E1E" w14:textId="77777777" w:rsidR="00C06A76" w:rsidRPr="00680039" w:rsidRDefault="00C06A76" w:rsidP="00C06A76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r>
        <w:rPr>
          <w:rFonts w:ascii="Ebrima" w:hAnsi="Ebrima"/>
          <w:sz w:val="20"/>
          <w:szCs w:val="20"/>
        </w:rPr>
        <w:t>B</w:t>
      </w:r>
      <w:r w:rsidRPr="00680039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41A3F2EF" w14:textId="77777777" w:rsidR="00C06A76" w:rsidRPr="00680039" w:rsidRDefault="00C06A76" w:rsidP="00C06A76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49AB9317" w14:textId="77777777" w:rsidR="00C06A76" w:rsidRPr="00680039" w:rsidRDefault="00C06A76" w:rsidP="00C06A76">
      <w:pPr>
        <w:jc w:val="both"/>
        <w:rPr>
          <w:rFonts w:ascii="Ebrima" w:hAnsi="Ebrima"/>
          <w:bCs/>
          <w:sz w:val="20"/>
          <w:szCs w:val="20"/>
        </w:rPr>
      </w:pPr>
    </w:p>
    <w:p w14:paraId="5636B225" w14:textId="77777777" w:rsidR="00C06A76" w:rsidRPr="00680039" w:rsidRDefault="00C06A76" w:rsidP="00C06A76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0B5D18A6" w14:textId="77777777" w:rsidR="00C06A76" w:rsidRPr="00680039" w:rsidRDefault="00C06A76" w:rsidP="00C06A76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0D875EAA" w14:textId="77777777" w:rsidR="00C06A76" w:rsidRPr="00680039" w:rsidRDefault="00C06A76" w:rsidP="00C06A76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1D4768BE" w14:textId="77777777" w:rsidR="00C06A76" w:rsidRPr="00680039" w:rsidRDefault="00C06A76" w:rsidP="00C06A76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NOM Prénom </w:t>
      </w:r>
    </w:p>
    <w:p w14:paraId="5789F15A" w14:textId="77777777" w:rsidR="00C06A76" w:rsidRPr="00680039" w:rsidRDefault="00C06A76" w:rsidP="00C06A7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1FCE99A" w14:textId="77777777" w:rsidR="00C06A76" w:rsidRPr="00680039" w:rsidRDefault="00C06A76" w:rsidP="00C06A7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E9AA5F7" w14:textId="77777777" w:rsidR="00C06A76" w:rsidRPr="00680039" w:rsidRDefault="00C06A76" w:rsidP="00C06A76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4DDDD995" w14:textId="77777777" w:rsidR="00C06A76" w:rsidRPr="00CB76BD" w:rsidRDefault="00C06A76" w:rsidP="00C06A76">
      <w:pPr>
        <w:ind w:left="2836" w:firstLine="709"/>
        <w:jc w:val="both"/>
        <w:rPr>
          <w:rFonts w:ascii="Ebrima" w:hAnsi="Ebrima"/>
          <w:sz w:val="20"/>
          <w:szCs w:val="20"/>
        </w:rPr>
      </w:pPr>
    </w:p>
    <w:p w14:paraId="51D560F0" w14:textId="77777777" w:rsidR="00452F48" w:rsidRPr="006D08ED" w:rsidRDefault="00452F48" w:rsidP="00C06A76">
      <w:pPr>
        <w:ind w:left="2836" w:firstLine="709"/>
        <w:jc w:val="both"/>
        <w:rPr>
          <w:rFonts w:ascii="Ebrima" w:hAnsi="Ebrima" w:cs="Calibri Light"/>
          <w:sz w:val="20"/>
          <w:szCs w:val="20"/>
        </w:rPr>
      </w:pPr>
    </w:p>
    <w:sectPr w:rsidR="00452F48" w:rsidRPr="006D08ED" w:rsidSect="00864B32">
      <w:headerReference w:type="default" r:id="rId12"/>
      <w:footerReference w:type="default" r:id="rId13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ent GOUGEON" w:date="2020-11-18T11:00:00Z" w:initials="LG">
    <w:p w14:paraId="6ADD3F71" w14:textId="77777777" w:rsidR="00E66A40" w:rsidRDefault="00E66A40" w:rsidP="00E66A40">
      <w:pPr>
        <w:jc w:val="both"/>
        <w:rPr>
          <w:rFonts w:ascii="Calibri" w:hAnsi="Calibri"/>
          <w:b/>
        </w:rPr>
      </w:pPr>
      <w:r>
        <w:rPr>
          <w:rStyle w:val="Marquedecommentaire"/>
        </w:rPr>
        <w:annotationRef/>
      </w:r>
    </w:p>
    <w:p w14:paraId="44D7D33A" w14:textId="77777777" w:rsidR="00E66A40" w:rsidRPr="00877885" w:rsidRDefault="00E66A40" w:rsidP="00E66A40">
      <w:pPr>
        <w:numPr>
          <w:ilvl w:val="0"/>
          <w:numId w:val="16"/>
        </w:numPr>
        <w:jc w:val="both"/>
        <w:rPr>
          <w:rFonts w:ascii="Calibri Light" w:hAnsi="Calibri Light"/>
          <w:color w:val="0070C0"/>
        </w:rPr>
      </w:pPr>
      <w:r w:rsidRPr="00877885">
        <w:rPr>
          <w:rFonts w:ascii="Calibri Light" w:hAnsi="Calibri Light"/>
          <w:b/>
        </w:rPr>
        <w:t xml:space="preserve"> </w:t>
      </w:r>
      <w:r w:rsidRPr="00877885">
        <w:rPr>
          <w:rFonts w:ascii="Calibri Light" w:hAnsi="Calibri Light"/>
          <w:b/>
          <w:color w:val="0070C0"/>
        </w:rPr>
        <w:t xml:space="preserve">Commune </w:t>
      </w:r>
      <w:r w:rsidRPr="00877885">
        <w:rPr>
          <w:rFonts w:ascii="Calibri Light" w:hAnsi="Calibri Light"/>
          <w:color w:val="0070C0"/>
        </w:rPr>
        <w:t>Articles L2121-12 + L2121-29 du CGCT</w:t>
      </w:r>
    </w:p>
    <w:p w14:paraId="26CF379B" w14:textId="77777777" w:rsidR="00E66A40" w:rsidRPr="00877885" w:rsidRDefault="00E66A40" w:rsidP="00E66A40">
      <w:pPr>
        <w:numPr>
          <w:ilvl w:val="0"/>
          <w:numId w:val="16"/>
        </w:numPr>
        <w:jc w:val="both"/>
        <w:rPr>
          <w:rFonts w:ascii="Calibri Light" w:hAnsi="Calibri Light"/>
          <w:color w:val="0070C0"/>
        </w:rPr>
      </w:pPr>
      <w:r w:rsidRPr="00877885">
        <w:rPr>
          <w:rFonts w:ascii="Calibri Light" w:hAnsi="Calibri Light"/>
          <w:b/>
          <w:color w:val="0070C0"/>
        </w:rPr>
        <w:t xml:space="preserve"> Département </w:t>
      </w:r>
      <w:r w:rsidRPr="00877885">
        <w:rPr>
          <w:rFonts w:ascii="Calibri Light" w:hAnsi="Calibri Light"/>
          <w:color w:val="0070C0"/>
        </w:rPr>
        <w:t>Article L3211-1 du CGCT</w:t>
      </w:r>
    </w:p>
    <w:p w14:paraId="7694FF7C" w14:textId="77777777" w:rsidR="00E66A40" w:rsidRPr="00877885" w:rsidRDefault="00E66A40" w:rsidP="00E66A40">
      <w:pPr>
        <w:numPr>
          <w:ilvl w:val="0"/>
          <w:numId w:val="16"/>
        </w:numPr>
        <w:jc w:val="both"/>
        <w:rPr>
          <w:rFonts w:ascii="Calibri Light" w:hAnsi="Calibri Light"/>
          <w:color w:val="0070C0"/>
        </w:rPr>
      </w:pPr>
      <w:r w:rsidRPr="00877885">
        <w:rPr>
          <w:rFonts w:ascii="Calibri Light" w:hAnsi="Calibri Light"/>
          <w:b/>
          <w:color w:val="0070C0"/>
        </w:rPr>
        <w:t xml:space="preserve"> Région </w:t>
      </w:r>
      <w:r w:rsidRPr="00877885">
        <w:rPr>
          <w:rFonts w:ascii="Calibri Light" w:hAnsi="Calibri Light"/>
          <w:color w:val="0070C0"/>
        </w:rPr>
        <w:t>Article L4221-1 du CGCT</w:t>
      </w:r>
    </w:p>
    <w:p w14:paraId="4D1A3181" w14:textId="77777777" w:rsidR="00E66A40" w:rsidRPr="00877885" w:rsidRDefault="00E66A40" w:rsidP="00E66A40">
      <w:pPr>
        <w:numPr>
          <w:ilvl w:val="0"/>
          <w:numId w:val="16"/>
        </w:numPr>
        <w:jc w:val="both"/>
        <w:rPr>
          <w:rFonts w:ascii="Calibri Light" w:hAnsi="Calibri Light"/>
          <w:color w:val="0070C0"/>
        </w:rPr>
      </w:pPr>
      <w:r w:rsidRPr="00877885">
        <w:rPr>
          <w:rFonts w:ascii="Calibri Light" w:hAnsi="Calibri Light"/>
          <w:b/>
          <w:color w:val="0070C0"/>
        </w:rPr>
        <w:t xml:space="preserve"> EPCI</w:t>
      </w:r>
      <w:r w:rsidRPr="00877885">
        <w:rPr>
          <w:rFonts w:ascii="Calibri Light" w:hAnsi="Calibri Light"/>
          <w:color w:val="0070C0"/>
        </w:rPr>
        <w:t xml:space="preserve"> (</w:t>
      </w:r>
      <w:r w:rsidRPr="00877885">
        <w:rPr>
          <w:rFonts w:ascii="Calibri Light" w:hAnsi="Calibri Light"/>
          <w:b/>
          <w:color w:val="0070C0"/>
        </w:rPr>
        <w:t>toutes les intercos</w:t>
      </w:r>
      <w:r w:rsidRPr="00877885">
        <w:rPr>
          <w:rFonts w:ascii="Calibri Light" w:hAnsi="Calibri Light"/>
          <w:color w:val="0070C0"/>
        </w:rPr>
        <w:t>) Article L.5211-1 du CGCT</w:t>
      </w:r>
    </w:p>
    <w:p w14:paraId="00EA0CA4" w14:textId="77777777" w:rsidR="00E66A40" w:rsidRPr="00877885" w:rsidRDefault="00E66A40" w:rsidP="00E66A40">
      <w:pPr>
        <w:numPr>
          <w:ilvl w:val="0"/>
          <w:numId w:val="16"/>
        </w:numPr>
        <w:jc w:val="both"/>
        <w:rPr>
          <w:rFonts w:ascii="Calibri Light" w:hAnsi="Calibri Light"/>
          <w:color w:val="0070C0"/>
        </w:rPr>
      </w:pPr>
      <w:r w:rsidRPr="00877885">
        <w:rPr>
          <w:rFonts w:ascii="Calibri Light" w:hAnsi="Calibri Light"/>
          <w:b/>
          <w:color w:val="0070C0"/>
        </w:rPr>
        <w:t xml:space="preserve"> Syndicats mixtes</w:t>
      </w:r>
      <w:r w:rsidRPr="00877885">
        <w:rPr>
          <w:rFonts w:ascii="Calibri Light" w:hAnsi="Calibri Light"/>
          <w:color w:val="0070C0"/>
        </w:rPr>
        <w:t xml:space="preserve"> cf EPCI + Article L.5711-1 du CGCT </w:t>
      </w:r>
    </w:p>
    <w:p w14:paraId="2DF39CD6" w14:textId="77777777" w:rsidR="00E66A40" w:rsidRPr="00877885" w:rsidRDefault="00E66A40" w:rsidP="00E66A40">
      <w:pPr>
        <w:numPr>
          <w:ilvl w:val="0"/>
          <w:numId w:val="16"/>
        </w:numPr>
        <w:jc w:val="both"/>
        <w:rPr>
          <w:rFonts w:ascii="Calibri Light" w:hAnsi="Calibri Light"/>
          <w:color w:val="0070C0"/>
        </w:rPr>
      </w:pPr>
      <w:r w:rsidRPr="00877885">
        <w:rPr>
          <w:rFonts w:ascii="Calibri Light" w:hAnsi="Calibri Light"/>
          <w:b/>
          <w:color w:val="0070C0"/>
        </w:rPr>
        <w:t xml:space="preserve"> Communauté urbaine</w:t>
      </w:r>
      <w:r w:rsidRPr="00877885">
        <w:rPr>
          <w:rFonts w:ascii="Calibri Light" w:hAnsi="Calibri Light"/>
          <w:color w:val="0070C0"/>
        </w:rPr>
        <w:t xml:space="preserve"> cf EPCI + Article L.5215-19 du CGCT </w:t>
      </w:r>
    </w:p>
    <w:p w14:paraId="75D48C7D" w14:textId="77777777" w:rsidR="00E66A40" w:rsidRPr="00877885" w:rsidRDefault="00E66A40" w:rsidP="00E66A40">
      <w:pPr>
        <w:jc w:val="both"/>
        <w:rPr>
          <w:rFonts w:ascii="Calibri Light" w:hAnsi="Calibri Light"/>
          <w:color w:val="0070C0"/>
        </w:rPr>
      </w:pPr>
    </w:p>
    <w:p w14:paraId="761E9F71" w14:textId="77777777" w:rsidR="00E66A40" w:rsidRPr="00877885" w:rsidRDefault="00E66A40" w:rsidP="00E66A40">
      <w:pPr>
        <w:jc w:val="both"/>
        <w:rPr>
          <w:rFonts w:ascii="Calibri Light" w:hAnsi="Calibri Light"/>
          <w:color w:val="0070C0"/>
        </w:rPr>
      </w:pPr>
      <w:r w:rsidRPr="00877885">
        <w:rPr>
          <w:rFonts w:ascii="Calibri Light" w:hAnsi="Calibri Light"/>
          <w:i/>
          <w:color w:val="0070C0"/>
        </w:rPr>
        <w:t>Les articles sont inscrits dans l’ordre numérique</w:t>
      </w:r>
      <w:r w:rsidRPr="00877885">
        <w:rPr>
          <w:rFonts w:ascii="Calibri Light" w:hAnsi="Calibri Light"/>
          <w:color w:val="0070C0"/>
        </w:rPr>
        <w:t> !</w:t>
      </w:r>
    </w:p>
    <w:p w14:paraId="0FD7963C" w14:textId="77777777" w:rsidR="00E66A40" w:rsidRPr="00E24667" w:rsidRDefault="00E66A40" w:rsidP="00E66A40">
      <w:pPr>
        <w:jc w:val="both"/>
        <w:rPr>
          <w:rFonts w:ascii="Ebrima" w:hAnsi="Ebrima"/>
          <w:i/>
          <w:sz w:val="22"/>
          <w:szCs w:val="22"/>
        </w:rPr>
      </w:pPr>
      <w:r w:rsidRPr="00877885">
        <w:rPr>
          <w:rFonts w:ascii="Calibri Light" w:hAnsi="Calibri Light"/>
          <w:i/>
          <w:color w:val="0070C0"/>
        </w:rPr>
        <w:t>Les articles du CGCT figurent toujours en premier.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D796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78CD62" w16cex:dateUtc="2020-11-18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D7963C" w16cid:durableId="2378CD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28F5" w14:textId="77777777" w:rsidR="00DE78FE" w:rsidRDefault="00DE78FE">
      <w:r>
        <w:separator/>
      </w:r>
    </w:p>
  </w:endnote>
  <w:endnote w:type="continuationSeparator" w:id="0">
    <w:p w14:paraId="3DB6C803" w14:textId="77777777" w:rsidR="00DE78FE" w:rsidRDefault="00DE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2D86" w14:textId="142DBDD0" w:rsidR="00BB1A32" w:rsidRDefault="00BB1A32" w:rsidP="00BB1A32">
    <w:pPr>
      <w:jc w:val="both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4CC5F" wp14:editId="5ADABA66">
              <wp:simplePos x="0" y="0"/>
              <wp:positionH relativeFrom="column">
                <wp:posOffset>1289685</wp:posOffset>
              </wp:positionH>
              <wp:positionV relativeFrom="paragraph">
                <wp:posOffset>155575</wp:posOffset>
              </wp:positionV>
              <wp:extent cx="5425440" cy="552450"/>
              <wp:effectExtent l="3810" t="0" r="0" b="254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19557" w14:textId="77777777" w:rsidR="00BB1A32" w:rsidRPr="00E31065" w:rsidRDefault="00BB1A32" w:rsidP="00BB1A32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3106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28FAE008" w14:textId="77777777" w:rsidR="00BB1A32" w:rsidRPr="005165AE" w:rsidRDefault="00BB1A32" w:rsidP="00BB1A32">
                          <w:pPr>
                            <w:jc w:val="both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31065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Source CDG45,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4CC5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101.55pt;margin-top:12.25pt;width:427.2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" stroked="f">
              <v:textbox>
                <w:txbxContent>
                  <w:p w14:paraId="22F19557" w14:textId="77777777" w:rsidR="00BB1A32" w:rsidRPr="00E31065" w:rsidRDefault="00BB1A32" w:rsidP="00BB1A32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E3106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14:paraId="28FAE008" w14:textId="77777777" w:rsidR="00BB1A32" w:rsidRPr="005165AE" w:rsidRDefault="00BB1A32" w:rsidP="00BB1A32">
                    <w:pPr>
                      <w:jc w:val="both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E31065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Source CDG45,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titre et lien du document ou de l’information et date de sa dernière mise à jour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06812192" wp14:editId="1DCB2C43">
          <wp:extent cx="1428750" cy="10572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C6D4A" w14:textId="1ED5CA5E" w:rsidR="00BB1A32" w:rsidRDefault="00BB1A32">
    <w:pPr>
      <w:pStyle w:val="Pieddepage"/>
    </w:pPr>
  </w:p>
  <w:p w14:paraId="37789E8D" w14:textId="3FE6411B" w:rsidR="003E3182" w:rsidRPr="00395230" w:rsidRDefault="003E3182" w:rsidP="003E3182">
    <w:pPr>
      <w:pStyle w:val="Pieddepage"/>
      <w:jc w:val="center"/>
      <w:rPr>
        <w:rFonts w:ascii="Freestyle Script" w:hAnsi="Freestyle 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3857" w14:textId="77777777" w:rsidR="00DE78FE" w:rsidRDefault="00DE78FE">
      <w:r>
        <w:separator/>
      </w:r>
    </w:p>
  </w:footnote>
  <w:footnote w:type="continuationSeparator" w:id="0">
    <w:p w14:paraId="126A55FA" w14:textId="77777777" w:rsidR="00DE78FE" w:rsidRDefault="00DE78FE">
      <w:r>
        <w:continuationSeparator/>
      </w:r>
    </w:p>
  </w:footnote>
  <w:footnote w:id="1">
    <w:p w14:paraId="7A09963F" w14:textId="77777777" w:rsidR="00C04267" w:rsidRPr="00871DCC" w:rsidRDefault="00C04267" w:rsidP="00C04267">
      <w:pPr>
        <w:jc w:val="both"/>
        <w:rPr>
          <w:rFonts w:ascii="Calibri Light" w:hAnsi="Calibri Light"/>
          <w:sz w:val="18"/>
          <w:szCs w:val="18"/>
        </w:rPr>
      </w:pPr>
      <w:r w:rsidRPr="00871DCC">
        <w:rPr>
          <w:rStyle w:val="Appelnotedebasdep"/>
          <w:rFonts w:ascii="Calibri Light" w:hAnsi="Calibri Light"/>
          <w:sz w:val="18"/>
          <w:szCs w:val="18"/>
        </w:rPr>
        <w:footnoteRef/>
      </w:r>
      <w:r w:rsidRPr="00871DCC">
        <w:rPr>
          <w:rFonts w:ascii="Calibri Light" w:hAnsi="Calibri Light"/>
          <w:sz w:val="18"/>
          <w:szCs w:val="18"/>
        </w:rPr>
        <w:t xml:space="preserve"> </w:t>
      </w:r>
      <w:proofErr w:type="gramStart"/>
      <w:r w:rsidRPr="00871DCC">
        <w:rPr>
          <w:rFonts w:ascii="Calibri Light" w:hAnsi="Calibri Light"/>
          <w:sz w:val="18"/>
          <w:szCs w:val="18"/>
        </w:rPr>
        <w:t>municipal</w:t>
      </w:r>
      <w:proofErr w:type="gramEnd"/>
      <w:r w:rsidRPr="00871DCC">
        <w:rPr>
          <w:rFonts w:ascii="Calibri Light" w:hAnsi="Calibri Light"/>
          <w:sz w:val="18"/>
          <w:szCs w:val="18"/>
        </w:rPr>
        <w:t xml:space="preserve"> /départemental/ régional/syndical/ communautaire/métropolitain</w:t>
      </w:r>
      <w:r>
        <w:rPr>
          <w:rFonts w:ascii="Calibri Light" w:hAnsi="Calibri Light"/>
          <w:sz w:val="18"/>
          <w:szCs w:val="18"/>
        </w:rPr>
        <w:t>/d’administration</w:t>
      </w:r>
    </w:p>
  </w:footnote>
  <w:footnote w:id="2">
    <w:p w14:paraId="5CD5E918" w14:textId="77777777" w:rsidR="00C04267" w:rsidRPr="00871DCC" w:rsidRDefault="00C04267" w:rsidP="00C04267">
      <w:pPr>
        <w:pStyle w:val="Notedebasdepage"/>
        <w:rPr>
          <w:rFonts w:ascii="Calibri Light" w:hAnsi="Calibri Light"/>
          <w:sz w:val="18"/>
          <w:szCs w:val="18"/>
        </w:rPr>
      </w:pPr>
      <w:r w:rsidRPr="00871DCC">
        <w:rPr>
          <w:rStyle w:val="Appelnotedebasdep"/>
          <w:rFonts w:ascii="Calibri Light" w:hAnsi="Calibri Light"/>
          <w:sz w:val="18"/>
          <w:szCs w:val="18"/>
        </w:rPr>
        <w:footnoteRef/>
      </w:r>
      <w:r w:rsidRPr="00871DCC">
        <w:rPr>
          <w:rFonts w:ascii="Calibri Light" w:hAnsi="Calibri Light"/>
          <w:sz w:val="18"/>
          <w:szCs w:val="18"/>
        </w:rPr>
        <w:t xml:space="preserve"> </w:t>
      </w:r>
      <w:proofErr w:type="gramStart"/>
      <w:r w:rsidRPr="00871DCC">
        <w:rPr>
          <w:rFonts w:ascii="Calibri Light" w:hAnsi="Calibri Light"/>
          <w:sz w:val="18"/>
          <w:szCs w:val="18"/>
        </w:rPr>
        <w:t>la</w:t>
      </w:r>
      <w:proofErr w:type="gramEnd"/>
      <w:r w:rsidRPr="00871DCC">
        <w:rPr>
          <w:rFonts w:ascii="Calibri Light" w:hAnsi="Calibri Light"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490E0828" w14:textId="77777777" w:rsidR="00C06A76" w:rsidRPr="006F776E" w:rsidRDefault="00C06A76" w:rsidP="00C06A76">
      <w:pPr>
        <w:pStyle w:val="Notedebasdepage"/>
        <w:rPr>
          <w:rFonts w:ascii="Ebrima" w:hAnsi="Ebrima"/>
          <w:i/>
          <w:sz w:val="18"/>
          <w:szCs w:val="18"/>
        </w:rPr>
      </w:pPr>
      <w:r w:rsidRPr="006F776E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F776E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Pr="006F776E">
        <w:rPr>
          <w:rFonts w:ascii="Ebrima" w:hAnsi="Ebrima"/>
          <w:i/>
          <w:sz w:val="18"/>
          <w:szCs w:val="18"/>
        </w:rPr>
        <w:t>municipal</w:t>
      </w:r>
      <w:proofErr w:type="gramEnd"/>
      <w:r w:rsidRPr="006F776E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9C6B" w14:textId="77777777" w:rsidR="00F35CAF" w:rsidRPr="00177EDC" w:rsidRDefault="00F35CAF" w:rsidP="00177EDC">
    <w:pPr>
      <w:pStyle w:val="En-tte"/>
      <w:tabs>
        <w:tab w:val="clear" w:pos="9072"/>
        <w:tab w:val="right" w:pos="10200"/>
      </w:tabs>
      <w:rPr>
        <w:rFonts w:ascii="Trebuchet MS" w:hAnsi="Trebuchet MS"/>
      </w:rPr>
    </w:pPr>
    <w:r w:rsidRPr="00177EDC">
      <w:rPr>
        <w:rFonts w:ascii="Trebuchet MS" w:hAnsi="Trebuchet MS"/>
      </w:rPr>
      <w:tab/>
    </w:r>
    <w:r w:rsidRPr="00177EDC">
      <w:rPr>
        <w:rFonts w:ascii="Trebuchet MS" w:hAnsi="Trebuchet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7431"/>
    <w:multiLevelType w:val="hybridMultilevel"/>
    <w:tmpl w:val="757EE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66A0"/>
    <w:multiLevelType w:val="hybridMultilevel"/>
    <w:tmpl w:val="B1CC59E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5590"/>
    <w:multiLevelType w:val="hybridMultilevel"/>
    <w:tmpl w:val="832829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A37D4"/>
    <w:multiLevelType w:val="hybridMultilevel"/>
    <w:tmpl w:val="D8FE2978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E4CFC"/>
    <w:multiLevelType w:val="hybridMultilevel"/>
    <w:tmpl w:val="3292565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2151D"/>
    <w:multiLevelType w:val="hybridMultilevel"/>
    <w:tmpl w:val="019E519E"/>
    <w:lvl w:ilvl="0" w:tplc="BA141AD0">
      <w:start w:val="4"/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024CE"/>
    <w:multiLevelType w:val="hybridMultilevel"/>
    <w:tmpl w:val="5BE4A414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5D7950"/>
    <w:multiLevelType w:val="hybridMultilevel"/>
    <w:tmpl w:val="8B34B5A2"/>
    <w:lvl w:ilvl="0" w:tplc="7FBE1A78">
      <w:start w:val="2"/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E4458"/>
    <w:multiLevelType w:val="hybridMultilevel"/>
    <w:tmpl w:val="4246F48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26502"/>
    <w:multiLevelType w:val="hybridMultilevel"/>
    <w:tmpl w:val="6F7C44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A733B"/>
    <w:multiLevelType w:val="hybridMultilevel"/>
    <w:tmpl w:val="F11A3724"/>
    <w:lvl w:ilvl="0" w:tplc="A9EAE224">
      <w:start w:val="1"/>
      <w:numFmt w:val="bullet"/>
      <w:lvlText w:val=""/>
      <w:lvlJc w:val="left"/>
      <w:pPr>
        <w:ind w:left="780" w:hanging="360"/>
      </w:pPr>
      <w:rPr>
        <w:rFonts w:ascii="Wingdings 2" w:hAnsi="Wingdings 2" w:hint="default"/>
        <w:color w:val="FFDA11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D805FD"/>
    <w:multiLevelType w:val="hybridMultilevel"/>
    <w:tmpl w:val="D5C0C13C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62BA0"/>
    <w:multiLevelType w:val="hybridMultilevel"/>
    <w:tmpl w:val="986861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9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  <w:num w:numId="14">
    <w:abstractNumId w:val="21"/>
  </w:num>
  <w:num w:numId="15">
    <w:abstractNumId w:val="16"/>
  </w:num>
  <w:num w:numId="16">
    <w:abstractNumId w:val="13"/>
  </w:num>
  <w:num w:numId="17">
    <w:abstractNumId w:val="6"/>
  </w:num>
  <w:num w:numId="18">
    <w:abstractNumId w:val="11"/>
  </w:num>
  <w:num w:numId="19">
    <w:abstractNumId w:val="8"/>
  </w:num>
  <w:num w:numId="20">
    <w:abstractNumId w:val="3"/>
  </w:num>
  <w:num w:numId="21">
    <w:abstractNumId w:val="7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nt GOUGEON">
    <w15:presenceInfo w15:providerId="AD" w15:userId="S::lgougeon@cdg45.fr::2956cc31-eb2f-4842-be6d-3804e155cc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CC"/>
    <w:rsid w:val="00026EA1"/>
    <w:rsid w:val="00030B8B"/>
    <w:rsid w:val="00050FA9"/>
    <w:rsid w:val="00064E0B"/>
    <w:rsid w:val="00077BFC"/>
    <w:rsid w:val="00093940"/>
    <w:rsid w:val="000A1B75"/>
    <w:rsid w:val="000A7C7D"/>
    <w:rsid w:val="000E24E3"/>
    <w:rsid w:val="000F4EE1"/>
    <w:rsid w:val="00114CA5"/>
    <w:rsid w:val="001275B1"/>
    <w:rsid w:val="00144F6A"/>
    <w:rsid w:val="00167F21"/>
    <w:rsid w:val="00177EDC"/>
    <w:rsid w:val="001A70C9"/>
    <w:rsid w:val="001B7E2D"/>
    <w:rsid w:val="001D5725"/>
    <w:rsid w:val="00202B4A"/>
    <w:rsid w:val="00241D52"/>
    <w:rsid w:val="00245845"/>
    <w:rsid w:val="0025023E"/>
    <w:rsid w:val="00253B10"/>
    <w:rsid w:val="00257C1B"/>
    <w:rsid w:val="002602CC"/>
    <w:rsid w:val="002B09CC"/>
    <w:rsid w:val="002C6963"/>
    <w:rsid w:val="002D4485"/>
    <w:rsid w:val="002D6895"/>
    <w:rsid w:val="00303552"/>
    <w:rsid w:val="00306AF2"/>
    <w:rsid w:val="00307D5A"/>
    <w:rsid w:val="00321C81"/>
    <w:rsid w:val="00323880"/>
    <w:rsid w:val="00343BCF"/>
    <w:rsid w:val="00352994"/>
    <w:rsid w:val="00363077"/>
    <w:rsid w:val="00374C37"/>
    <w:rsid w:val="003874D7"/>
    <w:rsid w:val="003A266C"/>
    <w:rsid w:val="003A6549"/>
    <w:rsid w:val="003D5C69"/>
    <w:rsid w:val="003E3182"/>
    <w:rsid w:val="00402272"/>
    <w:rsid w:val="00421ECC"/>
    <w:rsid w:val="00425155"/>
    <w:rsid w:val="00434306"/>
    <w:rsid w:val="0044355E"/>
    <w:rsid w:val="00447CEA"/>
    <w:rsid w:val="00452F48"/>
    <w:rsid w:val="0046049C"/>
    <w:rsid w:val="00461D55"/>
    <w:rsid w:val="004802A0"/>
    <w:rsid w:val="004A056A"/>
    <w:rsid w:val="004A5FCF"/>
    <w:rsid w:val="004D415E"/>
    <w:rsid w:val="00514E7C"/>
    <w:rsid w:val="00517616"/>
    <w:rsid w:val="005202AD"/>
    <w:rsid w:val="005244D3"/>
    <w:rsid w:val="0053659C"/>
    <w:rsid w:val="00555D07"/>
    <w:rsid w:val="005A1DB4"/>
    <w:rsid w:val="005C141B"/>
    <w:rsid w:val="005C57EF"/>
    <w:rsid w:val="005C5DCF"/>
    <w:rsid w:val="005D1473"/>
    <w:rsid w:val="005F061C"/>
    <w:rsid w:val="005F6929"/>
    <w:rsid w:val="00616089"/>
    <w:rsid w:val="006177FB"/>
    <w:rsid w:val="00635902"/>
    <w:rsid w:val="006402E4"/>
    <w:rsid w:val="00650373"/>
    <w:rsid w:val="00662D81"/>
    <w:rsid w:val="006637F1"/>
    <w:rsid w:val="00672D32"/>
    <w:rsid w:val="006D08ED"/>
    <w:rsid w:val="006E30A0"/>
    <w:rsid w:val="00711C52"/>
    <w:rsid w:val="00720C0F"/>
    <w:rsid w:val="00741FA7"/>
    <w:rsid w:val="00750147"/>
    <w:rsid w:val="00751BE5"/>
    <w:rsid w:val="00760ADD"/>
    <w:rsid w:val="00761A91"/>
    <w:rsid w:val="007B46CF"/>
    <w:rsid w:val="007D2993"/>
    <w:rsid w:val="007D5FF6"/>
    <w:rsid w:val="007E21B7"/>
    <w:rsid w:val="00821F42"/>
    <w:rsid w:val="008321C2"/>
    <w:rsid w:val="00864B32"/>
    <w:rsid w:val="00871DCC"/>
    <w:rsid w:val="00877885"/>
    <w:rsid w:val="00886F72"/>
    <w:rsid w:val="008877C5"/>
    <w:rsid w:val="008C0914"/>
    <w:rsid w:val="008D6417"/>
    <w:rsid w:val="008E37CE"/>
    <w:rsid w:val="008F272C"/>
    <w:rsid w:val="00910140"/>
    <w:rsid w:val="00916503"/>
    <w:rsid w:val="00917AFE"/>
    <w:rsid w:val="00943BF8"/>
    <w:rsid w:val="009718CC"/>
    <w:rsid w:val="009778AD"/>
    <w:rsid w:val="00985B3C"/>
    <w:rsid w:val="009944E0"/>
    <w:rsid w:val="009959BC"/>
    <w:rsid w:val="009959C1"/>
    <w:rsid w:val="00996EAA"/>
    <w:rsid w:val="009A2A86"/>
    <w:rsid w:val="009B5F8E"/>
    <w:rsid w:val="009F0A9D"/>
    <w:rsid w:val="00A41EEC"/>
    <w:rsid w:val="00A46373"/>
    <w:rsid w:val="00A53422"/>
    <w:rsid w:val="00A54303"/>
    <w:rsid w:val="00A56478"/>
    <w:rsid w:val="00AB6711"/>
    <w:rsid w:val="00B06018"/>
    <w:rsid w:val="00B1089D"/>
    <w:rsid w:val="00B13E35"/>
    <w:rsid w:val="00B169AB"/>
    <w:rsid w:val="00B43D25"/>
    <w:rsid w:val="00B63A75"/>
    <w:rsid w:val="00BB1A32"/>
    <w:rsid w:val="00BC2177"/>
    <w:rsid w:val="00BD1FAB"/>
    <w:rsid w:val="00BF42F2"/>
    <w:rsid w:val="00C04267"/>
    <w:rsid w:val="00C06A76"/>
    <w:rsid w:val="00C964B1"/>
    <w:rsid w:val="00CC646A"/>
    <w:rsid w:val="00CE41AB"/>
    <w:rsid w:val="00CF1AED"/>
    <w:rsid w:val="00CF2CB1"/>
    <w:rsid w:val="00CF6107"/>
    <w:rsid w:val="00D2401C"/>
    <w:rsid w:val="00D46C02"/>
    <w:rsid w:val="00D929CC"/>
    <w:rsid w:val="00DE6A08"/>
    <w:rsid w:val="00DE78FE"/>
    <w:rsid w:val="00E01CE7"/>
    <w:rsid w:val="00E24667"/>
    <w:rsid w:val="00E2491F"/>
    <w:rsid w:val="00E33AA5"/>
    <w:rsid w:val="00E369E5"/>
    <w:rsid w:val="00E61C2C"/>
    <w:rsid w:val="00E66A40"/>
    <w:rsid w:val="00E73798"/>
    <w:rsid w:val="00E879F2"/>
    <w:rsid w:val="00E91BFA"/>
    <w:rsid w:val="00EA6A71"/>
    <w:rsid w:val="00EC0AF2"/>
    <w:rsid w:val="00ED2F14"/>
    <w:rsid w:val="00F35CAF"/>
    <w:rsid w:val="00F46FE2"/>
    <w:rsid w:val="00F56A19"/>
    <w:rsid w:val="00F62454"/>
    <w:rsid w:val="00F961E4"/>
    <w:rsid w:val="00FC46FC"/>
    <w:rsid w:val="00FD6FCB"/>
    <w:rsid w:val="00FF0B6D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94E31A7"/>
  <w15:docId w15:val="{393AE172-AB84-43B1-BCED-BD8D3453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77E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77ED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3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778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78AD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037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0373"/>
  </w:style>
  <w:style w:type="character" w:styleId="Appelnotedebasdep">
    <w:name w:val="footnote reference"/>
    <w:uiPriority w:val="99"/>
    <w:semiHidden/>
    <w:unhideWhenUsed/>
    <w:rsid w:val="0065037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47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452F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52F4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link w:val="Commentaire"/>
    <w:uiPriority w:val="99"/>
    <w:rsid w:val="00452F48"/>
    <w:rPr>
      <w:rFonts w:ascii="Calibri" w:eastAsia="Calibri" w:hAnsi="Calibri"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2F48"/>
    <w:rPr>
      <w:rFonts w:ascii="Tahoma" w:hAnsi="Tahoma" w:cs="Tahoma"/>
      <w:sz w:val="16"/>
      <w:szCs w:val="16"/>
    </w:rPr>
  </w:style>
  <w:style w:type="paragraph" w:customStyle="1" w:styleId="loose">
    <w:name w:val="loose"/>
    <w:basedOn w:val="Normal"/>
    <w:rsid w:val="00452F48"/>
    <w:pPr>
      <w:spacing w:before="100" w:beforeAutospacing="1" w:after="100" w:afterAutospacing="1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EE1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0F4EE1"/>
    <w:rPr>
      <w:rFonts w:ascii="Calibri" w:eastAsia="Calibri" w:hAnsi="Calibri" w:cs="Times New Roman"/>
      <w:b/>
      <w:bCs/>
      <w:lang w:eastAsia="en-US"/>
    </w:rPr>
  </w:style>
  <w:style w:type="character" w:customStyle="1" w:styleId="typocontent">
    <w:name w:val="typo_content"/>
    <w:rsid w:val="00750147"/>
  </w:style>
  <w:style w:type="character" w:styleId="lev">
    <w:name w:val="Strong"/>
    <w:uiPriority w:val="22"/>
    <w:qFormat/>
    <w:rsid w:val="00A54303"/>
    <w:rPr>
      <w:b/>
      <w:bCs/>
    </w:rPr>
  </w:style>
  <w:style w:type="character" w:customStyle="1" w:styleId="PieddepageCar">
    <w:name w:val="Pied de page Car"/>
    <w:link w:val="Pieddepage"/>
    <w:uiPriority w:val="99"/>
    <w:rsid w:val="003E3182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D2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6D7D-44C9-461E-A773-7E09252D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délibération de recours à des vacataires</vt:lpstr>
    </vt:vector>
  </TitlesOfParts>
  <Company>CDG59</Company>
  <LinksUpToDate>false</LinksUpToDate>
  <CharactersWithSpaces>5099</CharactersWithSpaces>
  <SharedDoc>false</SharedDoc>
  <HLinks>
    <vt:vector size="6" baseType="variant">
      <vt:variant>
        <vt:i4>2162727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https://www.legifrance.gouv.fr/Droit-francais/Guide-de-legistique2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de recours à des vacataires</dc:title>
  <dc:creator>Laurent GOUGEON</dc:creator>
  <cp:keywords>Trame;Modèle;Délibération;vacataire;fonction publique territoriale;cdg45</cp:keywords>
  <cp:lastModifiedBy>Laurent GOUGEON</cp:lastModifiedBy>
  <cp:revision>3</cp:revision>
  <cp:lastPrinted>2020-08-20T06:59:00Z</cp:lastPrinted>
  <dcterms:created xsi:type="dcterms:W3CDTF">2021-12-22T16:49:00Z</dcterms:created>
  <dcterms:modified xsi:type="dcterms:W3CDTF">2021-12-22T17:00:00Z</dcterms:modified>
</cp:coreProperties>
</file>