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28A0" w14:textId="77777777" w:rsidR="003B002C" w:rsidRDefault="003B002C" w:rsidP="003B002C">
      <w:pPr>
        <w:jc w:val="center"/>
        <w:rPr>
          <w:rFonts w:ascii="Verdana" w:hAnsi="Verdana"/>
          <w:b/>
          <w:bCs/>
          <w:sz w:val="36"/>
          <w:szCs w:val="36"/>
        </w:rPr>
      </w:pPr>
    </w:p>
    <w:p w14:paraId="557B3394" w14:textId="77777777" w:rsidR="003B002C" w:rsidRDefault="003B002C" w:rsidP="003B002C">
      <w:pPr>
        <w:jc w:val="center"/>
        <w:rPr>
          <w:rFonts w:ascii="Verdana" w:hAnsi="Verdana"/>
          <w:b/>
          <w:bCs/>
          <w:sz w:val="36"/>
          <w:szCs w:val="36"/>
        </w:rPr>
      </w:pPr>
    </w:p>
    <w:p w14:paraId="72768A1B"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p>
    <w:p w14:paraId="489D29BD" w14:textId="77777777" w:rsidR="006E0146" w:rsidRPr="00157244" w:rsidRDefault="006E0146" w:rsidP="003B002C">
      <w:pPr>
        <w:jc w:val="center"/>
        <w:rPr>
          <w:rFonts w:asciiTheme="majorHAnsi" w:eastAsiaTheme="minorHAnsi" w:hAnsiTheme="majorHAnsi" w:cstheme="minorBidi"/>
          <w:b/>
          <w:bCs/>
          <w:color w:val="000000" w:themeColor="text1"/>
          <w:sz w:val="36"/>
          <w:szCs w:val="36"/>
          <w:lang w:eastAsia="en-US"/>
        </w:rPr>
      </w:pPr>
    </w:p>
    <w:p w14:paraId="50572248" w14:textId="77777777" w:rsidR="003B002C" w:rsidRPr="00157244" w:rsidRDefault="00800801"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Modèle</w:t>
      </w:r>
    </w:p>
    <w:p w14:paraId="39CB1034" w14:textId="77777777" w:rsidR="006E0146" w:rsidRPr="00157244" w:rsidRDefault="006E0146" w:rsidP="003B002C">
      <w:pPr>
        <w:jc w:val="center"/>
        <w:rPr>
          <w:rFonts w:asciiTheme="majorHAnsi" w:eastAsiaTheme="minorHAnsi" w:hAnsiTheme="majorHAnsi" w:cstheme="minorBidi"/>
          <w:b/>
          <w:bCs/>
          <w:color w:val="000000" w:themeColor="text1"/>
          <w:sz w:val="36"/>
          <w:szCs w:val="36"/>
          <w:lang w:eastAsia="en-US"/>
        </w:rPr>
      </w:pPr>
    </w:p>
    <w:p w14:paraId="3E3971E2"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 xml:space="preserve">Convention </w:t>
      </w:r>
      <w:r w:rsidR="005621DB" w:rsidRPr="00157244">
        <w:rPr>
          <w:rFonts w:asciiTheme="majorHAnsi" w:eastAsiaTheme="minorHAnsi" w:hAnsiTheme="majorHAnsi" w:cstheme="minorBidi"/>
          <w:b/>
          <w:bCs/>
          <w:color w:val="000000" w:themeColor="text1"/>
          <w:sz w:val="36"/>
          <w:szCs w:val="36"/>
          <w:lang w:eastAsia="en-US"/>
        </w:rPr>
        <w:t>de</w:t>
      </w:r>
      <w:r w:rsidRPr="00157244">
        <w:rPr>
          <w:rFonts w:asciiTheme="majorHAnsi" w:eastAsiaTheme="minorHAnsi" w:hAnsiTheme="majorHAnsi" w:cstheme="minorBidi"/>
          <w:b/>
          <w:bCs/>
          <w:color w:val="000000" w:themeColor="text1"/>
          <w:sz w:val="36"/>
          <w:szCs w:val="36"/>
          <w:lang w:eastAsia="en-US"/>
        </w:rPr>
        <w:t xml:space="preserve"> mise à disposition </w:t>
      </w:r>
    </w:p>
    <w:p w14:paraId="3CD2C085"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p>
    <w:p w14:paraId="7C308AD9" w14:textId="77777777" w:rsidR="003B002C" w:rsidRPr="00157244" w:rsidRDefault="003B002C" w:rsidP="0018441B">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 xml:space="preserve">d’un </w:t>
      </w:r>
      <w:r w:rsidR="0018441B" w:rsidRPr="00157244">
        <w:rPr>
          <w:rFonts w:asciiTheme="majorHAnsi" w:eastAsiaTheme="minorHAnsi" w:hAnsiTheme="majorHAnsi" w:cstheme="minorBidi"/>
          <w:b/>
          <w:bCs/>
          <w:color w:val="000000" w:themeColor="text1"/>
          <w:sz w:val="36"/>
          <w:szCs w:val="36"/>
          <w:lang w:eastAsia="en-US"/>
        </w:rPr>
        <w:t>Assistant (ou d’un conseiller ) de prévention</w:t>
      </w:r>
    </w:p>
    <w:p w14:paraId="6D4BB38C" w14:textId="77777777" w:rsidR="005621DB" w:rsidRPr="00157244" w:rsidRDefault="005621DB" w:rsidP="003B002C">
      <w:pPr>
        <w:jc w:val="center"/>
        <w:rPr>
          <w:rFonts w:asciiTheme="majorHAnsi" w:eastAsiaTheme="minorHAnsi" w:hAnsiTheme="majorHAnsi" w:cstheme="minorBidi"/>
          <w:b/>
          <w:bCs/>
          <w:color w:val="000000" w:themeColor="text1"/>
          <w:sz w:val="36"/>
          <w:szCs w:val="36"/>
          <w:lang w:eastAsia="en-US"/>
        </w:rPr>
      </w:pPr>
    </w:p>
    <w:p w14:paraId="0C33E07F" w14:textId="77777777" w:rsidR="005621DB" w:rsidRPr="00157244" w:rsidRDefault="005621DB"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entre</w:t>
      </w:r>
    </w:p>
    <w:p w14:paraId="3D382B7F"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p>
    <w:p w14:paraId="2EE98C4B"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p>
    <w:p w14:paraId="50B7D4F7" w14:textId="77777777" w:rsidR="00FE27C6" w:rsidRPr="00157244" w:rsidRDefault="00BE7EFB"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 xml:space="preserve">La </w:t>
      </w:r>
      <w:r w:rsidR="00FE27C6" w:rsidRPr="00157244">
        <w:rPr>
          <w:rFonts w:asciiTheme="majorHAnsi" w:eastAsiaTheme="minorHAnsi" w:hAnsiTheme="majorHAnsi" w:cstheme="minorBidi"/>
          <w:b/>
          <w:bCs/>
          <w:color w:val="000000" w:themeColor="text1"/>
          <w:sz w:val="36"/>
          <w:szCs w:val="36"/>
          <w:lang w:eastAsia="en-US"/>
        </w:rPr>
        <w:t>Collectivité Territoriale n°1</w:t>
      </w:r>
    </w:p>
    <w:p w14:paraId="3771D8A7" w14:textId="77777777" w:rsidR="00BE7EFB" w:rsidRPr="00157244" w:rsidRDefault="00FE27C6"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(celle qui met à disposition)</w:t>
      </w:r>
    </w:p>
    <w:p w14:paraId="25915F1A"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 xml:space="preserve">de </w:t>
      </w:r>
      <w:r w:rsidRPr="00157244">
        <w:rPr>
          <w:rFonts w:asciiTheme="majorHAnsi" w:eastAsiaTheme="minorHAnsi" w:hAnsiTheme="majorHAnsi" w:cstheme="minorBidi"/>
          <w:b/>
          <w:bCs/>
          <w:i/>
          <w:iCs/>
          <w:color w:val="000000" w:themeColor="text1"/>
          <w:sz w:val="36"/>
          <w:szCs w:val="36"/>
          <w:lang w:eastAsia="en-US"/>
        </w:rPr>
        <w:t>&lt;à compléter&gt;</w:t>
      </w:r>
    </w:p>
    <w:p w14:paraId="54FA3984"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p>
    <w:p w14:paraId="1E7D6B53" w14:textId="77777777" w:rsidR="003B002C" w:rsidRPr="00157244" w:rsidRDefault="003B002C" w:rsidP="00157244">
      <w:pPr>
        <w:jc w:val="center"/>
        <w:rPr>
          <w:rFonts w:asciiTheme="majorHAnsi" w:eastAsiaTheme="minorHAnsi" w:hAnsiTheme="majorHAnsi" w:cstheme="minorBidi"/>
          <w:b/>
          <w:bCs/>
          <w:color w:val="000000" w:themeColor="text1"/>
          <w:sz w:val="36"/>
          <w:szCs w:val="36"/>
          <w:lang w:eastAsia="en-US"/>
        </w:rPr>
      </w:pPr>
    </w:p>
    <w:p w14:paraId="4C8B17FB" w14:textId="77777777" w:rsidR="003B002C" w:rsidRPr="00157244" w:rsidRDefault="005621DB"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et</w:t>
      </w:r>
    </w:p>
    <w:p w14:paraId="0F23E74E"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p>
    <w:p w14:paraId="6F6D5D1F" w14:textId="77777777" w:rsidR="005621DB" w:rsidRPr="00157244" w:rsidRDefault="005621DB" w:rsidP="003B002C">
      <w:pPr>
        <w:jc w:val="center"/>
        <w:rPr>
          <w:rFonts w:asciiTheme="majorHAnsi" w:eastAsiaTheme="minorHAnsi" w:hAnsiTheme="majorHAnsi" w:cstheme="minorBidi"/>
          <w:b/>
          <w:bCs/>
          <w:color w:val="000000" w:themeColor="text1"/>
          <w:sz w:val="36"/>
          <w:szCs w:val="36"/>
          <w:lang w:eastAsia="en-US"/>
        </w:rPr>
      </w:pPr>
    </w:p>
    <w:p w14:paraId="519A5A88" w14:textId="77777777" w:rsidR="003B002C" w:rsidRPr="00157244" w:rsidRDefault="003B002C" w:rsidP="003B002C">
      <w:pPr>
        <w:jc w:val="center"/>
        <w:rPr>
          <w:rFonts w:asciiTheme="majorHAnsi" w:eastAsiaTheme="minorHAnsi" w:hAnsiTheme="majorHAnsi" w:cstheme="minorBidi"/>
          <w:b/>
          <w:bCs/>
          <w:color w:val="000000" w:themeColor="text1"/>
          <w:sz w:val="36"/>
          <w:szCs w:val="36"/>
          <w:lang w:eastAsia="en-US"/>
        </w:rPr>
      </w:pPr>
      <w:smartTag w:uri="urn:schemas-microsoft-com:office:smarttags" w:element="PersonName">
        <w:smartTagPr>
          <w:attr w:name="ProductID" w:val="LA COLLECTIVITE TERRITORIALE"/>
        </w:smartTagPr>
        <w:smartTag w:uri="urn:schemas-microsoft-com:office:smarttags" w:element="PersonName">
          <w:smartTagPr>
            <w:attr w:name="ProductID" w:val="la Collectivit￩"/>
          </w:smartTagPr>
          <w:r w:rsidRPr="00157244">
            <w:rPr>
              <w:rFonts w:asciiTheme="majorHAnsi" w:eastAsiaTheme="minorHAnsi" w:hAnsiTheme="majorHAnsi" w:cstheme="minorBidi"/>
              <w:b/>
              <w:bCs/>
              <w:color w:val="000000" w:themeColor="text1"/>
              <w:sz w:val="36"/>
              <w:szCs w:val="36"/>
              <w:lang w:eastAsia="en-US"/>
            </w:rPr>
            <w:t>la Collectivité</w:t>
          </w:r>
        </w:smartTag>
        <w:r w:rsidR="00AE0E9C" w:rsidRPr="00157244">
          <w:rPr>
            <w:rFonts w:asciiTheme="majorHAnsi" w:eastAsiaTheme="minorHAnsi" w:hAnsiTheme="majorHAnsi" w:cstheme="minorBidi"/>
            <w:b/>
            <w:bCs/>
            <w:color w:val="000000" w:themeColor="text1"/>
            <w:sz w:val="36"/>
            <w:szCs w:val="36"/>
            <w:lang w:eastAsia="en-US"/>
          </w:rPr>
          <w:t xml:space="preserve"> </w:t>
        </w:r>
        <w:r w:rsidR="00E17839" w:rsidRPr="00157244">
          <w:rPr>
            <w:rFonts w:asciiTheme="majorHAnsi" w:eastAsiaTheme="minorHAnsi" w:hAnsiTheme="majorHAnsi" w:cstheme="minorBidi"/>
            <w:b/>
            <w:bCs/>
            <w:color w:val="000000" w:themeColor="text1"/>
            <w:sz w:val="36"/>
            <w:szCs w:val="36"/>
            <w:lang w:eastAsia="en-US"/>
          </w:rPr>
          <w:t>Territoriale</w:t>
        </w:r>
      </w:smartTag>
      <w:r w:rsidRPr="00157244">
        <w:rPr>
          <w:rFonts w:asciiTheme="majorHAnsi" w:eastAsiaTheme="minorHAnsi" w:hAnsiTheme="majorHAnsi" w:cstheme="minorBidi"/>
          <w:b/>
          <w:bCs/>
          <w:color w:val="000000" w:themeColor="text1"/>
          <w:sz w:val="36"/>
          <w:szCs w:val="36"/>
          <w:lang w:eastAsia="en-US"/>
        </w:rPr>
        <w:t xml:space="preserve"> </w:t>
      </w:r>
      <w:r w:rsidR="00FE27C6" w:rsidRPr="00157244">
        <w:rPr>
          <w:rFonts w:asciiTheme="majorHAnsi" w:eastAsiaTheme="minorHAnsi" w:hAnsiTheme="majorHAnsi" w:cstheme="minorBidi"/>
          <w:b/>
          <w:bCs/>
          <w:color w:val="000000" w:themeColor="text1"/>
          <w:sz w:val="36"/>
          <w:szCs w:val="36"/>
          <w:lang w:eastAsia="en-US"/>
        </w:rPr>
        <w:t>n°2</w:t>
      </w:r>
    </w:p>
    <w:p w14:paraId="298FFF61" w14:textId="77777777" w:rsidR="00FE27C6" w:rsidRPr="00157244" w:rsidRDefault="00FE27C6"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(celle qui accueille l’agent mis à disposition)</w:t>
      </w:r>
    </w:p>
    <w:p w14:paraId="1444FC44" w14:textId="77777777" w:rsidR="003B002C" w:rsidRPr="00157244" w:rsidRDefault="00AE0E9C" w:rsidP="003B002C">
      <w:pPr>
        <w:jc w:val="center"/>
        <w:rPr>
          <w:rFonts w:asciiTheme="majorHAnsi" w:eastAsiaTheme="minorHAnsi" w:hAnsiTheme="majorHAnsi" w:cstheme="minorBidi"/>
          <w:b/>
          <w:bCs/>
          <w:color w:val="000000" w:themeColor="text1"/>
          <w:sz w:val="36"/>
          <w:szCs w:val="36"/>
          <w:lang w:eastAsia="en-US"/>
        </w:rPr>
      </w:pPr>
      <w:r w:rsidRPr="00157244">
        <w:rPr>
          <w:rFonts w:asciiTheme="majorHAnsi" w:eastAsiaTheme="minorHAnsi" w:hAnsiTheme="majorHAnsi" w:cstheme="minorBidi"/>
          <w:b/>
          <w:bCs/>
          <w:color w:val="000000" w:themeColor="text1"/>
          <w:sz w:val="36"/>
          <w:szCs w:val="36"/>
          <w:lang w:eastAsia="en-US"/>
        </w:rPr>
        <w:t xml:space="preserve">  </w:t>
      </w:r>
      <w:r w:rsidR="003B002C" w:rsidRPr="00157244">
        <w:rPr>
          <w:rFonts w:asciiTheme="majorHAnsi" w:eastAsiaTheme="minorHAnsi" w:hAnsiTheme="majorHAnsi" w:cstheme="minorBidi"/>
          <w:b/>
          <w:bCs/>
          <w:color w:val="000000" w:themeColor="text1"/>
          <w:sz w:val="36"/>
          <w:szCs w:val="36"/>
          <w:lang w:eastAsia="en-US"/>
        </w:rPr>
        <w:t xml:space="preserve">de </w:t>
      </w:r>
      <w:r w:rsidR="003B002C" w:rsidRPr="00157244">
        <w:rPr>
          <w:rFonts w:asciiTheme="majorHAnsi" w:eastAsiaTheme="minorHAnsi" w:hAnsiTheme="majorHAnsi" w:cstheme="minorBidi"/>
          <w:b/>
          <w:bCs/>
          <w:i/>
          <w:iCs/>
          <w:color w:val="000000" w:themeColor="text1"/>
          <w:sz w:val="36"/>
          <w:szCs w:val="36"/>
          <w:lang w:eastAsia="en-US"/>
        </w:rPr>
        <w:t>&lt;à compléter&gt;</w:t>
      </w:r>
    </w:p>
    <w:p w14:paraId="2CC1EB57" w14:textId="77777777" w:rsidR="00801C15" w:rsidRDefault="00801C15" w:rsidP="00157244">
      <w:pPr>
        <w:jc w:val="center"/>
        <w:rPr>
          <w:rFonts w:asciiTheme="majorHAnsi" w:eastAsiaTheme="minorHAnsi" w:hAnsiTheme="majorHAnsi" w:cstheme="minorBidi"/>
          <w:b/>
          <w:bCs/>
          <w:color w:val="000000" w:themeColor="text1"/>
          <w:sz w:val="36"/>
          <w:szCs w:val="36"/>
          <w:lang w:eastAsia="en-US"/>
        </w:rPr>
      </w:pPr>
    </w:p>
    <w:p w14:paraId="358E6FE1" w14:textId="72B8F27C" w:rsidR="00A96453" w:rsidRPr="00801C15" w:rsidRDefault="00801C15" w:rsidP="00157244">
      <w:pPr>
        <w:jc w:val="center"/>
        <w:rPr>
          <w:rFonts w:asciiTheme="majorHAnsi" w:eastAsiaTheme="minorHAnsi" w:hAnsiTheme="majorHAnsi" w:cstheme="minorBidi"/>
          <w:color w:val="000000" w:themeColor="text1"/>
          <w:sz w:val="36"/>
          <w:szCs w:val="36"/>
          <w:lang w:eastAsia="en-US"/>
        </w:rPr>
      </w:pPr>
      <w:r w:rsidRPr="00801C15">
        <w:rPr>
          <w:rFonts w:asciiTheme="majorHAnsi" w:eastAsiaTheme="minorHAnsi" w:hAnsiTheme="majorHAnsi" w:cstheme="minorBidi"/>
          <w:color w:val="000000" w:themeColor="text1"/>
          <w:highlight w:val="yellow"/>
          <w:lang w:eastAsia="en-US"/>
        </w:rPr>
        <w:t>Convention à personnaliser en fonction des besoins</w:t>
      </w:r>
      <w:r w:rsidR="001D3979">
        <w:rPr>
          <w:rFonts w:asciiTheme="majorHAnsi" w:eastAsiaTheme="minorHAnsi" w:hAnsiTheme="majorHAnsi" w:cstheme="minorBidi"/>
          <w:color w:val="000000" w:themeColor="text1"/>
          <w:highlight w:val="yellow"/>
          <w:lang w:eastAsia="en-US"/>
        </w:rPr>
        <w:t xml:space="preserve">, </w:t>
      </w:r>
      <w:r w:rsidRPr="00801C15">
        <w:rPr>
          <w:rFonts w:asciiTheme="majorHAnsi" w:eastAsiaTheme="minorHAnsi" w:hAnsiTheme="majorHAnsi" w:cstheme="minorBidi"/>
          <w:color w:val="000000" w:themeColor="text1"/>
          <w:highlight w:val="yellow"/>
          <w:lang w:eastAsia="en-US"/>
        </w:rPr>
        <w:t>des missions attendu</w:t>
      </w:r>
      <w:r w:rsidRPr="001D3979">
        <w:rPr>
          <w:rFonts w:asciiTheme="majorHAnsi" w:eastAsiaTheme="minorHAnsi" w:hAnsiTheme="majorHAnsi" w:cstheme="minorBidi"/>
          <w:color w:val="000000" w:themeColor="text1"/>
          <w:highlight w:val="yellow"/>
          <w:lang w:eastAsia="en-US"/>
        </w:rPr>
        <w:t>es</w:t>
      </w:r>
      <w:r w:rsidR="001D3979" w:rsidRPr="001D3979">
        <w:rPr>
          <w:rFonts w:asciiTheme="majorHAnsi" w:eastAsiaTheme="minorHAnsi" w:hAnsiTheme="majorHAnsi" w:cstheme="minorBidi"/>
          <w:color w:val="000000" w:themeColor="text1"/>
          <w:highlight w:val="yellow"/>
          <w:lang w:eastAsia="en-US"/>
        </w:rPr>
        <w:t xml:space="preserve"> et des modalités de con</w:t>
      </w:r>
      <w:r w:rsidR="001D3979">
        <w:rPr>
          <w:rFonts w:asciiTheme="majorHAnsi" w:eastAsiaTheme="minorHAnsi" w:hAnsiTheme="majorHAnsi" w:cstheme="minorBidi"/>
          <w:color w:val="000000" w:themeColor="text1"/>
          <w:highlight w:val="yellow"/>
          <w:lang w:eastAsia="en-US"/>
        </w:rPr>
        <w:t xml:space="preserve">tributions </w:t>
      </w:r>
      <w:r w:rsidR="001D3979" w:rsidRPr="001D3979">
        <w:rPr>
          <w:rFonts w:asciiTheme="majorHAnsi" w:eastAsiaTheme="minorHAnsi" w:hAnsiTheme="majorHAnsi" w:cstheme="minorBidi"/>
          <w:color w:val="000000" w:themeColor="text1"/>
          <w:highlight w:val="yellow"/>
          <w:lang w:eastAsia="en-US"/>
        </w:rPr>
        <w:t>tarifaires souhaitées</w:t>
      </w:r>
      <w:r w:rsidR="003B002C" w:rsidRPr="00801C15">
        <w:rPr>
          <w:rFonts w:asciiTheme="majorHAnsi" w:eastAsiaTheme="minorHAnsi" w:hAnsiTheme="majorHAnsi" w:cstheme="minorBidi"/>
          <w:color w:val="000000" w:themeColor="text1"/>
          <w:sz w:val="36"/>
          <w:szCs w:val="36"/>
          <w:lang w:eastAsia="en-US"/>
        </w:rPr>
        <w:br w:type="page"/>
      </w:r>
    </w:p>
    <w:p w14:paraId="3466E6E7" w14:textId="77777777" w:rsidR="00A96453" w:rsidRDefault="00A96453" w:rsidP="003B002C"/>
    <w:p w14:paraId="6AB4EF6D" w14:textId="77777777" w:rsidR="00A96453" w:rsidRDefault="00A96453" w:rsidP="003B002C"/>
    <w:p w14:paraId="3A521BB0" w14:textId="77777777" w:rsidR="003B002C" w:rsidRPr="00157244" w:rsidRDefault="003B002C" w:rsidP="003B002C">
      <w:pPr>
        <w:rPr>
          <w:rFonts w:ascii="Calibri Light" w:hAnsi="Calibri Light" w:cs="Calibri Light"/>
        </w:rPr>
      </w:pPr>
      <w:r w:rsidRPr="00157244">
        <w:rPr>
          <w:rFonts w:ascii="Calibri Light" w:hAnsi="Calibri Light" w:cs="Calibri Light"/>
          <w:b/>
        </w:rPr>
        <w:t>ENTRE</w:t>
      </w:r>
      <w:r w:rsidRPr="00157244">
        <w:rPr>
          <w:rFonts w:ascii="Calibri Light" w:hAnsi="Calibri Light" w:cs="Calibri Light"/>
        </w:rPr>
        <w:t xml:space="preserve"> :</w:t>
      </w:r>
    </w:p>
    <w:p w14:paraId="7AFD08C6" w14:textId="77777777" w:rsidR="003B002C" w:rsidRPr="00157244" w:rsidRDefault="003B002C" w:rsidP="003B002C">
      <w:pPr>
        <w:rPr>
          <w:rFonts w:ascii="Arial" w:hAnsi="Arial" w:cs="Arial"/>
        </w:rPr>
      </w:pPr>
    </w:p>
    <w:p w14:paraId="58468BF7" w14:textId="77777777" w:rsidR="003B002C" w:rsidRPr="00157244" w:rsidRDefault="00DE57FD" w:rsidP="00FE27C6">
      <w:pPr>
        <w:rPr>
          <w:rFonts w:asciiTheme="majorHAnsi" w:hAnsiTheme="majorHAnsi" w:cstheme="majorHAnsi"/>
        </w:rPr>
      </w:pPr>
      <w:r w:rsidRPr="00157244">
        <w:rPr>
          <w:rFonts w:asciiTheme="majorHAnsi" w:hAnsiTheme="majorHAnsi" w:cstheme="majorHAnsi"/>
        </w:rPr>
        <w:t>La co</w:t>
      </w:r>
      <w:r w:rsidR="00FE27C6" w:rsidRPr="00157244">
        <w:rPr>
          <w:rFonts w:asciiTheme="majorHAnsi" w:hAnsiTheme="majorHAnsi" w:cstheme="majorHAnsi"/>
        </w:rPr>
        <w:t>llectivité</w:t>
      </w:r>
      <w:r w:rsidR="003E2ED5" w:rsidRPr="00157244">
        <w:rPr>
          <w:rFonts w:asciiTheme="majorHAnsi" w:hAnsiTheme="majorHAnsi" w:cstheme="majorHAnsi"/>
        </w:rPr>
        <w:t xml:space="preserve"> </w:t>
      </w:r>
      <w:r w:rsidR="00FE27C6" w:rsidRPr="00157244">
        <w:rPr>
          <w:rFonts w:asciiTheme="majorHAnsi" w:hAnsiTheme="majorHAnsi" w:cstheme="majorHAnsi"/>
          <w:bCs/>
        </w:rPr>
        <w:t>1</w:t>
      </w:r>
      <w:r w:rsidR="00FE27C6" w:rsidRPr="00157244">
        <w:rPr>
          <w:rFonts w:asciiTheme="majorHAnsi" w:hAnsiTheme="majorHAnsi" w:cstheme="majorHAnsi"/>
          <w:bCs/>
          <w:i/>
        </w:rPr>
        <w:t xml:space="preserve"> </w:t>
      </w:r>
      <w:r w:rsidR="003B002C" w:rsidRPr="00157244">
        <w:rPr>
          <w:rFonts w:asciiTheme="majorHAnsi" w:hAnsiTheme="majorHAnsi" w:cstheme="majorHAnsi"/>
        </w:rPr>
        <w:t xml:space="preserve">de </w:t>
      </w:r>
      <w:r w:rsidR="003B002C" w:rsidRPr="00157244">
        <w:rPr>
          <w:rFonts w:asciiTheme="majorHAnsi" w:hAnsiTheme="majorHAnsi" w:cstheme="majorHAnsi"/>
          <w:i/>
          <w:iCs/>
        </w:rPr>
        <w:t>&lt;à compléter&gt;</w:t>
      </w:r>
    </w:p>
    <w:p w14:paraId="25745C46" w14:textId="77777777" w:rsidR="003B002C" w:rsidRPr="00157244" w:rsidRDefault="003B002C" w:rsidP="003B002C">
      <w:pPr>
        <w:rPr>
          <w:rFonts w:asciiTheme="majorHAnsi" w:hAnsiTheme="majorHAnsi" w:cstheme="majorHAnsi"/>
        </w:rPr>
      </w:pPr>
      <w:r w:rsidRPr="00157244">
        <w:rPr>
          <w:rFonts w:asciiTheme="majorHAnsi" w:hAnsiTheme="majorHAnsi" w:cstheme="majorHAnsi"/>
        </w:rPr>
        <w:t>Dont le siège est</w:t>
      </w:r>
      <w:r w:rsidR="00800801" w:rsidRPr="00157244">
        <w:rPr>
          <w:rFonts w:asciiTheme="majorHAnsi" w:hAnsiTheme="majorHAnsi" w:cstheme="majorHAnsi"/>
        </w:rPr>
        <w:t>………..</w:t>
      </w:r>
    </w:p>
    <w:p w14:paraId="7C049F3A" w14:textId="77777777" w:rsidR="003B002C" w:rsidRPr="00157244" w:rsidRDefault="003B002C" w:rsidP="003B002C">
      <w:pPr>
        <w:rPr>
          <w:rFonts w:asciiTheme="majorHAnsi" w:hAnsiTheme="majorHAnsi" w:cstheme="majorHAnsi"/>
        </w:rPr>
      </w:pPr>
      <w:r w:rsidRPr="00157244">
        <w:rPr>
          <w:rFonts w:asciiTheme="majorHAnsi" w:hAnsiTheme="majorHAnsi" w:cstheme="majorHAnsi"/>
        </w:rPr>
        <w:t xml:space="preserve">Représenté par </w:t>
      </w:r>
      <w:r w:rsidR="00800801" w:rsidRPr="00157244">
        <w:rPr>
          <w:rFonts w:asciiTheme="majorHAnsi" w:hAnsiTheme="majorHAnsi" w:cstheme="majorHAnsi"/>
        </w:rPr>
        <w:t>………..</w:t>
      </w:r>
    </w:p>
    <w:p w14:paraId="585D5DF1" w14:textId="77777777" w:rsidR="003B002C" w:rsidRPr="00157244" w:rsidRDefault="003B002C" w:rsidP="003B002C">
      <w:pPr>
        <w:rPr>
          <w:rFonts w:ascii="Arial" w:hAnsi="Arial" w:cs="Arial"/>
        </w:rPr>
      </w:pPr>
    </w:p>
    <w:p w14:paraId="10E9D9B8" w14:textId="77777777" w:rsidR="003B002C" w:rsidRPr="00157244" w:rsidRDefault="003B002C" w:rsidP="003B002C">
      <w:pPr>
        <w:rPr>
          <w:rFonts w:ascii="Arial" w:hAnsi="Arial" w:cs="Arial"/>
        </w:rPr>
      </w:pPr>
    </w:p>
    <w:p w14:paraId="76522249" w14:textId="77777777" w:rsidR="003B002C" w:rsidRPr="00157244" w:rsidRDefault="003B002C" w:rsidP="003B002C">
      <w:pPr>
        <w:jc w:val="right"/>
        <w:rPr>
          <w:rFonts w:asciiTheme="majorHAnsi" w:hAnsiTheme="majorHAnsi" w:cstheme="majorHAnsi"/>
          <w:i/>
        </w:rPr>
      </w:pPr>
      <w:r w:rsidRPr="00157244">
        <w:rPr>
          <w:rFonts w:asciiTheme="majorHAnsi" w:hAnsiTheme="majorHAnsi" w:cstheme="majorHAnsi"/>
          <w:i/>
        </w:rPr>
        <w:t>d'une part,</w:t>
      </w:r>
    </w:p>
    <w:p w14:paraId="47FA3E6F" w14:textId="77777777" w:rsidR="003B002C" w:rsidRPr="00157244" w:rsidRDefault="00D673C2" w:rsidP="003B002C">
      <w:pPr>
        <w:jc w:val="right"/>
        <w:rPr>
          <w:rFonts w:asciiTheme="majorHAnsi" w:hAnsiTheme="majorHAnsi" w:cstheme="majorHAnsi"/>
          <w:b/>
        </w:rPr>
      </w:pPr>
      <w:r w:rsidRPr="00157244">
        <w:rPr>
          <w:rFonts w:asciiTheme="majorHAnsi" w:hAnsiTheme="majorHAnsi" w:cstheme="majorHAnsi"/>
          <w:b/>
        </w:rPr>
        <w:t>Ci-après désigné</w:t>
      </w:r>
      <w:r w:rsidR="00DE57FD" w:rsidRPr="00157244">
        <w:rPr>
          <w:rFonts w:asciiTheme="majorHAnsi" w:hAnsiTheme="majorHAnsi" w:cstheme="majorHAnsi"/>
          <w:b/>
        </w:rPr>
        <w:t xml:space="preserve"> « CO</w:t>
      </w:r>
      <w:r w:rsidR="00FE27C6" w:rsidRPr="00157244">
        <w:rPr>
          <w:rFonts w:asciiTheme="majorHAnsi" w:hAnsiTheme="majorHAnsi" w:cstheme="majorHAnsi"/>
          <w:b/>
        </w:rPr>
        <w:t>LLECTITE</w:t>
      </w:r>
      <w:r w:rsidR="003E2ED5" w:rsidRPr="00157244">
        <w:rPr>
          <w:rFonts w:asciiTheme="majorHAnsi" w:hAnsiTheme="majorHAnsi" w:cstheme="majorHAnsi"/>
          <w:b/>
        </w:rPr>
        <w:t> </w:t>
      </w:r>
      <w:r w:rsidR="00FE27C6" w:rsidRPr="00157244">
        <w:rPr>
          <w:rFonts w:asciiTheme="majorHAnsi" w:hAnsiTheme="majorHAnsi" w:cstheme="majorHAnsi"/>
          <w:b/>
        </w:rPr>
        <w:t>1</w:t>
      </w:r>
      <w:r w:rsidR="003E2ED5" w:rsidRPr="00157244">
        <w:rPr>
          <w:rFonts w:asciiTheme="majorHAnsi" w:hAnsiTheme="majorHAnsi" w:cstheme="majorHAnsi"/>
          <w:b/>
        </w:rPr>
        <w:t>»</w:t>
      </w:r>
      <w:r w:rsidR="003B002C" w:rsidRPr="00157244">
        <w:rPr>
          <w:rFonts w:asciiTheme="majorHAnsi" w:hAnsiTheme="majorHAnsi" w:cstheme="majorHAnsi"/>
          <w:b/>
        </w:rPr>
        <w:t xml:space="preserve"> </w:t>
      </w:r>
    </w:p>
    <w:p w14:paraId="663A0229" w14:textId="77777777" w:rsidR="003B002C" w:rsidRPr="00157244" w:rsidRDefault="003B002C" w:rsidP="003B002C">
      <w:pPr>
        <w:rPr>
          <w:rFonts w:asciiTheme="majorHAnsi" w:hAnsiTheme="majorHAnsi" w:cstheme="majorHAnsi"/>
        </w:rPr>
      </w:pPr>
    </w:p>
    <w:p w14:paraId="5A71D6EE" w14:textId="77777777" w:rsidR="003B002C" w:rsidRPr="00157244" w:rsidRDefault="003B002C" w:rsidP="003B002C">
      <w:pPr>
        <w:rPr>
          <w:rFonts w:ascii="Arial" w:hAnsi="Arial" w:cs="Arial"/>
        </w:rPr>
      </w:pPr>
    </w:p>
    <w:p w14:paraId="5C4F41D9" w14:textId="77777777" w:rsidR="003B002C" w:rsidRPr="00157244" w:rsidRDefault="003B002C" w:rsidP="003B002C">
      <w:pPr>
        <w:rPr>
          <w:rFonts w:ascii="Arial" w:hAnsi="Arial" w:cs="Arial"/>
        </w:rPr>
      </w:pPr>
    </w:p>
    <w:p w14:paraId="679E166B" w14:textId="77777777" w:rsidR="003B002C" w:rsidRPr="00157244" w:rsidRDefault="003B002C" w:rsidP="003B002C">
      <w:pPr>
        <w:rPr>
          <w:rFonts w:ascii="Calibri Light" w:hAnsi="Calibri Light" w:cs="Calibri Light"/>
          <w:b/>
        </w:rPr>
      </w:pPr>
      <w:r w:rsidRPr="00157244">
        <w:rPr>
          <w:rFonts w:ascii="Calibri Light" w:hAnsi="Calibri Light" w:cs="Calibri Light"/>
          <w:b/>
        </w:rPr>
        <w:t>ET</w:t>
      </w:r>
    </w:p>
    <w:p w14:paraId="36CEF8FD" w14:textId="77777777" w:rsidR="003B002C" w:rsidRPr="00157244" w:rsidRDefault="003B002C" w:rsidP="003B002C">
      <w:pPr>
        <w:rPr>
          <w:rFonts w:ascii="Arial" w:hAnsi="Arial" w:cs="Arial"/>
        </w:rPr>
      </w:pPr>
    </w:p>
    <w:p w14:paraId="3D32CDE3" w14:textId="77777777" w:rsidR="003B002C" w:rsidRPr="00157244" w:rsidRDefault="003B002C" w:rsidP="003B002C">
      <w:pPr>
        <w:rPr>
          <w:rFonts w:ascii="Arial" w:hAnsi="Arial" w:cs="Arial"/>
        </w:rPr>
      </w:pPr>
    </w:p>
    <w:p w14:paraId="61115E58" w14:textId="3EEE03E6" w:rsidR="003B002C" w:rsidRPr="00157244" w:rsidRDefault="003B002C" w:rsidP="003B002C">
      <w:pPr>
        <w:rPr>
          <w:rFonts w:ascii="Calibri Light" w:hAnsi="Calibri Light" w:cs="Calibri Light"/>
        </w:rPr>
      </w:pPr>
      <w:r w:rsidRPr="00157244">
        <w:rPr>
          <w:rFonts w:ascii="Calibri Light" w:hAnsi="Calibri Light" w:cs="Calibri Light"/>
        </w:rPr>
        <w:t>La collectivité</w:t>
      </w:r>
      <w:r w:rsidR="00FE27C6" w:rsidRPr="00157244">
        <w:rPr>
          <w:rFonts w:ascii="Calibri Light" w:hAnsi="Calibri Light" w:cs="Calibri Light"/>
        </w:rPr>
        <w:t xml:space="preserve"> 2</w:t>
      </w:r>
      <w:r w:rsidRPr="00157244">
        <w:rPr>
          <w:rFonts w:ascii="Calibri Light" w:hAnsi="Calibri Light" w:cs="Calibri Light"/>
        </w:rPr>
        <w:t xml:space="preserve"> de</w:t>
      </w:r>
      <w:r w:rsidR="00157244">
        <w:rPr>
          <w:rFonts w:ascii="Calibri Light" w:hAnsi="Calibri Light" w:cs="Calibri Light"/>
        </w:rPr>
        <w:t xml:space="preserve"> </w:t>
      </w:r>
      <w:r w:rsidR="00157244" w:rsidRPr="00157244">
        <w:rPr>
          <w:rFonts w:asciiTheme="majorHAnsi" w:hAnsiTheme="majorHAnsi" w:cstheme="majorHAnsi"/>
          <w:i/>
          <w:iCs/>
        </w:rPr>
        <w:t>&lt;à compléter&gt;</w:t>
      </w:r>
    </w:p>
    <w:p w14:paraId="725D50D9" w14:textId="77777777" w:rsidR="003B002C" w:rsidRPr="00157244" w:rsidRDefault="003B002C" w:rsidP="003B002C">
      <w:pPr>
        <w:rPr>
          <w:rFonts w:ascii="Calibri Light" w:hAnsi="Calibri Light" w:cs="Calibri Light"/>
        </w:rPr>
      </w:pPr>
      <w:r w:rsidRPr="00157244">
        <w:rPr>
          <w:rFonts w:ascii="Calibri Light" w:hAnsi="Calibri Light" w:cs="Calibri Light"/>
        </w:rPr>
        <w:t>Dont le siège est ………..</w:t>
      </w:r>
    </w:p>
    <w:p w14:paraId="00F390D8" w14:textId="77777777" w:rsidR="003B002C" w:rsidRPr="00157244" w:rsidRDefault="003B002C" w:rsidP="003B002C">
      <w:pPr>
        <w:rPr>
          <w:rFonts w:ascii="Calibri Light" w:hAnsi="Calibri Light" w:cs="Calibri Light"/>
        </w:rPr>
      </w:pPr>
      <w:r w:rsidRPr="00157244">
        <w:rPr>
          <w:rFonts w:ascii="Calibri Light" w:hAnsi="Calibri Light" w:cs="Calibri Light"/>
        </w:rPr>
        <w:t>Représentée par ………..</w:t>
      </w:r>
    </w:p>
    <w:p w14:paraId="1B085343" w14:textId="77777777" w:rsidR="003B002C" w:rsidRPr="00157244" w:rsidRDefault="003B002C" w:rsidP="003B002C">
      <w:pPr>
        <w:rPr>
          <w:rFonts w:ascii="Calibri Light" w:hAnsi="Calibri Light" w:cs="Calibri Light"/>
        </w:rPr>
      </w:pPr>
    </w:p>
    <w:p w14:paraId="296EEBF0" w14:textId="77777777" w:rsidR="003B002C" w:rsidRPr="00157244" w:rsidRDefault="003B002C" w:rsidP="003B002C">
      <w:pPr>
        <w:jc w:val="right"/>
        <w:rPr>
          <w:rFonts w:ascii="Calibri Light" w:hAnsi="Calibri Light" w:cs="Calibri Light"/>
          <w:i/>
        </w:rPr>
      </w:pPr>
      <w:r w:rsidRPr="00157244">
        <w:rPr>
          <w:rFonts w:ascii="Calibri Light" w:hAnsi="Calibri Light" w:cs="Calibri Light"/>
          <w:i/>
        </w:rPr>
        <w:t>d'autre part,</w:t>
      </w:r>
    </w:p>
    <w:p w14:paraId="1F5E16D1" w14:textId="77777777" w:rsidR="003B002C" w:rsidRPr="00157244" w:rsidRDefault="003B002C" w:rsidP="003B002C">
      <w:pPr>
        <w:jc w:val="right"/>
        <w:rPr>
          <w:rFonts w:ascii="Calibri Light" w:hAnsi="Calibri Light" w:cs="Calibri Light"/>
          <w:b/>
        </w:rPr>
      </w:pPr>
      <w:r w:rsidRPr="00157244">
        <w:rPr>
          <w:rFonts w:ascii="Calibri Light" w:hAnsi="Calibri Light" w:cs="Calibri Light"/>
          <w:b/>
        </w:rPr>
        <w:t>Ci-après désigné</w:t>
      </w:r>
      <w:r w:rsidR="00D673C2" w:rsidRPr="00157244">
        <w:rPr>
          <w:rFonts w:ascii="Calibri Light" w:hAnsi="Calibri Light" w:cs="Calibri Light"/>
          <w:b/>
        </w:rPr>
        <w:t>e</w:t>
      </w:r>
      <w:r w:rsidRPr="00157244">
        <w:rPr>
          <w:rFonts w:ascii="Calibri Light" w:hAnsi="Calibri Light" w:cs="Calibri Light"/>
          <w:b/>
        </w:rPr>
        <w:t xml:space="preserve"> « COLLECTIVITE</w:t>
      </w:r>
      <w:r w:rsidR="00FE27C6" w:rsidRPr="00157244">
        <w:rPr>
          <w:rFonts w:ascii="Calibri Light" w:hAnsi="Calibri Light" w:cs="Calibri Light"/>
          <w:b/>
        </w:rPr>
        <w:t xml:space="preserve"> 2</w:t>
      </w:r>
      <w:r w:rsidRPr="00157244">
        <w:rPr>
          <w:rFonts w:ascii="Calibri Light" w:hAnsi="Calibri Light" w:cs="Calibri Light"/>
          <w:b/>
        </w:rPr>
        <w:t>»</w:t>
      </w:r>
    </w:p>
    <w:p w14:paraId="779E09BB" w14:textId="77777777" w:rsidR="003B002C" w:rsidRPr="00157244" w:rsidRDefault="003B002C" w:rsidP="003B002C">
      <w:pPr>
        <w:rPr>
          <w:rFonts w:ascii="Calibri Light" w:hAnsi="Calibri Light" w:cs="Calibri Light"/>
        </w:rPr>
      </w:pPr>
    </w:p>
    <w:p w14:paraId="04E83D2A" w14:textId="77777777" w:rsidR="00ED246E" w:rsidRPr="00157244" w:rsidRDefault="003B002C" w:rsidP="003B002C">
      <w:pPr>
        <w:rPr>
          <w:rFonts w:ascii="Verdana" w:hAnsi="Verdana"/>
        </w:rPr>
      </w:pPr>
      <w:r w:rsidRPr="00157244">
        <w:rPr>
          <w:rFonts w:ascii="Verdana" w:hAnsi="Verdana"/>
        </w:rPr>
        <w:br w:type="page"/>
      </w:r>
    </w:p>
    <w:p w14:paraId="5C7F379E" w14:textId="77777777" w:rsidR="00ED246E" w:rsidRPr="00157244" w:rsidRDefault="00ED246E" w:rsidP="003B002C">
      <w:pPr>
        <w:rPr>
          <w:rFonts w:asciiTheme="majorHAnsi" w:hAnsiTheme="majorHAnsi" w:cstheme="majorHAnsi"/>
        </w:rPr>
      </w:pPr>
    </w:p>
    <w:p w14:paraId="17858D8E" w14:textId="77777777" w:rsidR="003B002C" w:rsidRPr="00157244" w:rsidRDefault="003B002C" w:rsidP="003B002C">
      <w:pPr>
        <w:rPr>
          <w:rFonts w:asciiTheme="majorHAnsi" w:hAnsiTheme="majorHAnsi" w:cstheme="majorHAnsi"/>
          <w:b/>
          <w:bCs/>
        </w:rPr>
      </w:pPr>
      <w:r w:rsidRPr="00157244">
        <w:rPr>
          <w:rFonts w:asciiTheme="majorHAnsi" w:hAnsiTheme="majorHAnsi" w:cstheme="majorHAnsi"/>
          <w:b/>
          <w:bCs/>
          <w:u w:val="single"/>
        </w:rPr>
        <w:t>PREALABLEMENT, IL EST EXPOSE QUE</w:t>
      </w:r>
      <w:r w:rsidRPr="00157244">
        <w:rPr>
          <w:rFonts w:asciiTheme="majorHAnsi" w:hAnsiTheme="majorHAnsi" w:cstheme="majorHAnsi"/>
          <w:b/>
          <w:bCs/>
        </w:rPr>
        <w:t xml:space="preserve"> :</w:t>
      </w:r>
    </w:p>
    <w:p w14:paraId="79943C4D" w14:textId="77777777" w:rsidR="003B002C" w:rsidRDefault="003B002C" w:rsidP="003B002C">
      <w:pPr>
        <w:rPr>
          <w:rFonts w:asciiTheme="majorHAnsi" w:hAnsiTheme="majorHAnsi" w:cstheme="majorHAnsi"/>
        </w:rPr>
      </w:pPr>
    </w:p>
    <w:p w14:paraId="280137AC" w14:textId="77777777" w:rsidR="00F454FC" w:rsidRPr="00F454FC" w:rsidRDefault="00F454FC" w:rsidP="00F454FC">
      <w:pPr>
        <w:numPr>
          <w:ilvl w:val="0"/>
          <w:numId w:val="11"/>
        </w:numPr>
        <w:tabs>
          <w:tab w:val="clear" w:pos="4980"/>
        </w:tabs>
        <w:ind w:left="426" w:firstLine="0"/>
        <w:jc w:val="both"/>
        <w:rPr>
          <w:rFonts w:asciiTheme="majorHAnsi" w:hAnsiTheme="majorHAnsi" w:cstheme="majorHAnsi"/>
        </w:rPr>
      </w:pPr>
      <w:r w:rsidRPr="00F454FC">
        <w:rPr>
          <w:rFonts w:asciiTheme="majorHAnsi" w:hAnsiTheme="majorHAnsi" w:cstheme="majorHAnsi"/>
        </w:rPr>
        <w:t>Vu le code général de la fonction publique,</w:t>
      </w:r>
    </w:p>
    <w:p w14:paraId="39E8618F" w14:textId="22F37BF3" w:rsidR="00F454FC" w:rsidRPr="00157244" w:rsidRDefault="00F454FC" w:rsidP="00F454FC">
      <w:pPr>
        <w:numPr>
          <w:ilvl w:val="0"/>
          <w:numId w:val="11"/>
        </w:numPr>
        <w:tabs>
          <w:tab w:val="clear" w:pos="4980"/>
        </w:tabs>
        <w:ind w:left="426" w:firstLine="0"/>
        <w:jc w:val="both"/>
        <w:rPr>
          <w:rFonts w:asciiTheme="majorHAnsi" w:hAnsiTheme="majorHAnsi" w:cstheme="majorHAnsi"/>
        </w:rPr>
      </w:pPr>
      <w:r w:rsidRPr="00157244">
        <w:rPr>
          <w:rFonts w:asciiTheme="majorHAnsi" w:hAnsiTheme="majorHAnsi" w:cstheme="majorHAnsi"/>
        </w:rPr>
        <w:t xml:space="preserve">Vu les dispositions légales prévues dans la loi n° 2007-209 du 19 février 2007 relative à la Fonction Publique Territoriale. </w:t>
      </w:r>
    </w:p>
    <w:p w14:paraId="07CA5ADC" w14:textId="77777777" w:rsidR="00F454FC" w:rsidRPr="003F0FF0" w:rsidRDefault="00F454FC" w:rsidP="00F454FC">
      <w:pPr>
        <w:numPr>
          <w:ilvl w:val="0"/>
          <w:numId w:val="11"/>
        </w:numPr>
        <w:tabs>
          <w:tab w:val="clear" w:pos="4980"/>
        </w:tabs>
        <w:ind w:left="426" w:firstLine="0"/>
        <w:jc w:val="both"/>
        <w:rPr>
          <w:rFonts w:asciiTheme="majorHAnsi" w:hAnsiTheme="majorHAnsi" w:cstheme="majorHAnsi"/>
        </w:rPr>
      </w:pPr>
      <w:r w:rsidRPr="003F0FF0">
        <w:rPr>
          <w:rFonts w:asciiTheme="majorHAnsi" w:hAnsiTheme="majorHAnsi" w:cstheme="majorHAnsi"/>
        </w:rPr>
        <w:t>Vu le décret n°85-603 du 10 juin 1985 modifié, relatif à l’hygiène et à la sécurité du travail ainsi qu’à la médecine professionnelle et préventive dans la fonction publique territoriale,</w:t>
      </w:r>
    </w:p>
    <w:p w14:paraId="790C5993" w14:textId="77777777" w:rsidR="00F454FC" w:rsidRPr="00F454FC" w:rsidRDefault="00F454FC" w:rsidP="00F454FC">
      <w:pPr>
        <w:numPr>
          <w:ilvl w:val="0"/>
          <w:numId w:val="11"/>
        </w:numPr>
        <w:tabs>
          <w:tab w:val="clear" w:pos="4980"/>
        </w:tabs>
        <w:ind w:left="426" w:firstLine="0"/>
        <w:jc w:val="both"/>
        <w:rPr>
          <w:rFonts w:asciiTheme="majorHAnsi" w:hAnsiTheme="majorHAnsi" w:cstheme="majorHAnsi"/>
        </w:rPr>
      </w:pPr>
      <w:r w:rsidRPr="00F454FC">
        <w:rPr>
          <w:rFonts w:asciiTheme="majorHAnsi" w:hAnsiTheme="majorHAnsi" w:cstheme="majorHAnsi"/>
        </w:rPr>
        <w:t>Vu le décret n° 2008-580 du 18 juin 2008 relatif au régime de la mise à disposition applicable aux collectivités territoriales et aux établissements publics administratifs locaux,</w:t>
      </w:r>
    </w:p>
    <w:p w14:paraId="41770F6A" w14:textId="77777777" w:rsidR="00F454FC" w:rsidRDefault="00F454FC" w:rsidP="003B002C">
      <w:pPr>
        <w:rPr>
          <w:rFonts w:asciiTheme="majorHAnsi" w:hAnsiTheme="majorHAnsi" w:cstheme="majorHAnsi"/>
        </w:rPr>
      </w:pPr>
    </w:p>
    <w:p w14:paraId="71A7C03F" w14:textId="77777777" w:rsidR="003B002C" w:rsidRPr="00157244" w:rsidRDefault="003B002C" w:rsidP="003B002C">
      <w:pPr>
        <w:autoSpaceDE w:val="0"/>
        <w:autoSpaceDN w:val="0"/>
        <w:adjustRightInd w:val="0"/>
        <w:jc w:val="both"/>
        <w:rPr>
          <w:rFonts w:asciiTheme="majorHAnsi" w:hAnsiTheme="majorHAnsi" w:cstheme="majorHAnsi"/>
        </w:rPr>
      </w:pPr>
      <w:r w:rsidRPr="00157244">
        <w:rPr>
          <w:rFonts w:asciiTheme="majorHAnsi" w:hAnsiTheme="majorHAnsi" w:cstheme="majorHAnsi"/>
        </w:rPr>
        <w:t>La santé est un droit pour les agents territoriaux, sa préservation et sa protection sont une obligation pour les autorités territoriales, lesquelles sont chargées « de veiller à la sécurité et à la protection de la santé des agents placés sous leurs autorités » (décret n°85-603 du 10 juin 1985).</w:t>
      </w:r>
    </w:p>
    <w:p w14:paraId="4B871CC8" w14:textId="77777777" w:rsidR="003B002C" w:rsidRPr="00157244" w:rsidRDefault="003B002C" w:rsidP="003B002C">
      <w:pPr>
        <w:autoSpaceDE w:val="0"/>
        <w:autoSpaceDN w:val="0"/>
        <w:adjustRightInd w:val="0"/>
        <w:jc w:val="both"/>
        <w:rPr>
          <w:rFonts w:asciiTheme="majorHAnsi" w:hAnsiTheme="majorHAnsi" w:cstheme="majorHAnsi"/>
        </w:rPr>
      </w:pPr>
    </w:p>
    <w:p w14:paraId="19681414" w14:textId="77777777" w:rsidR="003B002C" w:rsidRPr="00157244" w:rsidRDefault="0018441B" w:rsidP="003B002C">
      <w:pPr>
        <w:autoSpaceDE w:val="0"/>
        <w:autoSpaceDN w:val="0"/>
        <w:adjustRightInd w:val="0"/>
        <w:jc w:val="both"/>
        <w:rPr>
          <w:rFonts w:asciiTheme="majorHAnsi" w:hAnsiTheme="majorHAnsi" w:cstheme="majorHAnsi"/>
        </w:rPr>
      </w:pPr>
      <w:r w:rsidRPr="00157244">
        <w:rPr>
          <w:rFonts w:asciiTheme="majorHAnsi" w:hAnsiTheme="majorHAnsi" w:cstheme="majorHAnsi"/>
        </w:rPr>
        <w:t>Pour les assister et les conseiller dans leur démarche d’évaluation des risques, dans la mise en place d’une politique de prévention ainsi que dans la</w:t>
      </w:r>
      <w:r w:rsidR="003B002C" w:rsidRPr="00157244">
        <w:rPr>
          <w:rFonts w:asciiTheme="majorHAnsi" w:hAnsiTheme="majorHAnsi" w:cstheme="majorHAnsi"/>
        </w:rPr>
        <w:t xml:space="preserve"> mise en œuvre des</w:t>
      </w:r>
      <w:r w:rsidRPr="00157244">
        <w:rPr>
          <w:rFonts w:asciiTheme="majorHAnsi" w:hAnsiTheme="majorHAnsi" w:cstheme="majorHAnsi"/>
        </w:rPr>
        <w:t xml:space="preserve"> règles d’hygiène et de sécurité</w:t>
      </w:r>
      <w:r w:rsidR="003B002C" w:rsidRPr="00157244">
        <w:rPr>
          <w:rFonts w:asciiTheme="majorHAnsi" w:hAnsiTheme="majorHAnsi" w:cstheme="majorHAnsi"/>
        </w:rPr>
        <w:t>, les autorités territoriales se doivent de rechercher au sein de leurs effectifs un ou plusieurs agents volontaires, en charge de ces tâches.</w:t>
      </w:r>
    </w:p>
    <w:p w14:paraId="48D6FA90" w14:textId="77777777" w:rsidR="003B002C" w:rsidRPr="00157244" w:rsidRDefault="003B002C" w:rsidP="003B002C">
      <w:pPr>
        <w:autoSpaceDE w:val="0"/>
        <w:autoSpaceDN w:val="0"/>
        <w:adjustRightInd w:val="0"/>
        <w:jc w:val="both"/>
        <w:rPr>
          <w:rFonts w:asciiTheme="majorHAnsi" w:hAnsiTheme="majorHAnsi" w:cstheme="majorHAnsi"/>
        </w:rPr>
      </w:pPr>
    </w:p>
    <w:p w14:paraId="7A574219" w14:textId="77777777" w:rsidR="003B002C" w:rsidRPr="00157244" w:rsidRDefault="003B002C" w:rsidP="003B002C">
      <w:pPr>
        <w:autoSpaceDE w:val="0"/>
        <w:autoSpaceDN w:val="0"/>
        <w:adjustRightInd w:val="0"/>
        <w:jc w:val="both"/>
        <w:rPr>
          <w:rFonts w:asciiTheme="majorHAnsi" w:hAnsiTheme="majorHAnsi" w:cstheme="majorHAnsi"/>
        </w:rPr>
      </w:pPr>
      <w:r w:rsidRPr="00157244">
        <w:rPr>
          <w:rFonts w:asciiTheme="majorHAnsi" w:hAnsiTheme="majorHAnsi" w:cstheme="majorHAnsi"/>
        </w:rPr>
        <w:t xml:space="preserve">Cependant, </w:t>
      </w:r>
      <w:r w:rsidR="00550445" w:rsidRPr="00157244">
        <w:rPr>
          <w:rFonts w:asciiTheme="majorHAnsi" w:hAnsiTheme="majorHAnsi" w:cstheme="majorHAnsi"/>
        </w:rPr>
        <w:t>certaine</w:t>
      </w:r>
      <w:r w:rsidRPr="00157244">
        <w:rPr>
          <w:rFonts w:asciiTheme="majorHAnsi" w:hAnsiTheme="majorHAnsi" w:cstheme="majorHAnsi"/>
        </w:rPr>
        <w:t xml:space="preserve">s rencontrent quelquefois des difficultés pour respecter cette obligation, </w:t>
      </w:r>
      <w:r w:rsidR="008169E0" w:rsidRPr="00157244">
        <w:rPr>
          <w:rFonts w:asciiTheme="majorHAnsi" w:hAnsiTheme="majorHAnsi" w:cstheme="majorHAnsi"/>
        </w:rPr>
        <w:t>faute de candidats.</w:t>
      </w:r>
    </w:p>
    <w:p w14:paraId="008FA67B" w14:textId="77777777" w:rsidR="003B002C" w:rsidRPr="00157244" w:rsidRDefault="003B002C" w:rsidP="003B002C">
      <w:pPr>
        <w:autoSpaceDE w:val="0"/>
        <w:autoSpaceDN w:val="0"/>
        <w:adjustRightInd w:val="0"/>
        <w:jc w:val="both"/>
        <w:rPr>
          <w:rFonts w:asciiTheme="majorHAnsi" w:hAnsiTheme="majorHAnsi" w:cstheme="majorHAnsi"/>
        </w:rPr>
      </w:pPr>
    </w:p>
    <w:p w14:paraId="21F277A8" w14:textId="61F30875" w:rsidR="003B002C" w:rsidRPr="00157244" w:rsidRDefault="00F454FC" w:rsidP="003B002C">
      <w:pPr>
        <w:autoSpaceDE w:val="0"/>
        <w:autoSpaceDN w:val="0"/>
        <w:adjustRightInd w:val="0"/>
        <w:jc w:val="both"/>
        <w:rPr>
          <w:rFonts w:asciiTheme="majorHAnsi" w:hAnsiTheme="majorHAnsi" w:cstheme="majorHAnsi"/>
        </w:rPr>
      </w:pPr>
      <w:r>
        <w:rPr>
          <w:rFonts w:asciiTheme="majorHAnsi" w:hAnsiTheme="majorHAnsi" w:cstheme="majorHAnsi"/>
        </w:rPr>
        <w:t>Le code général de la fonction publique</w:t>
      </w:r>
      <w:r w:rsidR="00F6404A" w:rsidRPr="00157244">
        <w:rPr>
          <w:rFonts w:asciiTheme="majorHAnsi" w:hAnsiTheme="majorHAnsi" w:cstheme="majorHAnsi"/>
        </w:rPr>
        <w:t xml:space="preserve"> permet</w:t>
      </w:r>
      <w:r w:rsidR="00C67643" w:rsidRPr="00157244">
        <w:rPr>
          <w:rFonts w:asciiTheme="majorHAnsi" w:hAnsiTheme="majorHAnsi" w:cstheme="majorHAnsi"/>
        </w:rPr>
        <w:t xml:space="preserve"> </w:t>
      </w:r>
      <w:r w:rsidR="00834CF9" w:rsidRPr="00157244">
        <w:rPr>
          <w:rFonts w:asciiTheme="majorHAnsi" w:hAnsiTheme="majorHAnsi" w:cstheme="majorHAnsi"/>
        </w:rPr>
        <w:t xml:space="preserve">notamment </w:t>
      </w:r>
      <w:r w:rsidR="00C67643" w:rsidRPr="00157244">
        <w:rPr>
          <w:rFonts w:asciiTheme="majorHAnsi" w:hAnsiTheme="majorHAnsi" w:cstheme="majorHAnsi"/>
        </w:rPr>
        <w:t>à un</w:t>
      </w:r>
      <w:r w:rsidR="00DE57FD" w:rsidRPr="00157244">
        <w:rPr>
          <w:rFonts w:asciiTheme="majorHAnsi" w:hAnsiTheme="majorHAnsi" w:cstheme="majorHAnsi"/>
        </w:rPr>
        <w:t>e</w:t>
      </w:r>
      <w:r w:rsidR="00C67643" w:rsidRPr="00157244">
        <w:rPr>
          <w:rFonts w:asciiTheme="majorHAnsi" w:hAnsiTheme="majorHAnsi" w:cstheme="majorHAnsi"/>
        </w:rPr>
        <w:t xml:space="preserve"> </w:t>
      </w:r>
      <w:r w:rsidR="00F6404A" w:rsidRPr="00157244">
        <w:rPr>
          <w:rFonts w:asciiTheme="majorHAnsi" w:hAnsiTheme="majorHAnsi" w:cstheme="majorHAnsi"/>
        </w:rPr>
        <w:t>commune de mettre à disposition un agent pour assurer ces fonctions auprès d’une autre commune ou d’un établissement public de coopération intercommunale, et il permet également à un établissement public de coopération intercommunale de m</w:t>
      </w:r>
      <w:r w:rsidR="00C67643" w:rsidRPr="00157244">
        <w:rPr>
          <w:rFonts w:asciiTheme="majorHAnsi" w:hAnsiTheme="majorHAnsi" w:cstheme="majorHAnsi"/>
        </w:rPr>
        <w:t>ettre</w:t>
      </w:r>
      <w:r w:rsidR="00DC3992" w:rsidRPr="00157244">
        <w:rPr>
          <w:rFonts w:asciiTheme="majorHAnsi" w:hAnsiTheme="majorHAnsi" w:cstheme="majorHAnsi"/>
        </w:rPr>
        <w:t xml:space="preserve"> à disposition </w:t>
      </w:r>
      <w:r w:rsidR="00C67643" w:rsidRPr="00157244">
        <w:rPr>
          <w:rFonts w:asciiTheme="majorHAnsi" w:hAnsiTheme="majorHAnsi" w:cstheme="majorHAnsi"/>
        </w:rPr>
        <w:t xml:space="preserve">un </w:t>
      </w:r>
      <w:r w:rsidR="003B002C" w:rsidRPr="00157244">
        <w:rPr>
          <w:rFonts w:asciiTheme="majorHAnsi" w:hAnsiTheme="majorHAnsi" w:cstheme="majorHAnsi"/>
        </w:rPr>
        <w:t xml:space="preserve">agent pour assurer ces </w:t>
      </w:r>
      <w:r w:rsidR="00C67643" w:rsidRPr="00157244">
        <w:rPr>
          <w:rFonts w:asciiTheme="majorHAnsi" w:hAnsiTheme="majorHAnsi" w:cstheme="majorHAnsi"/>
        </w:rPr>
        <w:t>fonctions</w:t>
      </w:r>
      <w:r w:rsidR="00F6404A" w:rsidRPr="00157244">
        <w:rPr>
          <w:rFonts w:asciiTheme="majorHAnsi" w:hAnsiTheme="majorHAnsi" w:cstheme="majorHAnsi"/>
        </w:rPr>
        <w:t xml:space="preserve"> auprès de ses communes membres.</w:t>
      </w:r>
    </w:p>
    <w:p w14:paraId="6DE519A2" w14:textId="77777777" w:rsidR="003B002C" w:rsidRPr="00157244" w:rsidRDefault="003B002C" w:rsidP="003B002C">
      <w:pPr>
        <w:autoSpaceDE w:val="0"/>
        <w:autoSpaceDN w:val="0"/>
        <w:adjustRightInd w:val="0"/>
        <w:jc w:val="both"/>
        <w:rPr>
          <w:rFonts w:asciiTheme="majorHAnsi" w:hAnsiTheme="majorHAnsi" w:cstheme="majorHAnsi"/>
        </w:rPr>
      </w:pPr>
    </w:p>
    <w:p w14:paraId="09154AA3" w14:textId="77777777" w:rsidR="0018441B" w:rsidRPr="00157244" w:rsidRDefault="003B002C" w:rsidP="0018441B">
      <w:pPr>
        <w:jc w:val="both"/>
        <w:rPr>
          <w:rFonts w:asciiTheme="majorHAnsi" w:hAnsiTheme="majorHAnsi" w:cstheme="majorHAnsi"/>
        </w:rPr>
      </w:pPr>
      <w:r w:rsidRPr="00157244">
        <w:rPr>
          <w:rFonts w:asciiTheme="majorHAnsi" w:hAnsiTheme="majorHAnsi" w:cstheme="majorHAnsi"/>
        </w:rPr>
        <w:t>En raison de la pénurie d’agent volontaire parmi ses effectifs, la COLLECTIVITE</w:t>
      </w:r>
      <w:r w:rsidR="00F6404A" w:rsidRPr="00157244">
        <w:rPr>
          <w:rFonts w:asciiTheme="majorHAnsi" w:hAnsiTheme="majorHAnsi" w:cstheme="majorHAnsi"/>
        </w:rPr>
        <w:t xml:space="preserve"> 2</w:t>
      </w:r>
      <w:r w:rsidRPr="00157244">
        <w:rPr>
          <w:rFonts w:asciiTheme="majorHAnsi" w:hAnsiTheme="majorHAnsi" w:cstheme="majorHAnsi"/>
        </w:rPr>
        <w:t xml:space="preserve"> a décidé, de recourir à </w:t>
      </w:r>
      <w:r w:rsidR="00DD13FD" w:rsidRPr="00157244">
        <w:rPr>
          <w:rFonts w:asciiTheme="majorHAnsi" w:hAnsiTheme="majorHAnsi" w:cstheme="majorHAnsi"/>
        </w:rPr>
        <w:t>la CO</w:t>
      </w:r>
      <w:r w:rsidR="00F6404A" w:rsidRPr="00157244">
        <w:rPr>
          <w:rFonts w:asciiTheme="majorHAnsi" w:hAnsiTheme="majorHAnsi" w:cstheme="majorHAnsi"/>
        </w:rPr>
        <w:t>LLECTIVITE 1</w:t>
      </w:r>
      <w:r w:rsidRPr="00157244">
        <w:rPr>
          <w:rFonts w:asciiTheme="majorHAnsi" w:hAnsiTheme="majorHAnsi" w:cstheme="majorHAnsi"/>
        </w:rPr>
        <w:t xml:space="preserve"> pour trouver un agent volontaire pour </w:t>
      </w:r>
      <w:r w:rsidR="0018441B" w:rsidRPr="00157244">
        <w:rPr>
          <w:rFonts w:asciiTheme="majorHAnsi" w:hAnsiTheme="majorHAnsi" w:cstheme="majorHAnsi"/>
        </w:rPr>
        <w:t xml:space="preserve">assister et conseiller </w:t>
      </w:r>
      <w:r w:rsidRPr="00157244">
        <w:rPr>
          <w:rFonts w:asciiTheme="majorHAnsi" w:hAnsiTheme="majorHAnsi" w:cstheme="majorHAnsi"/>
        </w:rPr>
        <w:t>l’autorité territoriale de la COLLECTIVITE</w:t>
      </w:r>
      <w:r w:rsidR="00F6404A" w:rsidRPr="00157244">
        <w:rPr>
          <w:rFonts w:asciiTheme="majorHAnsi" w:hAnsiTheme="majorHAnsi" w:cstheme="majorHAnsi"/>
        </w:rPr>
        <w:t xml:space="preserve"> 2</w:t>
      </w:r>
      <w:r w:rsidRPr="00157244">
        <w:rPr>
          <w:rFonts w:asciiTheme="majorHAnsi" w:hAnsiTheme="majorHAnsi" w:cstheme="majorHAnsi"/>
        </w:rPr>
        <w:t xml:space="preserve"> </w:t>
      </w:r>
      <w:r w:rsidR="0018441B" w:rsidRPr="00157244">
        <w:rPr>
          <w:rFonts w:asciiTheme="majorHAnsi" w:hAnsiTheme="majorHAnsi" w:cstheme="majorHAnsi"/>
        </w:rPr>
        <w:t xml:space="preserve">dans sa démarche d’évaluation des risques, dans la mise en place d’une politique de prévention ainsi que dans la mise en œuvre des règles d’hygiène et de sécurité. </w:t>
      </w:r>
    </w:p>
    <w:p w14:paraId="10DD04F1" w14:textId="77777777" w:rsidR="0018441B" w:rsidRPr="00157244" w:rsidRDefault="0018441B" w:rsidP="0018441B">
      <w:pPr>
        <w:jc w:val="both"/>
        <w:rPr>
          <w:rFonts w:asciiTheme="majorHAnsi" w:hAnsiTheme="majorHAnsi" w:cstheme="majorHAnsi"/>
        </w:rPr>
      </w:pPr>
    </w:p>
    <w:p w14:paraId="0A134E19" w14:textId="77777777" w:rsidR="003B002C" w:rsidRPr="00157244" w:rsidRDefault="00B6258B" w:rsidP="0018441B">
      <w:pPr>
        <w:jc w:val="both"/>
        <w:rPr>
          <w:rFonts w:asciiTheme="majorHAnsi" w:hAnsiTheme="majorHAnsi" w:cstheme="majorHAnsi"/>
        </w:rPr>
      </w:pPr>
      <w:r w:rsidRPr="00157244">
        <w:rPr>
          <w:rFonts w:asciiTheme="majorHAnsi" w:hAnsiTheme="majorHAnsi" w:cstheme="majorHAnsi"/>
        </w:rPr>
        <w:t>Conscients</w:t>
      </w:r>
      <w:r w:rsidR="003B002C" w:rsidRPr="00157244">
        <w:rPr>
          <w:rFonts w:asciiTheme="majorHAnsi" w:hAnsiTheme="majorHAnsi" w:cstheme="majorHAnsi"/>
        </w:rPr>
        <w:t xml:space="preserve"> de</w:t>
      </w:r>
      <w:r w:rsidR="007517B4" w:rsidRPr="00157244">
        <w:rPr>
          <w:rFonts w:asciiTheme="majorHAnsi" w:hAnsiTheme="majorHAnsi" w:cstheme="majorHAnsi"/>
        </w:rPr>
        <w:t>s</w:t>
      </w:r>
      <w:r w:rsidR="003B002C" w:rsidRPr="00157244">
        <w:rPr>
          <w:rFonts w:asciiTheme="majorHAnsi" w:hAnsiTheme="majorHAnsi" w:cstheme="majorHAnsi"/>
        </w:rPr>
        <w:t xml:space="preserve"> enjeux</w:t>
      </w:r>
      <w:r w:rsidR="007517B4" w:rsidRPr="00157244">
        <w:rPr>
          <w:rFonts w:asciiTheme="majorHAnsi" w:hAnsiTheme="majorHAnsi" w:cstheme="majorHAnsi"/>
        </w:rPr>
        <w:t xml:space="preserve"> de la santé et la sécurité</w:t>
      </w:r>
      <w:r w:rsidR="003B002C" w:rsidRPr="00157244">
        <w:rPr>
          <w:rFonts w:asciiTheme="majorHAnsi" w:hAnsiTheme="majorHAnsi" w:cstheme="majorHAnsi"/>
        </w:rPr>
        <w:t xml:space="preserve"> et dans le cadre d’une gestion de proximité, les parties aux présentes ont </w:t>
      </w:r>
      <w:r w:rsidR="0093679A" w:rsidRPr="00157244">
        <w:rPr>
          <w:rFonts w:asciiTheme="majorHAnsi" w:hAnsiTheme="majorHAnsi" w:cstheme="majorHAnsi"/>
        </w:rPr>
        <w:t xml:space="preserve">donc </w:t>
      </w:r>
      <w:r w:rsidR="003B002C" w:rsidRPr="00157244">
        <w:rPr>
          <w:rFonts w:asciiTheme="majorHAnsi" w:hAnsiTheme="majorHAnsi" w:cstheme="majorHAnsi"/>
        </w:rPr>
        <w:t>envisagé</w:t>
      </w:r>
      <w:r w:rsidR="0093679A" w:rsidRPr="00157244">
        <w:rPr>
          <w:rFonts w:asciiTheme="majorHAnsi" w:hAnsiTheme="majorHAnsi" w:cstheme="majorHAnsi"/>
        </w:rPr>
        <w:t>,</w:t>
      </w:r>
      <w:r w:rsidR="003B002C" w:rsidRPr="00157244">
        <w:rPr>
          <w:rFonts w:asciiTheme="majorHAnsi" w:hAnsiTheme="majorHAnsi" w:cstheme="majorHAnsi"/>
        </w:rPr>
        <w:t xml:space="preserve"> </w:t>
      </w:r>
      <w:r w:rsidR="00C67643" w:rsidRPr="00157244">
        <w:rPr>
          <w:rFonts w:asciiTheme="majorHAnsi" w:hAnsiTheme="majorHAnsi" w:cstheme="majorHAnsi"/>
        </w:rPr>
        <w:t xml:space="preserve">afin de répondre à ces besoins, </w:t>
      </w:r>
      <w:r w:rsidR="003B002C" w:rsidRPr="00157244">
        <w:rPr>
          <w:rFonts w:asciiTheme="majorHAnsi" w:hAnsiTheme="majorHAnsi" w:cstheme="majorHAnsi"/>
        </w:rPr>
        <w:t>d’expliciter le</w:t>
      </w:r>
      <w:r w:rsidR="00C67643" w:rsidRPr="00157244">
        <w:rPr>
          <w:rFonts w:asciiTheme="majorHAnsi" w:hAnsiTheme="majorHAnsi" w:cstheme="majorHAnsi"/>
        </w:rPr>
        <w:t xml:space="preserve">s conditions de mise en œuvre de cette </w:t>
      </w:r>
      <w:r w:rsidR="003B002C" w:rsidRPr="00157244">
        <w:rPr>
          <w:rFonts w:asciiTheme="majorHAnsi" w:hAnsiTheme="majorHAnsi" w:cstheme="majorHAnsi"/>
        </w:rPr>
        <w:t xml:space="preserve">mise à disposition </w:t>
      </w:r>
      <w:r w:rsidR="00CA09B6" w:rsidRPr="00157244">
        <w:rPr>
          <w:rFonts w:asciiTheme="majorHAnsi" w:hAnsiTheme="majorHAnsi" w:cstheme="majorHAnsi"/>
        </w:rPr>
        <w:t>tout en indiquant préalablement qu’une telle convention n’exonère en rien la responsabilité de la collectivité bénéficiaire</w:t>
      </w:r>
      <w:r w:rsidR="00DC3992" w:rsidRPr="00157244">
        <w:rPr>
          <w:rFonts w:asciiTheme="majorHAnsi" w:hAnsiTheme="majorHAnsi" w:cstheme="majorHAnsi"/>
        </w:rPr>
        <w:t>.</w:t>
      </w:r>
    </w:p>
    <w:p w14:paraId="21A7BF92" w14:textId="77777777" w:rsidR="00ED246E" w:rsidRPr="00157244" w:rsidRDefault="003B002C" w:rsidP="003B002C">
      <w:pPr>
        <w:rPr>
          <w:rFonts w:asciiTheme="majorHAnsi" w:hAnsiTheme="majorHAnsi" w:cstheme="majorHAnsi"/>
        </w:rPr>
      </w:pPr>
      <w:r w:rsidRPr="00157244">
        <w:rPr>
          <w:rFonts w:asciiTheme="majorHAnsi" w:hAnsiTheme="majorHAnsi" w:cstheme="majorHAnsi"/>
        </w:rPr>
        <w:br w:type="page"/>
      </w:r>
    </w:p>
    <w:p w14:paraId="5E51F545" w14:textId="77777777" w:rsidR="003B002C" w:rsidRPr="00157244" w:rsidRDefault="003B002C" w:rsidP="003B002C">
      <w:pPr>
        <w:rPr>
          <w:rFonts w:asciiTheme="majorHAnsi" w:hAnsiTheme="majorHAnsi" w:cstheme="majorHAnsi"/>
        </w:rPr>
      </w:pPr>
      <w:r w:rsidRPr="00157244">
        <w:rPr>
          <w:rFonts w:asciiTheme="majorHAnsi" w:hAnsiTheme="majorHAnsi" w:cstheme="majorHAnsi"/>
          <w:b/>
          <w:u w:val="single"/>
        </w:rPr>
        <w:lastRenderedPageBreak/>
        <w:t>DANS CE CONTEXTE, IL A ETE CONVENU CE QUI SUIT</w:t>
      </w:r>
      <w:r w:rsidRPr="00157244">
        <w:rPr>
          <w:rFonts w:asciiTheme="majorHAnsi" w:hAnsiTheme="majorHAnsi" w:cstheme="majorHAnsi"/>
          <w:b/>
        </w:rPr>
        <w:t> :</w:t>
      </w:r>
    </w:p>
    <w:p w14:paraId="093B4611" w14:textId="77777777" w:rsidR="00A96453" w:rsidRPr="00157244" w:rsidRDefault="00A96453" w:rsidP="003B002C">
      <w:pPr>
        <w:rPr>
          <w:rFonts w:asciiTheme="majorHAnsi" w:hAnsiTheme="majorHAnsi" w:cstheme="majorHAnsi"/>
          <w:b/>
          <w:bCs/>
        </w:rPr>
      </w:pPr>
    </w:p>
    <w:p w14:paraId="3CBABBAD" w14:textId="77777777" w:rsidR="003B002C" w:rsidRPr="00157244" w:rsidRDefault="003B002C" w:rsidP="003B002C">
      <w:pPr>
        <w:rPr>
          <w:rFonts w:asciiTheme="majorHAnsi" w:hAnsiTheme="majorHAnsi" w:cstheme="majorHAnsi"/>
          <w:b/>
          <w:bCs/>
        </w:rPr>
      </w:pPr>
      <w:r w:rsidRPr="00157244">
        <w:rPr>
          <w:rFonts w:asciiTheme="majorHAnsi" w:hAnsiTheme="majorHAnsi" w:cstheme="majorHAnsi"/>
          <w:b/>
          <w:bCs/>
        </w:rPr>
        <w:t xml:space="preserve">Article 1 </w:t>
      </w:r>
      <w:r w:rsidR="00800801" w:rsidRPr="00157244">
        <w:rPr>
          <w:rFonts w:asciiTheme="majorHAnsi" w:hAnsiTheme="majorHAnsi" w:cstheme="majorHAnsi"/>
          <w:b/>
        </w:rPr>
        <w:t xml:space="preserve">– </w:t>
      </w:r>
      <w:r w:rsidRPr="00157244">
        <w:rPr>
          <w:rFonts w:asciiTheme="majorHAnsi" w:hAnsiTheme="majorHAnsi" w:cstheme="majorHAnsi"/>
          <w:b/>
          <w:bCs/>
        </w:rPr>
        <w:t xml:space="preserve">OBJET DE </w:t>
      </w:r>
      <w:smartTag w:uri="urn:schemas-microsoft-com:office:smarttags" w:element="PersonName">
        <w:smartTagPr>
          <w:attr w:name="ProductID" w:val="LA CONVENTION"/>
        </w:smartTagPr>
        <w:r w:rsidRPr="00157244">
          <w:rPr>
            <w:rFonts w:asciiTheme="majorHAnsi" w:hAnsiTheme="majorHAnsi" w:cstheme="majorHAnsi"/>
            <w:b/>
            <w:bCs/>
          </w:rPr>
          <w:t>LA CONVENTION</w:t>
        </w:r>
      </w:smartTag>
    </w:p>
    <w:p w14:paraId="62BEB370" w14:textId="77777777" w:rsidR="003B002C" w:rsidRPr="00157244" w:rsidRDefault="003B002C" w:rsidP="003B002C">
      <w:pPr>
        <w:rPr>
          <w:rFonts w:asciiTheme="majorHAnsi" w:hAnsiTheme="majorHAnsi" w:cstheme="majorHAnsi"/>
        </w:rPr>
      </w:pPr>
    </w:p>
    <w:p w14:paraId="48F6B67D" w14:textId="77777777" w:rsidR="00CA09B6" w:rsidRPr="00157244" w:rsidRDefault="00CA09B6" w:rsidP="007517B4">
      <w:pPr>
        <w:jc w:val="both"/>
        <w:rPr>
          <w:rFonts w:asciiTheme="majorHAnsi" w:hAnsiTheme="majorHAnsi" w:cstheme="majorHAnsi"/>
          <w:i/>
        </w:rPr>
      </w:pPr>
      <w:smartTag w:uri="urn:schemas-microsoft-com:office:smarttags" w:element="PersonName">
        <w:smartTagPr>
          <w:attr w:name="ProductID" w:val="la COLLECTIVITE"/>
        </w:smartTagPr>
        <w:r w:rsidRPr="00157244">
          <w:rPr>
            <w:rFonts w:asciiTheme="majorHAnsi" w:hAnsiTheme="majorHAnsi" w:cstheme="majorHAnsi"/>
          </w:rPr>
          <w:t>La COLLECTIVITE</w:t>
        </w:r>
      </w:smartTag>
      <w:r w:rsidRPr="00157244">
        <w:rPr>
          <w:rFonts w:asciiTheme="majorHAnsi" w:hAnsiTheme="majorHAnsi" w:cstheme="majorHAnsi"/>
        </w:rPr>
        <w:t xml:space="preserve"> </w:t>
      </w:r>
      <w:r w:rsidR="00F6404A" w:rsidRPr="00157244">
        <w:rPr>
          <w:rFonts w:asciiTheme="majorHAnsi" w:hAnsiTheme="majorHAnsi" w:cstheme="majorHAnsi"/>
        </w:rPr>
        <w:t xml:space="preserve">2 </w:t>
      </w:r>
      <w:r w:rsidRPr="00157244">
        <w:rPr>
          <w:rFonts w:asciiTheme="majorHAnsi" w:hAnsiTheme="majorHAnsi" w:cstheme="majorHAnsi"/>
        </w:rPr>
        <w:t xml:space="preserve">décide de recourir à </w:t>
      </w:r>
      <w:r w:rsidR="00F6404A" w:rsidRPr="00157244">
        <w:rPr>
          <w:rFonts w:asciiTheme="majorHAnsi" w:hAnsiTheme="majorHAnsi" w:cstheme="majorHAnsi"/>
        </w:rPr>
        <w:t>la COLLECTIVITE 1</w:t>
      </w:r>
      <w:r w:rsidRPr="00157244">
        <w:rPr>
          <w:rFonts w:asciiTheme="majorHAnsi" w:hAnsiTheme="majorHAnsi" w:cstheme="majorHAnsi"/>
        </w:rPr>
        <w:t xml:space="preserve"> pour </w:t>
      </w:r>
      <w:r w:rsidR="007517B4" w:rsidRPr="00157244">
        <w:rPr>
          <w:rFonts w:asciiTheme="majorHAnsi" w:hAnsiTheme="majorHAnsi" w:cstheme="majorHAnsi"/>
        </w:rPr>
        <w:t xml:space="preserve">la mise à disposition </w:t>
      </w:r>
      <w:r w:rsidR="008D6054" w:rsidRPr="00157244">
        <w:rPr>
          <w:rFonts w:asciiTheme="majorHAnsi" w:hAnsiTheme="majorHAnsi" w:cstheme="majorHAnsi"/>
        </w:rPr>
        <w:t>d’un assistant (ou conseiller) de prévention.</w:t>
      </w:r>
    </w:p>
    <w:p w14:paraId="3BC3BB58" w14:textId="77777777" w:rsidR="00CA09B6" w:rsidRPr="00157244" w:rsidRDefault="00CA09B6" w:rsidP="003B002C">
      <w:pPr>
        <w:jc w:val="both"/>
        <w:rPr>
          <w:rFonts w:asciiTheme="majorHAnsi" w:hAnsiTheme="majorHAnsi" w:cstheme="majorHAnsi"/>
        </w:rPr>
      </w:pPr>
    </w:p>
    <w:p w14:paraId="5EF6E1F4" w14:textId="77777777" w:rsidR="00CC3B64" w:rsidRPr="00157244" w:rsidRDefault="00CC3B64" w:rsidP="00CC3B64">
      <w:pPr>
        <w:autoSpaceDE w:val="0"/>
        <w:autoSpaceDN w:val="0"/>
        <w:adjustRightInd w:val="0"/>
        <w:jc w:val="both"/>
        <w:rPr>
          <w:rFonts w:asciiTheme="majorHAnsi" w:hAnsiTheme="majorHAnsi" w:cstheme="majorHAnsi"/>
        </w:rPr>
      </w:pPr>
      <w:r w:rsidRPr="00157244">
        <w:rPr>
          <w:rFonts w:asciiTheme="majorHAnsi" w:eastAsia="Times New Roman" w:hAnsiTheme="majorHAnsi" w:cstheme="majorHAnsi"/>
          <w:lang w:eastAsia="fr-FR"/>
        </w:rPr>
        <w:t>Dans le cadre de cette mise à disposition et en raison de la pénurie d’agents volontaires parmi ses effectifs,</w:t>
      </w:r>
      <w:r w:rsidR="00E24DD9" w:rsidRPr="00157244">
        <w:rPr>
          <w:rFonts w:asciiTheme="majorHAnsi" w:eastAsia="Times New Roman" w:hAnsiTheme="majorHAnsi" w:cstheme="majorHAnsi"/>
          <w:lang w:eastAsia="fr-FR"/>
        </w:rPr>
        <w:t xml:space="preserve"> </w:t>
      </w:r>
      <w:r w:rsidRPr="00157244">
        <w:rPr>
          <w:rFonts w:asciiTheme="majorHAnsi" w:eastAsia="Times New Roman" w:hAnsiTheme="majorHAnsi" w:cstheme="majorHAnsi"/>
          <w:lang w:eastAsia="fr-FR"/>
        </w:rPr>
        <w:t>la C</w:t>
      </w:r>
      <w:r w:rsidR="00AB4144" w:rsidRPr="00157244">
        <w:rPr>
          <w:rFonts w:asciiTheme="majorHAnsi" w:eastAsia="Times New Roman" w:hAnsiTheme="majorHAnsi" w:cstheme="majorHAnsi"/>
          <w:lang w:eastAsia="fr-FR"/>
        </w:rPr>
        <w:t>OLLECTIVITE</w:t>
      </w:r>
      <w:r w:rsidR="00F6404A" w:rsidRPr="00157244">
        <w:rPr>
          <w:rFonts w:asciiTheme="majorHAnsi" w:eastAsia="Times New Roman" w:hAnsiTheme="majorHAnsi" w:cstheme="majorHAnsi"/>
          <w:lang w:eastAsia="fr-FR"/>
        </w:rPr>
        <w:t xml:space="preserve"> 2</w:t>
      </w:r>
      <w:r w:rsidRPr="00157244">
        <w:rPr>
          <w:rFonts w:asciiTheme="majorHAnsi" w:eastAsia="Times New Roman" w:hAnsiTheme="majorHAnsi" w:cstheme="majorHAnsi"/>
          <w:lang w:eastAsia="fr-FR"/>
        </w:rPr>
        <w:t xml:space="preserve"> a souhaité que l’agent mis à disposition puisse </w:t>
      </w:r>
      <w:r w:rsidR="00E24DD9" w:rsidRPr="00157244">
        <w:rPr>
          <w:rFonts w:asciiTheme="majorHAnsi" w:eastAsia="Times New Roman" w:hAnsiTheme="majorHAnsi" w:cstheme="majorHAnsi"/>
          <w:lang w:eastAsia="fr-FR"/>
        </w:rPr>
        <w:t>assister et conseiller</w:t>
      </w:r>
      <w:r w:rsidRPr="00157244">
        <w:rPr>
          <w:rFonts w:asciiTheme="majorHAnsi" w:eastAsia="Times New Roman" w:hAnsiTheme="majorHAnsi" w:cstheme="majorHAnsi"/>
          <w:lang w:eastAsia="fr-FR"/>
        </w:rPr>
        <w:t xml:space="preserve"> </w:t>
      </w:r>
      <w:r w:rsidR="008D6054" w:rsidRPr="00157244">
        <w:rPr>
          <w:rFonts w:asciiTheme="majorHAnsi" w:eastAsia="Times New Roman" w:hAnsiTheme="majorHAnsi" w:cstheme="majorHAnsi"/>
          <w:lang w:eastAsia="fr-FR"/>
        </w:rPr>
        <w:t>l’</w:t>
      </w:r>
      <w:r w:rsidRPr="00157244">
        <w:rPr>
          <w:rFonts w:asciiTheme="majorHAnsi" w:eastAsia="Times New Roman" w:hAnsiTheme="majorHAnsi" w:cstheme="majorHAnsi"/>
          <w:lang w:eastAsia="fr-FR"/>
        </w:rPr>
        <w:t xml:space="preserve">autorité territoriale </w:t>
      </w:r>
      <w:r w:rsidR="00AB4144" w:rsidRPr="00157244">
        <w:rPr>
          <w:rFonts w:asciiTheme="majorHAnsi" w:eastAsia="Times New Roman" w:hAnsiTheme="majorHAnsi" w:cstheme="majorHAnsi"/>
          <w:lang w:eastAsia="fr-FR"/>
        </w:rPr>
        <w:t>ou</w:t>
      </w:r>
      <w:r w:rsidR="008D6054" w:rsidRPr="00157244">
        <w:rPr>
          <w:rFonts w:asciiTheme="majorHAnsi" w:eastAsia="Times New Roman" w:hAnsiTheme="majorHAnsi" w:cstheme="majorHAnsi"/>
          <w:lang w:eastAsia="fr-FR"/>
        </w:rPr>
        <w:t xml:space="preserve"> son</w:t>
      </w:r>
      <w:r w:rsidR="00AB4144" w:rsidRPr="00157244">
        <w:rPr>
          <w:rFonts w:asciiTheme="majorHAnsi" w:eastAsia="Times New Roman" w:hAnsiTheme="majorHAnsi" w:cstheme="majorHAnsi"/>
          <w:lang w:eastAsia="fr-FR"/>
        </w:rPr>
        <w:t xml:space="preserve"> </w:t>
      </w:r>
      <w:r w:rsidR="00E24DD9" w:rsidRPr="00157244">
        <w:rPr>
          <w:rFonts w:asciiTheme="majorHAnsi" w:eastAsia="Times New Roman" w:hAnsiTheme="majorHAnsi" w:cstheme="majorHAnsi"/>
          <w:lang w:eastAsia="fr-FR"/>
        </w:rPr>
        <w:t>représentant</w:t>
      </w:r>
      <w:r w:rsidRPr="00157244">
        <w:rPr>
          <w:rFonts w:asciiTheme="majorHAnsi" w:eastAsia="Times New Roman" w:hAnsiTheme="majorHAnsi" w:cstheme="majorHAnsi"/>
          <w:lang w:eastAsia="fr-FR"/>
        </w:rPr>
        <w:t xml:space="preserve"> </w:t>
      </w:r>
      <w:r w:rsidR="00D4203D" w:rsidRPr="00157244">
        <w:rPr>
          <w:rFonts w:asciiTheme="majorHAnsi" w:hAnsiTheme="majorHAnsi" w:cstheme="majorHAnsi"/>
        </w:rPr>
        <w:t>dans l</w:t>
      </w:r>
      <w:r w:rsidR="00E24DD9" w:rsidRPr="00157244">
        <w:rPr>
          <w:rFonts w:asciiTheme="majorHAnsi" w:hAnsiTheme="majorHAnsi" w:cstheme="majorHAnsi"/>
        </w:rPr>
        <w:t>a démarche d’évaluation des risques, dans la mise en place d’une politique de prévention ainsi que dans la mise en œuvre des règles d’hygiène et de sécurité.</w:t>
      </w:r>
    </w:p>
    <w:p w14:paraId="40473651" w14:textId="77777777" w:rsidR="00E24DD9" w:rsidRPr="00157244" w:rsidRDefault="00E24DD9" w:rsidP="00CC3B64">
      <w:pPr>
        <w:autoSpaceDE w:val="0"/>
        <w:autoSpaceDN w:val="0"/>
        <w:adjustRightInd w:val="0"/>
        <w:jc w:val="both"/>
        <w:rPr>
          <w:rFonts w:asciiTheme="majorHAnsi" w:eastAsia="Times New Roman" w:hAnsiTheme="majorHAnsi" w:cstheme="majorHAnsi"/>
          <w:lang w:eastAsia="fr-FR"/>
        </w:rPr>
      </w:pPr>
    </w:p>
    <w:p w14:paraId="06FB91C1" w14:textId="77777777" w:rsidR="003B002C" w:rsidRPr="00157244" w:rsidRDefault="003B002C" w:rsidP="00CC3B64">
      <w:pPr>
        <w:jc w:val="both"/>
        <w:rPr>
          <w:rFonts w:asciiTheme="majorHAnsi" w:hAnsiTheme="majorHAnsi" w:cstheme="majorHAnsi"/>
        </w:rPr>
      </w:pPr>
      <w:r w:rsidRPr="00157244">
        <w:rPr>
          <w:rFonts w:asciiTheme="majorHAnsi" w:hAnsiTheme="majorHAnsi" w:cstheme="majorHAnsi"/>
        </w:rPr>
        <w:t xml:space="preserve">La présente convention a pour objet de définir et d’expliciter les </w:t>
      </w:r>
      <w:r w:rsidR="00AB4144" w:rsidRPr="00157244">
        <w:rPr>
          <w:rFonts w:asciiTheme="majorHAnsi" w:hAnsiTheme="majorHAnsi" w:cstheme="majorHAnsi"/>
        </w:rPr>
        <w:t>modalité</w:t>
      </w:r>
      <w:r w:rsidRPr="00157244">
        <w:rPr>
          <w:rFonts w:asciiTheme="majorHAnsi" w:hAnsiTheme="majorHAnsi" w:cstheme="majorHAnsi"/>
        </w:rPr>
        <w:t xml:space="preserve">s </w:t>
      </w:r>
      <w:r w:rsidR="00AB4144" w:rsidRPr="00157244">
        <w:rPr>
          <w:rFonts w:asciiTheme="majorHAnsi" w:hAnsiTheme="majorHAnsi" w:cstheme="majorHAnsi"/>
        </w:rPr>
        <w:t>de cette mise à disposition.</w:t>
      </w:r>
    </w:p>
    <w:p w14:paraId="10949A54" w14:textId="77777777" w:rsidR="000E65C8" w:rsidRPr="00157244" w:rsidRDefault="000E65C8" w:rsidP="003B002C">
      <w:pPr>
        <w:jc w:val="both"/>
        <w:rPr>
          <w:rFonts w:asciiTheme="majorHAnsi" w:hAnsiTheme="majorHAnsi" w:cstheme="majorHAnsi"/>
        </w:rPr>
      </w:pPr>
    </w:p>
    <w:p w14:paraId="2FF15518"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t>Article 2 – PERIMETRE</w:t>
      </w:r>
      <w:r w:rsidR="008D6054" w:rsidRPr="00157244">
        <w:rPr>
          <w:rFonts w:asciiTheme="majorHAnsi" w:hAnsiTheme="majorHAnsi" w:cstheme="majorHAnsi"/>
          <w:b/>
        </w:rPr>
        <w:t xml:space="preserve"> (cas où la COLLECTIVITE 1 est un EPCI et la COLLECTIVITE 2 une commune)</w:t>
      </w:r>
    </w:p>
    <w:p w14:paraId="585A459F" w14:textId="77777777" w:rsidR="003B002C" w:rsidRPr="00157244" w:rsidRDefault="003B002C" w:rsidP="003B002C">
      <w:pPr>
        <w:rPr>
          <w:rFonts w:asciiTheme="majorHAnsi" w:hAnsiTheme="majorHAnsi" w:cstheme="majorHAnsi"/>
        </w:rPr>
      </w:pPr>
    </w:p>
    <w:p w14:paraId="1A2DBEAE"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Conformément au principe de spécialité territorial</w:t>
      </w:r>
      <w:r w:rsidR="005D284F" w:rsidRPr="00157244">
        <w:rPr>
          <w:rFonts w:asciiTheme="majorHAnsi" w:hAnsiTheme="majorHAnsi" w:cstheme="majorHAnsi"/>
        </w:rPr>
        <w:t>e</w:t>
      </w:r>
      <w:r w:rsidRPr="00157244">
        <w:rPr>
          <w:rFonts w:asciiTheme="majorHAnsi" w:hAnsiTheme="majorHAnsi" w:cstheme="majorHAnsi"/>
        </w:rPr>
        <w:t xml:space="preserve">, </w:t>
      </w:r>
      <w:r w:rsidR="00DD13FD" w:rsidRPr="00157244">
        <w:rPr>
          <w:rFonts w:asciiTheme="majorHAnsi" w:hAnsiTheme="majorHAnsi" w:cstheme="majorHAnsi"/>
        </w:rPr>
        <w:t xml:space="preserve">la </w:t>
      </w:r>
      <w:r w:rsidR="00E24DD9" w:rsidRPr="00157244">
        <w:rPr>
          <w:rFonts w:asciiTheme="majorHAnsi" w:hAnsiTheme="majorHAnsi" w:cstheme="majorHAnsi"/>
        </w:rPr>
        <w:t>COLLECTIVITE 1</w:t>
      </w:r>
      <w:r w:rsidR="00935860" w:rsidRPr="00157244">
        <w:rPr>
          <w:rFonts w:asciiTheme="majorHAnsi" w:hAnsiTheme="majorHAnsi" w:cstheme="majorHAnsi"/>
        </w:rPr>
        <w:t xml:space="preserve"> </w:t>
      </w:r>
      <w:r w:rsidRPr="00157244">
        <w:rPr>
          <w:rFonts w:asciiTheme="majorHAnsi" w:hAnsiTheme="majorHAnsi" w:cstheme="majorHAnsi"/>
        </w:rPr>
        <w:t xml:space="preserve">ne peut mettre à disposition de </w:t>
      </w:r>
      <w:r w:rsidR="00213796" w:rsidRPr="00157244">
        <w:rPr>
          <w:rFonts w:asciiTheme="majorHAnsi" w:hAnsiTheme="majorHAnsi" w:cstheme="majorHAnsi"/>
        </w:rPr>
        <w:t>la</w:t>
      </w:r>
      <w:r w:rsidRPr="00157244">
        <w:rPr>
          <w:rFonts w:asciiTheme="majorHAnsi" w:hAnsiTheme="majorHAnsi" w:cstheme="majorHAnsi"/>
        </w:rPr>
        <w:t xml:space="preserve"> COLLECTIVITE</w:t>
      </w:r>
      <w:r w:rsidR="00E24DD9" w:rsidRPr="00157244">
        <w:rPr>
          <w:rFonts w:asciiTheme="majorHAnsi" w:hAnsiTheme="majorHAnsi" w:cstheme="majorHAnsi"/>
        </w:rPr>
        <w:t xml:space="preserve"> 2</w:t>
      </w:r>
      <w:r w:rsidR="00935860" w:rsidRPr="00157244">
        <w:rPr>
          <w:rFonts w:asciiTheme="majorHAnsi" w:hAnsiTheme="majorHAnsi" w:cstheme="majorHAnsi"/>
        </w:rPr>
        <w:t xml:space="preserve"> </w:t>
      </w:r>
      <w:r w:rsidRPr="00157244">
        <w:rPr>
          <w:rFonts w:asciiTheme="majorHAnsi" w:hAnsiTheme="majorHAnsi" w:cstheme="majorHAnsi"/>
        </w:rPr>
        <w:t>un ou plusieurs agents concourant au service mentionné à l’article 1 des présentes que pour les seul</w:t>
      </w:r>
      <w:r w:rsidR="00D97669" w:rsidRPr="00157244">
        <w:rPr>
          <w:rFonts w:asciiTheme="majorHAnsi" w:hAnsiTheme="majorHAnsi" w:cstheme="majorHAnsi"/>
        </w:rPr>
        <w:t>e</w:t>
      </w:r>
      <w:r w:rsidRPr="00157244">
        <w:rPr>
          <w:rFonts w:asciiTheme="majorHAnsi" w:hAnsiTheme="majorHAnsi" w:cstheme="majorHAnsi"/>
        </w:rPr>
        <w:t>s collectivités de son ressort territorial.</w:t>
      </w:r>
    </w:p>
    <w:p w14:paraId="6A3494CF" w14:textId="77777777" w:rsidR="000E65C8" w:rsidRPr="00157244" w:rsidRDefault="000E65C8" w:rsidP="003B002C">
      <w:pPr>
        <w:rPr>
          <w:rFonts w:asciiTheme="majorHAnsi" w:hAnsiTheme="majorHAnsi" w:cstheme="majorHAnsi"/>
        </w:rPr>
      </w:pPr>
    </w:p>
    <w:p w14:paraId="7E3DB7CA"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t xml:space="preserve">Article 3 – </w:t>
      </w:r>
      <w:r w:rsidRPr="00157244">
        <w:rPr>
          <w:rFonts w:asciiTheme="majorHAnsi" w:hAnsiTheme="majorHAnsi" w:cstheme="majorHAnsi"/>
          <w:b/>
          <w:caps/>
        </w:rPr>
        <w:t>Modalité</w:t>
      </w:r>
      <w:r w:rsidR="002A705C" w:rsidRPr="00157244">
        <w:rPr>
          <w:rFonts w:asciiTheme="majorHAnsi" w:hAnsiTheme="majorHAnsi" w:cstheme="majorHAnsi"/>
          <w:b/>
          <w:caps/>
        </w:rPr>
        <w:t>S</w:t>
      </w:r>
      <w:r w:rsidRPr="00157244">
        <w:rPr>
          <w:rFonts w:asciiTheme="majorHAnsi" w:hAnsiTheme="majorHAnsi" w:cstheme="majorHAnsi"/>
          <w:b/>
          <w:caps/>
        </w:rPr>
        <w:t xml:space="preserve"> de </w:t>
      </w:r>
      <w:smartTag w:uri="urn:schemas-microsoft-com:office:smarttags" w:element="PersonName">
        <w:smartTagPr>
          <w:attr w:name="ProductID" w:val="LA MISE A"/>
        </w:smartTagPr>
        <w:r w:rsidRPr="00157244">
          <w:rPr>
            <w:rFonts w:asciiTheme="majorHAnsi" w:hAnsiTheme="majorHAnsi" w:cstheme="majorHAnsi"/>
            <w:b/>
            <w:caps/>
          </w:rPr>
          <w:t>la mise à</w:t>
        </w:r>
      </w:smartTag>
      <w:r w:rsidRPr="00157244">
        <w:rPr>
          <w:rFonts w:asciiTheme="majorHAnsi" w:hAnsiTheme="majorHAnsi" w:cstheme="majorHAnsi"/>
          <w:b/>
          <w:caps/>
        </w:rPr>
        <w:t xml:space="preserve"> disposition</w:t>
      </w:r>
    </w:p>
    <w:p w14:paraId="20C0C47C" w14:textId="77777777" w:rsidR="003B002C" w:rsidRPr="00157244" w:rsidRDefault="003B002C" w:rsidP="003B002C">
      <w:pPr>
        <w:jc w:val="both"/>
        <w:rPr>
          <w:rFonts w:asciiTheme="majorHAnsi" w:hAnsiTheme="majorHAnsi" w:cstheme="majorHAnsi"/>
        </w:rPr>
      </w:pPr>
    </w:p>
    <w:p w14:paraId="1E3E8584" w14:textId="77777777" w:rsidR="00AB4144" w:rsidRPr="00157244" w:rsidRDefault="00DD13FD" w:rsidP="00AB4144">
      <w:pPr>
        <w:autoSpaceDE w:val="0"/>
        <w:autoSpaceDN w:val="0"/>
        <w:adjustRightInd w:val="0"/>
        <w:jc w:val="both"/>
        <w:rPr>
          <w:rFonts w:asciiTheme="majorHAnsi" w:eastAsia="Times New Roman" w:hAnsiTheme="majorHAnsi" w:cstheme="majorHAnsi"/>
          <w:lang w:eastAsia="fr-FR"/>
        </w:rPr>
      </w:pPr>
      <w:r w:rsidRPr="00157244">
        <w:rPr>
          <w:rFonts w:asciiTheme="majorHAnsi" w:eastAsia="Times New Roman" w:hAnsiTheme="majorHAnsi" w:cstheme="majorHAnsi"/>
          <w:lang w:eastAsia="fr-FR"/>
        </w:rPr>
        <w:t>La CO</w:t>
      </w:r>
      <w:r w:rsidR="00E24DD9" w:rsidRPr="00157244">
        <w:rPr>
          <w:rFonts w:asciiTheme="majorHAnsi" w:eastAsia="Times New Roman" w:hAnsiTheme="majorHAnsi" w:cstheme="majorHAnsi"/>
          <w:lang w:eastAsia="fr-FR"/>
        </w:rPr>
        <w:t>LLECTIVITE1</w:t>
      </w:r>
      <w:r w:rsidR="00E17839" w:rsidRPr="00157244">
        <w:rPr>
          <w:rFonts w:asciiTheme="majorHAnsi" w:eastAsia="Times New Roman" w:hAnsiTheme="majorHAnsi" w:cstheme="majorHAnsi"/>
          <w:lang w:eastAsia="fr-FR"/>
        </w:rPr>
        <w:t xml:space="preserve"> </w:t>
      </w:r>
      <w:r w:rsidR="00163FD4" w:rsidRPr="00157244">
        <w:rPr>
          <w:rFonts w:asciiTheme="majorHAnsi" w:eastAsia="Times New Roman" w:hAnsiTheme="majorHAnsi" w:cstheme="majorHAnsi"/>
          <w:lang w:eastAsia="fr-FR"/>
        </w:rPr>
        <w:t>affecte &lt;indiquer</w:t>
      </w:r>
      <w:r w:rsidR="00AB4144" w:rsidRPr="00157244">
        <w:rPr>
          <w:rFonts w:asciiTheme="majorHAnsi" w:eastAsia="Times New Roman" w:hAnsiTheme="majorHAnsi" w:cstheme="majorHAnsi"/>
          <w:lang w:eastAsia="fr-FR"/>
        </w:rPr>
        <w:t xml:space="preserve"> nom et prénom de l’agent, en précisant titulaire ou non, grade&gt; à la COLLECTIVITE</w:t>
      </w:r>
      <w:r w:rsidR="00E24DD9" w:rsidRPr="00157244">
        <w:rPr>
          <w:rFonts w:asciiTheme="majorHAnsi" w:eastAsia="Times New Roman" w:hAnsiTheme="majorHAnsi" w:cstheme="majorHAnsi"/>
          <w:lang w:eastAsia="fr-FR"/>
        </w:rPr>
        <w:t>2</w:t>
      </w:r>
      <w:r w:rsidR="00AB4144" w:rsidRPr="00157244">
        <w:rPr>
          <w:rFonts w:asciiTheme="majorHAnsi" w:eastAsia="Times New Roman" w:hAnsiTheme="majorHAnsi" w:cstheme="majorHAnsi"/>
          <w:lang w:eastAsia="fr-FR"/>
        </w:rPr>
        <w:t xml:space="preserve"> à raison de ................... heures hebdomadaires</w:t>
      </w:r>
      <w:r w:rsidR="00E17839" w:rsidRPr="00157244">
        <w:rPr>
          <w:rFonts w:asciiTheme="majorHAnsi" w:eastAsia="Times New Roman" w:hAnsiTheme="majorHAnsi" w:cstheme="majorHAnsi"/>
          <w:lang w:eastAsia="fr-FR"/>
        </w:rPr>
        <w:t xml:space="preserve"> </w:t>
      </w:r>
      <w:r w:rsidR="00AB4144" w:rsidRPr="00157244">
        <w:rPr>
          <w:rFonts w:asciiTheme="majorHAnsi" w:eastAsia="Times New Roman" w:hAnsiTheme="majorHAnsi" w:cstheme="majorHAnsi"/>
          <w:lang w:eastAsia="fr-FR"/>
        </w:rPr>
        <w:t>pour la période du ................................... au .....................</w:t>
      </w:r>
      <w:r w:rsidR="00E17839" w:rsidRPr="00157244">
        <w:rPr>
          <w:rFonts w:asciiTheme="majorHAnsi" w:eastAsia="Times New Roman" w:hAnsiTheme="majorHAnsi" w:cstheme="majorHAnsi"/>
          <w:lang w:eastAsia="fr-FR"/>
        </w:rPr>
        <w:t>.</w:t>
      </w:r>
    </w:p>
    <w:p w14:paraId="5F94E2D5" w14:textId="77777777" w:rsidR="00D37297" w:rsidRPr="00157244" w:rsidRDefault="00D37297" w:rsidP="00D37297">
      <w:pPr>
        <w:autoSpaceDE w:val="0"/>
        <w:autoSpaceDN w:val="0"/>
        <w:adjustRightInd w:val="0"/>
        <w:rPr>
          <w:rFonts w:asciiTheme="majorHAnsi" w:eastAsia="Times New Roman" w:hAnsiTheme="majorHAnsi" w:cstheme="majorHAnsi"/>
          <w:lang w:eastAsia="fr-FR"/>
        </w:rPr>
      </w:pPr>
    </w:p>
    <w:p w14:paraId="6DCEE2F6" w14:textId="77777777" w:rsidR="00AB4144" w:rsidRPr="00157244" w:rsidRDefault="00D37297" w:rsidP="00D37297">
      <w:pPr>
        <w:autoSpaceDE w:val="0"/>
        <w:autoSpaceDN w:val="0"/>
        <w:adjustRightInd w:val="0"/>
        <w:jc w:val="both"/>
        <w:rPr>
          <w:rFonts w:asciiTheme="majorHAnsi" w:eastAsia="Times New Roman" w:hAnsiTheme="majorHAnsi" w:cstheme="majorHAnsi"/>
          <w:lang w:eastAsia="fr-FR"/>
        </w:rPr>
      </w:pPr>
      <w:r w:rsidRPr="00157244">
        <w:rPr>
          <w:rFonts w:asciiTheme="majorHAnsi" w:eastAsia="Times New Roman" w:hAnsiTheme="majorHAnsi" w:cstheme="majorHAnsi"/>
          <w:lang w:eastAsia="fr-FR"/>
        </w:rPr>
        <w:t>L’intéres</w:t>
      </w:r>
      <w:r w:rsidR="00E24DD9" w:rsidRPr="00157244">
        <w:rPr>
          <w:rFonts w:asciiTheme="majorHAnsi" w:eastAsia="Times New Roman" w:hAnsiTheme="majorHAnsi" w:cstheme="majorHAnsi"/>
          <w:lang w:eastAsia="fr-FR"/>
        </w:rPr>
        <w:t>sé(e) exercera les fonctions d’assistant (ou de conseiller) de prévention sur le territoire de la COLLECTIVITE2.</w:t>
      </w:r>
    </w:p>
    <w:p w14:paraId="34E5F28D" w14:textId="77777777" w:rsidR="00D37297" w:rsidRPr="00157244" w:rsidRDefault="00D37297" w:rsidP="00AB4144">
      <w:pPr>
        <w:autoSpaceDE w:val="0"/>
        <w:autoSpaceDN w:val="0"/>
        <w:adjustRightInd w:val="0"/>
        <w:jc w:val="both"/>
        <w:rPr>
          <w:rFonts w:asciiTheme="majorHAnsi" w:eastAsia="Times New Roman" w:hAnsiTheme="majorHAnsi" w:cstheme="majorHAnsi"/>
          <w:color w:val="000000"/>
          <w:lang w:eastAsia="fr-FR"/>
        </w:rPr>
      </w:pPr>
    </w:p>
    <w:p w14:paraId="7496D65F" w14:textId="43C46EC8" w:rsidR="00B77F8C" w:rsidRPr="00157244" w:rsidRDefault="00DD13FD" w:rsidP="00D37297">
      <w:pPr>
        <w:autoSpaceDE w:val="0"/>
        <w:autoSpaceDN w:val="0"/>
        <w:adjustRightInd w:val="0"/>
        <w:jc w:val="both"/>
        <w:rPr>
          <w:rFonts w:asciiTheme="majorHAnsi" w:eastAsia="Times New Roman" w:hAnsiTheme="majorHAnsi" w:cstheme="majorHAnsi"/>
          <w:color w:val="000000"/>
          <w:lang w:eastAsia="fr-FR"/>
        </w:rPr>
      </w:pPr>
      <w:r w:rsidRPr="00157244">
        <w:rPr>
          <w:rFonts w:asciiTheme="majorHAnsi" w:eastAsia="Times New Roman" w:hAnsiTheme="majorHAnsi" w:cstheme="majorHAnsi"/>
          <w:color w:val="000000"/>
          <w:lang w:eastAsia="fr-FR"/>
        </w:rPr>
        <w:t>La CO</w:t>
      </w:r>
      <w:r w:rsidR="00E24DD9" w:rsidRPr="00157244">
        <w:rPr>
          <w:rFonts w:asciiTheme="majorHAnsi" w:eastAsia="Times New Roman" w:hAnsiTheme="majorHAnsi" w:cstheme="majorHAnsi"/>
          <w:color w:val="000000"/>
          <w:lang w:eastAsia="fr-FR"/>
        </w:rPr>
        <w:t>LLECTIVITE1</w:t>
      </w:r>
      <w:r w:rsidR="00AB4144" w:rsidRPr="00157244">
        <w:rPr>
          <w:rFonts w:asciiTheme="majorHAnsi" w:eastAsia="Times New Roman" w:hAnsiTheme="majorHAnsi" w:cstheme="majorHAnsi"/>
          <w:color w:val="000000"/>
          <w:lang w:eastAsia="fr-FR"/>
        </w:rPr>
        <w:t xml:space="preserve"> assure à cet égard la COLLECTIVITE</w:t>
      </w:r>
      <w:r w:rsidR="00E24DD9" w:rsidRPr="00157244">
        <w:rPr>
          <w:rFonts w:asciiTheme="majorHAnsi" w:eastAsia="Times New Roman" w:hAnsiTheme="majorHAnsi" w:cstheme="majorHAnsi"/>
          <w:color w:val="000000"/>
          <w:lang w:eastAsia="fr-FR"/>
        </w:rPr>
        <w:t>2</w:t>
      </w:r>
      <w:r w:rsidR="00AB4144" w:rsidRPr="00157244">
        <w:rPr>
          <w:rFonts w:asciiTheme="majorHAnsi" w:eastAsia="Times New Roman" w:hAnsiTheme="majorHAnsi" w:cstheme="majorHAnsi"/>
          <w:color w:val="000000"/>
          <w:lang w:eastAsia="fr-FR"/>
        </w:rPr>
        <w:t xml:space="preserve"> que l’agent détient toutes les aptitudes et formations nécessaires pour assumer cette mission d’accompagnement, dont le contenu est décrit à l’article 4 suivant.</w:t>
      </w:r>
      <w:r w:rsidR="00D37297" w:rsidRPr="00157244">
        <w:rPr>
          <w:rFonts w:asciiTheme="majorHAnsi" w:eastAsia="Times New Roman" w:hAnsiTheme="majorHAnsi" w:cstheme="majorHAnsi"/>
          <w:color w:val="000000"/>
          <w:lang w:eastAsia="fr-FR"/>
        </w:rPr>
        <w:t xml:space="preserve"> </w:t>
      </w:r>
      <w:r w:rsidR="00B77F8C" w:rsidRPr="00157244">
        <w:rPr>
          <w:rFonts w:asciiTheme="majorHAnsi" w:hAnsiTheme="majorHAnsi" w:cstheme="majorHAnsi"/>
        </w:rPr>
        <w:t>Les parties conviennent donc que l’agent ser</w:t>
      </w:r>
      <w:r w:rsidR="00E24DD9" w:rsidRPr="00157244">
        <w:rPr>
          <w:rFonts w:asciiTheme="majorHAnsi" w:hAnsiTheme="majorHAnsi" w:cstheme="majorHAnsi"/>
        </w:rPr>
        <w:t>a (ou est) nommé préalablement assistant (ou conseiller) de prévention</w:t>
      </w:r>
      <w:r w:rsidR="00B77F8C" w:rsidRPr="00157244">
        <w:rPr>
          <w:rFonts w:asciiTheme="majorHAnsi" w:hAnsiTheme="majorHAnsi" w:cstheme="majorHAnsi"/>
        </w:rPr>
        <w:t xml:space="preserve">, c’est à dire qu’il suivra (ou a suivi) une formation préalable et qu’un arrêté de nomination </w:t>
      </w:r>
      <w:r w:rsidR="00E24DD9" w:rsidRPr="00157244">
        <w:rPr>
          <w:rFonts w:asciiTheme="majorHAnsi" w:hAnsiTheme="majorHAnsi" w:cstheme="majorHAnsi"/>
        </w:rPr>
        <w:t>en tant qu’assistant (ou conseiller) de prévention</w:t>
      </w:r>
      <w:r w:rsidR="00B77F8C" w:rsidRPr="00157244">
        <w:rPr>
          <w:rFonts w:asciiTheme="majorHAnsi" w:hAnsiTheme="majorHAnsi" w:cstheme="majorHAnsi"/>
        </w:rPr>
        <w:t xml:space="preserve"> sera (ou</w:t>
      </w:r>
      <w:r w:rsidR="00750C5E">
        <w:rPr>
          <w:rFonts w:asciiTheme="majorHAnsi" w:hAnsiTheme="majorHAnsi" w:cstheme="majorHAnsi"/>
        </w:rPr>
        <w:t xml:space="preserve"> </w:t>
      </w:r>
      <w:r w:rsidR="00B77F8C" w:rsidRPr="00157244">
        <w:rPr>
          <w:rFonts w:asciiTheme="majorHAnsi" w:hAnsiTheme="majorHAnsi" w:cstheme="majorHAnsi"/>
        </w:rPr>
        <w:t>est) élaboré.</w:t>
      </w:r>
      <w:r w:rsidR="00CB0405" w:rsidRPr="00157244">
        <w:rPr>
          <w:rFonts w:asciiTheme="majorHAnsi" w:hAnsiTheme="majorHAnsi" w:cstheme="majorHAnsi"/>
        </w:rPr>
        <w:t xml:space="preserve"> </w:t>
      </w:r>
      <w:r w:rsidR="00B77F8C" w:rsidRPr="00157244">
        <w:rPr>
          <w:rFonts w:asciiTheme="majorHAnsi" w:hAnsiTheme="majorHAnsi" w:cstheme="majorHAnsi"/>
        </w:rPr>
        <w:t xml:space="preserve">Cette mise à disposition fera l’objet d’un arrêté de mise à disposition et d’une lettre de </w:t>
      </w:r>
      <w:r w:rsidR="00E24DD9" w:rsidRPr="00157244">
        <w:rPr>
          <w:rFonts w:asciiTheme="majorHAnsi" w:hAnsiTheme="majorHAnsi" w:cstheme="majorHAnsi"/>
        </w:rPr>
        <w:t xml:space="preserve">cadrage </w:t>
      </w:r>
      <w:r w:rsidR="00D4203D" w:rsidRPr="00157244">
        <w:rPr>
          <w:rFonts w:asciiTheme="majorHAnsi" w:hAnsiTheme="majorHAnsi" w:cstheme="majorHAnsi"/>
        </w:rPr>
        <w:t>pour l’agent nommé a</w:t>
      </w:r>
      <w:r w:rsidR="00E24DD9" w:rsidRPr="00157244">
        <w:rPr>
          <w:rFonts w:asciiTheme="majorHAnsi" w:hAnsiTheme="majorHAnsi" w:cstheme="majorHAnsi"/>
        </w:rPr>
        <w:t>ssistant (conseiller) de prévention</w:t>
      </w:r>
      <w:r w:rsidR="00B77F8C" w:rsidRPr="00157244">
        <w:rPr>
          <w:rFonts w:asciiTheme="majorHAnsi" w:hAnsiTheme="majorHAnsi" w:cstheme="majorHAnsi"/>
        </w:rPr>
        <w:t>.</w:t>
      </w:r>
    </w:p>
    <w:p w14:paraId="59AB01D5" w14:textId="77777777" w:rsidR="00AB4144" w:rsidRPr="00157244" w:rsidRDefault="00AB4144" w:rsidP="00AB4144">
      <w:pPr>
        <w:autoSpaceDE w:val="0"/>
        <w:autoSpaceDN w:val="0"/>
        <w:adjustRightInd w:val="0"/>
        <w:jc w:val="both"/>
        <w:rPr>
          <w:rFonts w:asciiTheme="majorHAnsi" w:eastAsia="Times New Roman" w:hAnsiTheme="majorHAnsi" w:cstheme="majorHAnsi"/>
          <w:color w:val="000000"/>
          <w:lang w:eastAsia="fr-FR"/>
        </w:rPr>
      </w:pPr>
    </w:p>
    <w:p w14:paraId="10722405" w14:textId="77777777" w:rsidR="00E24DD9" w:rsidRPr="00157244" w:rsidRDefault="00E24DD9" w:rsidP="00E24DD9">
      <w:pPr>
        <w:jc w:val="both"/>
        <w:rPr>
          <w:rFonts w:asciiTheme="majorHAnsi" w:hAnsiTheme="majorHAnsi" w:cstheme="majorHAnsi"/>
        </w:rPr>
      </w:pPr>
      <w:r w:rsidRPr="00157244">
        <w:rPr>
          <w:rFonts w:asciiTheme="majorHAnsi" w:hAnsiTheme="majorHAnsi" w:cstheme="majorHAnsi"/>
        </w:rPr>
        <w:t>La situation administrative (avancement, congés annuels, de maladie…) de l’agent nommé assistant (ou conseiller) de prévention est gérée par la COLLECTIVITE1.</w:t>
      </w:r>
    </w:p>
    <w:p w14:paraId="05DC8CEA" w14:textId="77777777" w:rsidR="00ED246E" w:rsidRPr="00157244" w:rsidRDefault="00ED246E" w:rsidP="002E4C5C">
      <w:pPr>
        <w:jc w:val="both"/>
        <w:rPr>
          <w:rFonts w:asciiTheme="majorHAnsi" w:hAnsiTheme="majorHAnsi" w:cstheme="majorHAnsi"/>
        </w:rPr>
      </w:pPr>
    </w:p>
    <w:p w14:paraId="7916B037" w14:textId="321D4B5D" w:rsidR="002E4C5C" w:rsidRPr="00157244" w:rsidRDefault="002E4C5C" w:rsidP="002E4C5C">
      <w:pPr>
        <w:jc w:val="both"/>
        <w:rPr>
          <w:rFonts w:asciiTheme="majorHAnsi" w:hAnsiTheme="majorHAnsi" w:cstheme="majorHAnsi"/>
        </w:rPr>
      </w:pPr>
      <w:r w:rsidRPr="00157244">
        <w:rPr>
          <w:rFonts w:asciiTheme="majorHAnsi" w:hAnsiTheme="majorHAnsi" w:cstheme="majorHAnsi"/>
        </w:rPr>
        <w:t>Un rapport sur la manière de servir de l’assistant (ou conseiller) de prévention sera établi par</w:t>
      </w:r>
      <w:r w:rsidR="00A90528" w:rsidRPr="00157244">
        <w:rPr>
          <w:rFonts w:asciiTheme="majorHAnsi" w:hAnsiTheme="majorHAnsi" w:cstheme="majorHAnsi"/>
        </w:rPr>
        <w:t xml:space="preserve"> la COLLECTIVITE2</w:t>
      </w:r>
      <w:r w:rsidRPr="00157244">
        <w:rPr>
          <w:rFonts w:asciiTheme="majorHAnsi" w:hAnsiTheme="majorHAnsi" w:cstheme="majorHAnsi"/>
        </w:rPr>
        <w:t xml:space="preserve"> une fois par an et transmis à l</w:t>
      </w:r>
      <w:r w:rsidR="00A90528" w:rsidRPr="00157244">
        <w:rPr>
          <w:rFonts w:asciiTheme="majorHAnsi" w:hAnsiTheme="majorHAnsi" w:cstheme="majorHAnsi"/>
        </w:rPr>
        <w:t>a COLLECTIVITE1</w:t>
      </w:r>
      <w:r w:rsidRPr="00157244">
        <w:rPr>
          <w:rFonts w:asciiTheme="majorHAnsi" w:hAnsiTheme="majorHAnsi" w:cstheme="majorHAnsi"/>
          <w:i/>
          <w:iCs/>
        </w:rPr>
        <w:t xml:space="preserve">. </w:t>
      </w:r>
      <w:r w:rsidRPr="00157244">
        <w:rPr>
          <w:rFonts w:asciiTheme="majorHAnsi" w:hAnsiTheme="majorHAnsi" w:cstheme="majorHAnsi"/>
          <w:iCs/>
        </w:rPr>
        <w:t xml:space="preserve">Ce rapport pourra faire l’objet d’échanges lors de l’entretien </w:t>
      </w:r>
      <w:r w:rsidR="00750C5E">
        <w:rPr>
          <w:rFonts w:asciiTheme="majorHAnsi" w:hAnsiTheme="majorHAnsi" w:cstheme="majorHAnsi"/>
          <w:iCs/>
        </w:rPr>
        <w:t xml:space="preserve">professionnel </w:t>
      </w:r>
      <w:r w:rsidRPr="00157244">
        <w:rPr>
          <w:rFonts w:asciiTheme="majorHAnsi" w:hAnsiTheme="majorHAnsi" w:cstheme="majorHAnsi"/>
          <w:iCs/>
        </w:rPr>
        <w:t xml:space="preserve">annuel  </w:t>
      </w:r>
      <w:r w:rsidRPr="00157244">
        <w:rPr>
          <w:rFonts w:asciiTheme="majorHAnsi" w:hAnsiTheme="majorHAnsi" w:cstheme="majorHAnsi"/>
        </w:rPr>
        <w:t>effectué par l</w:t>
      </w:r>
      <w:r w:rsidR="00A90528" w:rsidRPr="00157244">
        <w:rPr>
          <w:rFonts w:asciiTheme="majorHAnsi" w:hAnsiTheme="majorHAnsi" w:cstheme="majorHAnsi"/>
        </w:rPr>
        <w:t>a COLLECTIVITE1</w:t>
      </w:r>
      <w:r w:rsidRPr="00157244">
        <w:rPr>
          <w:rFonts w:asciiTheme="majorHAnsi" w:hAnsiTheme="majorHAnsi" w:cstheme="majorHAnsi"/>
          <w:i/>
          <w:iCs/>
        </w:rPr>
        <w:t>.</w:t>
      </w:r>
    </w:p>
    <w:p w14:paraId="76732B8F" w14:textId="77777777" w:rsidR="00E24DD9" w:rsidRPr="00157244" w:rsidRDefault="00E24DD9" w:rsidP="00AB4144">
      <w:pPr>
        <w:autoSpaceDE w:val="0"/>
        <w:autoSpaceDN w:val="0"/>
        <w:adjustRightInd w:val="0"/>
        <w:jc w:val="both"/>
        <w:rPr>
          <w:rFonts w:asciiTheme="majorHAnsi" w:eastAsia="Times New Roman" w:hAnsiTheme="majorHAnsi" w:cstheme="majorHAnsi"/>
          <w:color w:val="000000"/>
          <w:lang w:eastAsia="fr-FR"/>
        </w:rPr>
      </w:pPr>
    </w:p>
    <w:p w14:paraId="779AE40B" w14:textId="77777777" w:rsidR="00AB4144" w:rsidRPr="00157244" w:rsidRDefault="00DD13FD" w:rsidP="00AB4144">
      <w:pPr>
        <w:autoSpaceDE w:val="0"/>
        <w:autoSpaceDN w:val="0"/>
        <w:adjustRightInd w:val="0"/>
        <w:jc w:val="both"/>
        <w:rPr>
          <w:rFonts w:asciiTheme="majorHAnsi" w:eastAsia="Times New Roman" w:hAnsiTheme="majorHAnsi" w:cstheme="majorHAnsi"/>
          <w:color w:val="000000"/>
          <w:lang w:eastAsia="fr-FR"/>
        </w:rPr>
      </w:pPr>
      <w:r w:rsidRPr="00157244">
        <w:rPr>
          <w:rFonts w:asciiTheme="majorHAnsi" w:eastAsia="Times New Roman" w:hAnsiTheme="majorHAnsi" w:cstheme="majorHAnsi"/>
          <w:color w:val="000000"/>
          <w:lang w:eastAsia="fr-FR"/>
        </w:rPr>
        <w:lastRenderedPageBreak/>
        <w:t>La CO</w:t>
      </w:r>
      <w:r w:rsidR="00E24DD9" w:rsidRPr="00157244">
        <w:rPr>
          <w:rFonts w:asciiTheme="majorHAnsi" w:eastAsia="Times New Roman" w:hAnsiTheme="majorHAnsi" w:cstheme="majorHAnsi"/>
          <w:color w:val="000000"/>
          <w:lang w:eastAsia="fr-FR"/>
        </w:rPr>
        <w:t>LLECTIVITE1</w:t>
      </w:r>
      <w:r w:rsidR="00AB4144" w:rsidRPr="00157244">
        <w:rPr>
          <w:rFonts w:asciiTheme="majorHAnsi" w:eastAsia="Times New Roman" w:hAnsiTheme="majorHAnsi" w:cstheme="majorHAnsi"/>
          <w:color w:val="000000"/>
          <w:lang w:eastAsia="fr-FR"/>
        </w:rPr>
        <w:t xml:space="preserve"> en sa qualité d’employeur verse le traitement à l’agent. La COLLECTIVITE</w:t>
      </w:r>
      <w:r w:rsidR="00E24DD9" w:rsidRPr="00157244">
        <w:rPr>
          <w:rFonts w:asciiTheme="majorHAnsi" w:eastAsia="Times New Roman" w:hAnsiTheme="majorHAnsi" w:cstheme="majorHAnsi"/>
          <w:color w:val="000000"/>
          <w:lang w:eastAsia="fr-FR"/>
        </w:rPr>
        <w:t>2</w:t>
      </w:r>
      <w:r w:rsidR="00AB4144" w:rsidRPr="00157244">
        <w:rPr>
          <w:rFonts w:asciiTheme="majorHAnsi" w:eastAsia="Times New Roman" w:hAnsiTheme="majorHAnsi" w:cstheme="majorHAnsi"/>
          <w:color w:val="000000"/>
          <w:lang w:eastAsia="fr-FR"/>
        </w:rPr>
        <w:t xml:space="preserve"> lui rembourse la rémunération ainsi que les diverses charges sociales et contributions en découlant.</w:t>
      </w:r>
    </w:p>
    <w:p w14:paraId="0C2B6512" w14:textId="77777777" w:rsidR="00D940C2" w:rsidRPr="00157244" w:rsidRDefault="00D940C2" w:rsidP="00D940C2">
      <w:pPr>
        <w:autoSpaceDE w:val="0"/>
        <w:autoSpaceDN w:val="0"/>
        <w:adjustRightInd w:val="0"/>
        <w:jc w:val="both"/>
        <w:rPr>
          <w:rFonts w:asciiTheme="majorHAnsi" w:eastAsia="Times New Roman" w:hAnsiTheme="majorHAnsi" w:cstheme="majorHAnsi"/>
          <w:lang w:eastAsia="fr-FR"/>
        </w:rPr>
      </w:pPr>
      <w:r w:rsidRPr="00157244">
        <w:rPr>
          <w:rFonts w:asciiTheme="majorHAnsi" w:eastAsia="Times New Roman" w:hAnsiTheme="majorHAnsi" w:cstheme="majorHAnsi"/>
          <w:lang w:eastAsia="fr-FR"/>
        </w:rPr>
        <w:t xml:space="preserve">Les décisions relatives à l’établissement de l’emploi du temps de l’agent mis à disposition et celles se rapportant à ses congés annuels seront prises </w:t>
      </w:r>
      <w:r w:rsidRPr="00157244">
        <w:rPr>
          <w:rFonts w:asciiTheme="majorHAnsi" w:hAnsiTheme="majorHAnsi" w:cstheme="majorHAnsi"/>
        </w:rPr>
        <w:t>par la COLLECTIVITE</w:t>
      </w:r>
      <w:r w:rsidR="008D6054" w:rsidRPr="00157244">
        <w:rPr>
          <w:rFonts w:asciiTheme="majorHAnsi" w:hAnsiTheme="majorHAnsi" w:cstheme="majorHAnsi"/>
        </w:rPr>
        <w:t>1</w:t>
      </w:r>
      <w:r w:rsidRPr="00157244">
        <w:rPr>
          <w:rFonts w:asciiTheme="majorHAnsi" w:hAnsiTheme="majorHAnsi" w:cstheme="majorHAnsi"/>
        </w:rPr>
        <w:t xml:space="preserve"> qui en informera </w:t>
      </w:r>
      <w:r w:rsidR="008D6054" w:rsidRPr="00157244">
        <w:rPr>
          <w:rFonts w:asciiTheme="majorHAnsi" w:hAnsiTheme="majorHAnsi" w:cstheme="majorHAnsi"/>
        </w:rPr>
        <w:t>la COLLECTIVITE2</w:t>
      </w:r>
      <w:r w:rsidRPr="00157244">
        <w:rPr>
          <w:rFonts w:asciiTheme="majorHAnsi" w:hAnsiTheme="majorHAnsi" w:cstheme="majorHAnsi"/>
        </w:rPr>
        <w:t>.</w:t>
      </w:r>
    </w:p>
    <w:p w14:paraId="77D12CBE" w14:textId="77777777" w:rsidR="00AB4144" w:rsidRPr="00157244" w:rsidRDefault="00AB4144" w:rsidP="00165CF6">
      <w:pPr>
        <w:autoSpaceDE w:val="0"/>
        <w:autoSpaceDN w:val="0"/>
        <w:adjustRightInd w:val="0"/>
        <w:jc w:val="both"/>
        <w:rPr>
          <w:rFonts w:asciiTheme="majorHAnsi" w:eastAsia="Times New Roman" w:hAnsiTheme="majorHAnsi" w:cstheme="majorHAnsi"/>
          <w:color w:val="000000"/>
          <w:lang w:eastAsia="fr-FR"/>
        </w:rPr>
      </w:pPr>
    </w:p>
    <w:p w14:paraId="2EAE609F" w14:textId="085DEFE3" w:rsidR="00B77F8C" w:rsidRPr="00157244" w:rsidRDefault="00B77F8C" w:rsidP="00165CF6">
      <w:pPr>
        <w:autoSpaceDE w:val="0"/>
        <w:autoSpaceDN w:val="0"/>
        <w:adjustRightInd w:val="0"/>
        <w:jc w:val="both"/>
        <w:rPr>
          <w:rFonts w:asciiTheme="majorHAnsi" w:eastAsia="Times New Roman" w:hAnsiTheme="majorHAnsi" w:cstheme="majorHAnsi"/>
          <w:lang w:eastAsia="fr-FR"/>
        </w:rPr>
      </w:pPr>
      <w:r w:rsidRPr="00157244">
        <w:rPr>
          <w:rFonts w:asciiTheme="majorHAnsi" w:eastAsia="Times New Roman" w:hAnsiTheme="majorHAnsi" w:cstheme="majorHAnsi"/>
          <w:lang w:eastAsia="fr-FR"/>
        </w:rPr>
        <w:t xml:space="preserve">Toutes les autres dispositions relatives aux modalités de la mise à disposition, non explicitement prévues par la présente convention, seront réglées sur le fondement des dispositions contenues dans le décret </w:t>
      </w:r>
      <w:r w:rsidR="00F454FC" w:rsidRPr="00F454FC">
        <w:rPr>
          <w:rFonts w:asciiTheme="majorHAnsi" w:hAnsiTheme="majorHAnsi" w:cstheme="majorHAnsi"/>
        </w:rPr>
        <w:t xml:space="preserve">n° 2008-580 du 18 juin 2008 </w:t>
      </w:r>
      <w:r w:rsidRPr="00157244">
        <w:rPr>
          <w:rFonts w:asciiTheme="majorHAnsi" w:eastAsia="Times New Roman" w:hAnsiTheme="majorHAnsi" w:cstheme="majorHAnsi"/>
          <w:lang w:eastAsia="fr-FR"/>
        </w:rPr>
        <w:t>précité.</w:t>
      </w:r>
    </w:p>
    <w:p w14:paraId="6BFCA97A" w14:textId="77777777" w:rsidR="000E65C8" w:rsidRPr="00157244" w:rsidRDefault="000E65C8" w:rsidP="003B002C">
      <w:pPr>
        <w:jc w:val="both"/>
        <w:rPr>
          <w:rFonts w:asciiTheme="majorHAnsi" w:hAnsiTheme="majorHAnsi" w:cstheme="majorHAnsi"/>
        </w:rPr>
      </w:pPr>
    </w:p>
    <w:p w14:paraId="56FEAE1F" w14:textId="77777777" w:rsidR="003B002C" w:rsidRPr="00157244" w:rsidRDefault="003B002C" w:rsidP="003B002C">
      <w:pPr>
        <w:jc w:val="both"/>
        <w:rPr>
          <w:rFonts w:asciiTheme="majorHAnsi" w:hAnsiTheme="majorHAnsi" w:cstheme="majorHAnsi"/>
          <w:b/>
        </w:rPr>
      </w:pPr>
      <w:r w:rsidRPr="00157244">
        <w:rPr>
          <w:rFonts w:asciiTheme="majorHAnsi" w:hAnsiTheme="majorHAnsi" w:cstheme="majorHAnsi"/>
          <w:b/>
        </w:rPr>
        <w:t>Article 4 – MISSIONS</w:t>
      </w:r>
    </w:p>
    <w:p w14:paraId="036ABE65" w14:textId="77777777" w:rsidR="003B002C" w:rsidRPr="00157244" w:rsidRDefault="003B002C" w:rsidP="003B002C">
      <w:pPr>
        <w:rPr>
          <w:rFonts w:asciiTheme="majorHAnsi" w:hAnsiTheme="majorHAnsi" w:cstheme="majorHAnsi"/>
        </w:rPr>
      </w:pPr>
    </w:p>
    <w:p w14:paraId="3116E815"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En vertu du décret n°85-603 du 10 juin 1985 modifié, l’</w:t>
      </w:r>
      <w:r w:rsidR="00D4203D" w:rsidRPr="00157244">
        <w:rPr>
          <w:rFonts w:asciiTheme="majorHAnsi" w:hAnsiTheme="majorHAnsi" w:cstheme="majorHAnsi"/>
        </w:rPr>
        <w:t>assistant (ou conseiller) de prévention</w:t>
      </w:r>
      <w:r w:rsidRPr="00157244">
        <w:rPr>
          <w:rFonts w:asciiTheme="majorHAnsi" w:hAnsiTheme="majorHAnsi" w:cstheme="majorHAnsi"/>
        </w:rPr>
        <w:t xml:space="preserve"> </w:t>
      </w:r>
      <w:r w:rsidR="00D4203D" w:rsidRPr="00157244">
        <w:rPr>
          <w:rFonts w:asciiTheme="majorHAnsi" w:hAnsiTheme="majorHAnsi" w:cstheme="majorHAnsi"/>
        </w:rPr>
        <w:t xml:space="preserve">a pour mission d’assister et de conseiller la COLLECTIVITE2 dans la démarche d’évaluation des risques, dans la mise en place d’une politique de prévention ainsi que dans la mise en œuvre des règles d’hygiène et de sécurité visant à </w:t>
      </w:r>
      <w:r w:rsidRPr="00157244">
        <w:rPr>
          <w:rFonts w:asciiTheme="majorHAnsi" w:hAnsiTheme="majorHAnsi" w:cstheme="majorHAnsi"/>
        </w:rPr>
        <w:t>:</w:t>
      </w:r>
    </w:p>
    <w:p w14:paraId="56D23ABB" w14:textId="77777777" w:rsidR="003B002C" w:rsidRPr="00157244" w:rsidRDefault="003B002C"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prévenir les dangers susceptibles de compromettre la sécurité ou la santé des agents</w:t>
      </w:r>
      <w:r w:rsidR="002D067C" w:rsidRPr="00157244">
        <w:rPr>
          <w:rFonts w:asciiTheme="majorHAnsi" w:hAnsiTheme="majorHAnsi" w:cstheme="majorHAnsi"/>
        </w:rPr>
        <w:t> ;</w:t>
      </w:r>
    </w:p>
    <w:p w14:paraId="5A23EE40" w14:textId="77777777" w:rsidR="003B002C" w:rsidRPr="00157244" w:rsidRDefault="003B002C"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 xml:space="preserve">améliorer </w:t>
      </w:r>
      <w:r w:rsidR="00D4203D" w:rsidRPr="00157244">
        <w:rPr>
          <w:rFonts w:asciiTheme="majorHAnsi" w:hAnsiTheme="majorHAnsi" w:cstheme="majorHAnsi"/>
        </w:rPr>
        <w:t>les méthodes et le milieu du travail en adaptant les conditions de travail en fonction de l’aptitude physique des agents ;</w:t>
      </w:r>
    </w:p>
    <w:p w14:paraId="2F77F0AE" w14:textId="77777777" w:rsidR="00A96453" w:rsidRPr="00157244" w:rsidRDefault="003B002C" w:rsidP="00A96453">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faire progresser la connaissance des problèmes de sécurité et des techniques propres à les résoudre</w:t>
      </w:r>
      <w:r w:rsidR="002D067C" w:rsidRPr="00157244">
        <w:rPr>
          <w:rFonts w:asciiTheme="majorHAnsi" w:hAnsiTheme="majorHAnsi" w:cstheme="majorHAnsi"/>
        </w:rPr>
        <w:t> ;</w:t>
      </w:r>
    </w:p>
    <w:p w14:paraId="27591E7A" w14:textId="77777777" w:rsidR="00B67C85" w:rsidRPr="00157244" w:rsidRDefault="003B002C" w:rsidP="00A96453">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veiller à l’observation des prescriptions législatives et réglementaires prises en ces matières ainsi qu’à la bonne tenue des registres de</w:t>
      </w:r>
      <w:r w:rsidR="00D4203D" w:rsidRPr="00157244">
        <w:rPr>
          <w:rFonts w:asciiTheme="majorHAnsi" w:hAnsiTheme="majorHAnsi" w:cstheme="majorHAnsi"/>
        </w:rPr>
        <w:t xml:space="preserve"> santé et de</w:t>
      </w:r>
      <w:r w:rsidRPr="00157244">
        <w:rPr>
          <w:rFonts w:asciiTheme="majorHAnsi" w:hAnsiTheme="majorHAnsi" w:cstheme="majorHAnsi"/>
        </w:rPr>
        <w:t xml:space="preserve"> sécurité </w:t>
      </w:r>
      <w:r w:rsidR="00D4203D" w:rsidRPr="00157244">
        <w:rPr>
          <w:rFonts w:asciiTheme="majorHAnsi" w:hAnsiTheme="majorHAnsi" w:cstheme="majorHAnsi"/>
        </w:rPr>
        <w:t xml:space="preserve">au travail </w:t>
      </w:r>
      <w:r w:rsidRPr="00157244">
        <w:rPr>
          <w:rFonts w:asciiTheme="majorHAnsi" w:hAnsiTheme="majorHAnsi" w:cstheme="majorHAnsi"/>
        </w:rPr>
        <w:t>dans tous les services</w:t>
      </w:r>
      <w:r w:rsidR="002D067C" w:rsidRPr="00157244">
        <w:rPr>
          <w:rFonts w:asciiTheme="majorHAnsi" w:hAnsiTheme="majorHAnsi" w:cstheme="majorHAnsi"/>
        </w:rPr>
        <w:t>.</w:t>
      </w:r>
    </w:p>
    <w:p w14:paraId="20F2EAF1" w14:textId="77777777" w:rsidR="00CD79DC" w:rsidRPr="00157244" w:rsidRDefault="00CD79DC" w:rsidP="003B002C">
      <w:pPr>
        <w:jc w:val="both"/>
        <w:rPr>
          <w:rFonts w:asciiTheme="majorHAnsi" w:hAnsiTheme="majorHAnsi" w:cstheme="majorHAnsi"/>
        </w:rPr>
      </w:pPr>
    </w:p>
    <w:p w14:paraId="222BD101" w14:textId="77777777" w:rsidR="00254347" w:rsidRPr="00157244" w:rsidRDefault="00B67C85" w:rsidP="003B002C">
      <w:pPr>
        <w:jc w:val="both"/>
        <w:rPr>
          <w:rFonts w:asciiTheme="majorHAnsi" w:hAnsiTheme="majorHAnsi" w:cstheme="majorHAnsi"/>
        </w:rPr>
      </w:pPr>
      <w:r w:rsidRPr="00157244">
        <w:rPr>
          <w:rFonts w:asciiTheme="majorHAnsi" w:hAnsiTheme="majorHAnsi" w:cstheme="majorHAnsi"/>
        </w:rPr>
        <w:t>A cet égard, il se doit de :</w:t>
      </w:r>
    </w:p>
    <w:p w14:paraId="05FDE8B6" w14:textId="77777777" w:rsidR="003B002C" w:rsidRPr="00157244" w:rsidRDefault="003B002C"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attirer l’attention de l’autorité territoriale sur les risques nécessitant des contrôles spécifiques</w:t>
      </w:r>
      <w:r w:rsidR="002D067C" w:rsidRPr="00157244">
        <w:rPr>
          <w:rFonts w:asciiTheme="majorHAnsi" w:hAnsiTheme="majorHAnsi" w:cstheme="majorHAnsi"/>
        </w:rPr>
        <w:t> ;</w:t>
      </w:r>
    </w:p>
    <w:p w14:paraId="78D53D52" w14:textId="77777777" w:rsidR="003B002C" w:rsidRPr="00157244" w:rsidRDefault="003B002C"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 xml:space="preserve">communiquer sur la prévention, en organisant des réunions de sensibilisation ou des visites individuelles, en mettant en place des registres </w:t>
      </w:r>
      <w:r w:rsidR="00D4203D" w:rsidRPr="00157244">
        <w:rPr>
          <w:rFonts w:asciiTheme="majorHAnsi" w:hAnsiTheme="majorHAnsi" w:cstheme="majorHAnsi"/>
        </w:rPr>
        <w:t xml:space="preserve">de santé et de sécurité au travail </w:t>
      </w:r>
      <w:r w:rsidRPr="00157244">
        <w:rPr>
          <w:rFonts w:asciiTheme="majorHAnsi" w:hAnsiTheme="majorHAnsi" w:cstheme="majorHAnsi"/>
        </w:rPr>
        <w:t>dans les services</w:t>
      </w:r>
      <w:r w:rsidR="002D067C" w:rsidRPr="00157244">
        <w:rPr>
          <w:rFonts w:asciiTheme="majorHAnsi" w:hAnsiTheme="majorHAnsi" w:cstheme="majorHAnsi"/>
        </w:rPr>
        <w:t> ;</w:t>
      </w:r>
    </w:p>
    <w:p w14:paraId="279E5D44" w14:textId="77777777" w:rsidR="00D4203D" w:rsidRPr="00157244" w:rsidRDefault="00D4203D"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proposer des mesures pratiques propres à améliorer la prévention des risques ;</w:t>
      </w:r>
    </w:p>
    <w:p w14:paraId="016CB187" w14:textId="77777777" w:rsidR="00D4203D" w:rsidRPr="00157244" w:rsidRDefault="00D4203D"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participer, en collaboration avec les autres acteurs, à la sensibilisation, l’informati</w:t>
      </w:r>
      <w:r w:rsidR="00163FD4" w:rsidRPr="00157244">
        <w:rPr>
          <w:rFonts w:asciiTheme="majorHAnsi" w:hAnsiTheme="majorHAnsi" w:cstheme="majorHAnsi"/>
        </w:rPr>
        <w:t xml:space="preserve">on et la formation du personnel </w:t>
      </w:r>
      <w:r w:rsidRPr="00157244">
        <w:rPr>
          <w:rFonts w:asciiTheme="majorHAnsi" w:hAnsiTheme="majorHAnsi" w:cstheme="majorHAnsi"/>
        </w:rPr>
        <w:t>;</w:t>
      </w:r>
    </w:p>
    <w:p w14:paraId="41E347E2" w14:textId="77777777" w:rsidR="003B002C" w:rsidRPr="00157244" w:rsidRDefault="003B002C"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analyser les situations de travail</w:t>
      </w:r>
      <w:r w:rsidR="002D067C" w:rsidRPr="00157244">
        <w:rPr>
          <w:rFonts w:asciiTheme="majorHAnsi" w:hAnsiTheme="majorHAnsi" w:cstheme="majorHAnsi"/>
        </w:rPr>
        <w:t> ;</w:t>
      </w:r>
    </w:p>
    <w:p w14:paraId="474979A7" w14:textId="5037F205" w:rsidR="003B002C" w:rsidRPr="00157244" w:rsidRDefault="003B002C"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 xml:space="preserve">prendre part à des réunions </w:t>
      </w:r>
      <w:r w:rsidR="00F454FC">
        <w:rPr>
          <w:rFonts w:asciiTheme="majorHAnsi" w:hAnsiTheme="majorHAnsi" w:cstheme="majorHAnsi"/>
        </w:rPr>
        <w:t>F3SCT</w:t>
      </w:r>
      <w:r w:rsidRPr="00157244">
        <w:rPr>
          <w:rFonts w:asciiTheme="majorHAnsi" w:hAnsiTheme="majorHAnsi" w:cstheme="majorHAnsi"/>
        </w:rPr>
        <w:t xml:space="preserve"> </w:t>
      </w:r>
      <w:r w:rsidR="00F454FC">
        <w:rPr>
          <w:rFonts w:asciiTheme="majorHAnsi" w:hAnsiTheme="majorHAnsi" w:cstheme="majorHAnsi"/>
        </w:rPr>
        <w:t xml:space="preserve">ou à défaut du CST </w:t>
      </w:r>
      <w:r w:rsidRPr="00157244">
        <w:rPr>
          <w:rFonts w:asciiTheme="majorHAnsi" w:hAnsiTheme="majorHAnsi" w:cstheme="majorHAnsi"/>
        </w:rPr>
        <w:t>ou autres justifiant sa présence</w:t>
      </w:r>
      <w:r w:rsidR="002D067C" w:rsidRPr="00157244">
        <w:rPr>
          <w:rFonts w:asciiTheme="majorHAnsi" w:hAnsiTheme="majorHAnsi" w:cstheme="majorHAnsi"/>
        </w:rPr>
        <w:t> ;</w:t>
      </w:r>
    </w:p>
    <w:p w14:paraId="68CCC4B9" w14:textId="77777777" w:rsidR="00A96453" w:rsidRPr="00157244" w:rsidRDefault="003B002C" w:rsidP="003B002C">
      <w:pPr>
        <w:numPr>
          <w:ilvl w:val="0"/>
          <w:numId w:val="3"/>
        </w:numPr>
        <w:spacing w:before="60" w:after="60"/>
        <w:ind w:left="714" w:hanging="357"/>
        <w:jc w:val="both"/>
        <w:rPr>
          <w:rFonts w:asciiTheme="majorHAnsi" w:hAnsiTheme="majorHAnsi" w:cstheme="majorHAnsi"/>
        </w:rPr>
      </w:pPr>
      <w:r w:rsidRPr="00157244">
        <w:rPr>
          <w:rFonts w:asciiTheme="majorHAnsi" w:hAnsiTheme="majorHAnsi" w:cstheme="majorHAnsi"/>
        </w:rPr>
        <w:t>rédiger des rapports</w:t>
      </w:r>
      <w:r w:rsidR="00D4203D" w:rsidRPr="00157244">
        <w:rPr>
          <w:rFonts w:asciiTheme="majorHAnsi" w:hAnsiTheme="majorHAnsi" w:cstheme="majorHAnsi"/>
        </w:rPr>
        <w:t>.</w:t>
      </w:r>
    </w:p>
    <w:p w14:paraId="30AA8270" w14:textId="77777777" w:rsidR="000E65C8" w:rsidRPr="00157244" w:rsidRDefault="000E65C8" w:rsidP="003B002C">
      <w:pPr>
        <w:rPr>
          <w:rFonts w:asciiTheme="majorHAnsi" w:hAnsiTheme="majorHAnsi" w:cstheme="majorHAnsi"/>
          <w:b/>
        </w:rPr>
      </w:pPr>
    </w:p>
    <w:p w14:paraId="185AC9B9"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t xml:space="preserve">Article 5 – </w:t>
      </w:r>
      <w:r w:rsidRPr="00157244">
        <w:rPr>
          <w:rFonts w:asciiTheme="majorHAnsi" w:hAnsiTheme="majorHAnsi" w:cstheme="majorHAnsi"/>
          <w:b/>
          <w:caps/>
        </w:rPr>
        <w:t>Engagement de la collectivité</w:t>
      </w:r>
    </w:p>
    <w:p w14:paraId="6DF9792C" w14:textId="77777777" w:rsidR="003B002C" w:rsidRPr="00157244" w:rsidRDefault="003B002C" w:rsidP="003B002C">
      <w:pPr>
        <w:rPr>
          <w:rFonts w:asciiTheme="majorHAnsi" w:hAnsiTheme="majorHAnsi" w:cstheme="majorHAnsi"/>
        </w:rPr>
      </w:pPr>
    </w:p>
    <w:p w14:paraId="27AF5F7F" w14:textId="5C98EDD9" w:rsidR="003B002C" w:rsidRPr="00157244" w:rsidRDefault="003B002C" w:rsidP="003B002C">
      <w:pPr>
        <w:jc w:val="both"/>
        <w:rPr>
          <w:rFonts w:asciiTheme="majorHAnsi" w:hAnsiTheme="majorHAnsi" w:cstheme="majorHAnsi"/>
        </w:rPr>
      </w:pPr>
      <w:r w:rsidRPr="00157244">
        <w:rPr>
          <w:rFonts w:asciiTheme="majorHAnsi" w:hAnsiTheme="majorHAnsi" w:cstheme="majorHAnsi"/>
        </w:rPr>
        <w:t>L’autorité territoriale de la COLLECTIVITE</w:t>
      </w:r>
      <w:r w:rsidR="00D4203D" w:rsidRPr="00157244">
        <w:rPr>
          <w:rFonts w:asciiTheme="majorHAnsi" w:hAnsiTheme="majorHAnsi" w:cstheme="majorHAnsi"/>
        </w:rPr>
        <w:t>2</w:t>
      </w:r>
      <w:r w:rsidR="00935860" w:rsidRPr="00157244">
        <w:rPr>
          <w:rFonts w:asciiTheme="majorHAnsi" w:hAnsiTheme="majorHAnsi" w:cstheme="majorHAnsi"/>
        </w:rPr>
        <w:t xml:space="preserve"> </w:t>
      </w:r>
      <w:r w:rsidRPr="00157244">
        <w:rPr>
          <w:rFonts w:asciiTheme="majorHAnsi" w:hAnsiTheme="majorHAnsi" w:cstheme="majorHAnsi"/>
        </w:rPr>
        <w:t xml:space="preserve">s’engage auprès de </w:t>
      </w:r>
      <w:r w:rsidR="00BC091C" w:rsidRPr="00157244">
        <w:rPr>
          <w:rFonts w:asciiTheme="majorHAnsi" w:hAnsiTheme="majorHAnsi" w:cstheme="majorHAnsi"/>
        </w:rPr>
        <w:t xml:space="preserve">la </w:t>
      </w:r>
      <w:r w:rsidR="00D4203D" w:rsidRPr="00157244">
        <w:rPr>
          <w:rFonts w:asciiTheme="majorHAnsi" w:hAnsiTheme="majorHAnsi" w:cstheme="majorHAnsi"/>
        </w:rPr>
        <w:t>COLLECTIVITE1</w:t>
      </w:r>
      <w:r w:rsidRPr="00157244">
        <w:rPr>
          <w:rFonts w:asciiTheme="majorHAnsi" w:hAnsiTheme="majorHAnsi" w:cstheme="majorHAnsi"/>
        </w:rPr>
        <w:t xml:space="preserve"> à donner tous les moyens nécessaires à l’</w:t>
      </w:r>
      <w:r w:rsidR="00D4203D" w:rsidRPr="00157244">
        <w:rPr>
          <w:rFonts w:asciiTheme="majorHAnsi" w:hAnsiTheme="majorHAnsi" w:cstheme="majorHAnsi"/>
        </w:rPr>
        <w:t xml:space="preserve">assistant (conseiller) de prévention </w:t>
      </w:r>
      <w:r w:rsidRPr="00157244">
        <w:rPr>
          <w:rFonts w:asciiTheme="majorHAnsi" w:hAnsiTheme="majorHAnsi" w:cstheme="majorHAnsi"/>
        </w:rPr>
        <w:t>pour accomplir pleinement ses missions telles que définies à l’article 4 des présentes, notamment en soutenant toutes les démarches et propositions émises p</w:t>
      </w:r>
      <w:r w:rsidR="00143A06" w:rsidRPr="00157244">
        <w:rPr>
          <w:rFonts w:asciiTheme="majorHAnsi" w:hAnsiTheme="majorHAnsi" w:cstheme="majorHAnsi"/>
        </w:rPr>
        <w:t xml:space="preserve">ar ce dernier durant sa mission. Les moyens nécessaires à </w:t>
      </w:r>
      <w:r w:rsidR="00D4203D" w:rsidRPr="00157244">
        <w:rPr>
          <w:rFonts w:asciiTheme="majorHAnsi" w:hAnsiTheme="majorHAnsi" w:cstheme="majorHAnsi"/>
        </w:rPr>
        <w:lastRenderedPageBreak/>
        <w:t>l’assistant (conseiller) de prévention</w:t>
      </w:r>
      <w:r w:rsidR="00143A06" w:rsidRPr="00157244">
        <w:rPr>
          <w:rFonts w:asciiTheme="majorHAnsi" w:hAnsiTheme="majorHAnsi" w:cstheme="majorHAnsi"/>
        </w:rPr>
        <w:t xml:space="preserve"> pour l’accomplissement de ses missions sont dét</w:t>
      </w:r>
      <w:r w:rsidR="00D4203D" w:rsidRPr="00157244">
        <w:rPr>
          <w:rFonts w:asciiTheme="majorHAnsi" w:hAnsiTheme="majorHAnsi" w:cstheme="majorHAnsi"/>
        </w:rPr>
        <w:t>aillés dans sa lettre de cadrage</w:t>
      </w:r>
      <w:r w:rsidR="00143A06" w:rsidRPr="00157244">
        <w:rPr>
          <w:rFonts w:asciiTheme="majorHAnsi" w:hAnsiTheme="majorHAnsi" w:cstheme="majorHAnsi"/>
        </w:rPr>
        <w:t>.</w:t>
      </w:r>
    </w:p>
    <w:p w14:paraId="0DEF400A" w14:textId="77777777" w:rsidR="003B002C" w:rsidRPr="00157244" w:rsidRDefault="003B002C" w:rsidP="003B002C">
      <w:pPr>
        <w:jc w:val="both"/>
        <w:rPr>
          <w:rFonts w:asciiTheme="majorHAnsi" w:hAnsiTheme="majorHAnsi" w:cstheme="majorHAnsi"/>
        </w:rPr>
      </w:pPr>
    </w:p>
    <w:p w14:paraId="1AE793E3" w14:textId="24E5D00E" w:rsidR="003B002C" w:rsidRPr="00157244" w:rsidRDefault="003B002C" w:rsidP="003B002C">
      <w:pPr>
        <w:jc w:val="both"/>
        <w:rPr>
          <w:rFonts w:asciiTheme="majorHAnsi" w:hAnsiTheme="majorHAnsi" w:cstheme="majorHAnsi"/>
        </w:rPr>
      </w:pPr>
      <w:r w:rsidRPr="00157244">
        <w:rPr>
          <w:rFonts w:asciiTheme="majorHAnsi" w:hAnsiTheme="majorHAnsi" w:cstheme="majorHAnsi"/>
        </w:rPr>
        <w:t>L’autorité territoriale de la COLLECTIVITE</w:t>
      </w:r>
      <w:r w:rsidR="00D4203D" w:rsidRPr="00157244">
        <w:rPr>
          <w:rFonts w:asciiTheme="majorHAnsi" w:hAnsiTheme="majorHAnsi" w:cstheme="majorHAnsi"/>
        </w:rPr>
        <w:t>2</w:t>
      </w:r>
      <w:r w:rsidR="00935860" w:rsidRPr="00157244">
        <w:rPr>
          <w:rFonts w:asciiTheme="majorHAnsi" w:hAnsiTheme="majorHAnsi" w:cstheme="majorHAnsi"/>
        </w:rPr>
        <w:t xml:space="preserve"> </w:t>
      </w:r>
      <w:r w:rsidRPr="00157244">
        <w:rPr>
          <w:rFonts w:asciiTheme="majorHAnsi" w:hAnsiTheme="majorHAnsi" w:cstheme="majorHAnsi"/>
        </w:rPr>
        <w:t>autorise également</w:t>
      </w:r>
      <w:r w:rsidR="00935860" w:rsidRPr="00157244">
        <w:rPr>
          <w:rFonts w:asciiTheme="majorHAnsi" w:hAnsiTheme="majorHAnsi" w:cstheme="majorHAnsi"/>
        </w:rPr>
        <w:t>,</w:t>
      </w:r>
      <w:r w:rsidRPr="00157244">
        <w:rPr>
          <w:rFonts w:asciiTheme="majorHAnsi" w:hAnsiTheme="majorHAnsi" w:cstheme="majorHAnsi"/>
        </w:rPr>
        <w:t xml:space="preserve"> pendant l’exécution de la mission</w:t>
      </w:r>
      <w:r w:rsidR="00935860" w:rsidRPr="00157244">
        <w:rPr>
          <w:rFonts w:asciiTheme="majorHAnsi" w:hAnsiTheme="majorHAnsi" w:cstheme="majorHAnsi"/>
        </w:rPr>
        <w:t>,</w:t>
      </w:r>
      <w:r w:rsidRPr="00157244">
        <w:rPr>
          <w:rFonts w:asciiTheme="majorHAnsi" w:hAnsiTheme="majorHAnsi" w:cstheme="majorHAnsi"/>
        </w:rPr>
        <w:t xml:space="preserve"> </w:t>
      </w:r>
      <w:r w:rsidR="00D4203D" w:rsidRPr="00157244">
        <w:rPr>
          <w:rFonts w:asciiTheme="majorHAnsi" w:hAnsiTheme="majorHAnsi" w:cstheme="majorHAnsi"/>
        </w:rPr>
        <w:t>l’assistant (conseiller) de prévention</w:t>
      </w:r>
      <w:r w:rsidRPr="00157244">
        <w:rPr>
          <w:rFonts w:asciiTheme="majorHAnsi" w:hAnsiTheme="majorHAnsi" w:cstheme="majorHAnsi"/>
        </w:rPr>
        <w:t xml:space="preserve"> à circuler librement dans tous les locaux et services de la collectivité, dont elle a la responsabilité, ainsi qu</w:t>
      </w:r>
      <w:r w:rsidR="00194898" w:rsidRPr="00157244">
        <w:rPr>
          <w:rFonts w:asciiTheme="majorHAnsi" w:hAnsiTheme="majorHAnsi" w:cstheme="majorHAnsi"/>
        </w:rPr>
        <w:t>’à intervenir auprès des agents</w:t>
      </w:r>
      <w:r w:rsidRPr="00157244">
        <w:rPr>
          <w:rFonts w:asciiTheme="majorHAnsi" w:hAnsiTheme="majorHAnsi" w:cstheme="majorHAnsi"/>
        </w:rPr>
        <w:t>, sans pour autant lui reconnaître un pouvoir hiérarchique.</w:t>
      </w:r>
    </w:p>
    <w:p w14:paraId="312AF883" w14:textId="77777777" w:rsidR="000E65C8" w:rsidRPr="00157244" w:rsidRDefault="000E65C8" w:rsidP="003B002C">
      <w:pPr>
        <w:jc w:val="both"/>
        <w:rPr>
          <w:rFonts w:asciiTheme="majorHAnsi" w:hAnsiTheme="majorHAnsi" w:cstheme="majorHAnsi"/>
        </w:rPr>
      </w:pPr>
    </w:p>
    <w:p w14:paraId="588C98D3"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Enfin, elle s’engage à :</w:t>
      </w:r>
    </w:p>
    <w:p w14:paraId="4DEC4C5E" w14:textId="77777777" w:rsidR="003B002C" w:rsidRPr="00157244" w:rsidRDefault="003B002C" w:rsidP="003B002C">
      <w:pPr>
        <w:numPr>
          <w:ilvl w:val="0"/>
          <w:numId w:val="5"/>
        </w:numPr>
        <w:jc w:val="both"/>
        <w:rPr>
          <w:rFonts w:asciiTheme="majorHAnsi" w:hAnsiTheme="majorHAnsi" w:cstheme="majorHAnsi"/>
        </w:rPr>
      </w:pPr>
      <w:r w:rsidRPr="00157244">
        <w:rPr>
          <w:rFonts w:asciiTheme="majorHAnsi" w:hAnsiTheme="majorHAnsi" w:cstheme="majorHAnsi"/>
        </w:rPr>
        <w:t xml:space="preserve">communiquer à </w:t>
      </w:r>
      <w:r w:rsidR="00016F09" w:rsidRPr="00157244">
        <w:rPr>
          <w:rFonts w:asciiTheme="majorHAnsi" w:hAnsiTheme="majorHAnsi" w:cstheme="majorHAnsi"/>
        </w:rPr>
        <w:t>l’assistant (conseiller) de prévention</w:t>
      </w:r>
      <w:r w:rsidRPr="00157244">
        <w:rPr>
          <w:rFonts w:asciiTheme="majorHAnsi" w:hAnsiTheme="majorHAnsi" w:cstheme="majorHAnsi"/>
        </w:rPr>
        <w:t xml:space="preserve"> toutes les informations ou pièces nécessaires pour l’accomplissement de la mission</w:t>
      </w:r>
      <w:r w:rsidR="00B65B71" w:rsidRPr="00157244">
        <w:rPr>
          <w:rFonts w:asciiTheme="majorHAnsi" w:hAnsiTheme="majorHAnsi" w:cstheme="majorHAnsi"/>
        </w:rPr>
        <w:t> ;</w:t>
      </w:r>
    </w:p>
    <w:p w14:paraId="4C668012" w14:textId="50EFF7F3" w:rsidR="003B002C" w:rsidRPr="00157244" w:rsidRDefault="003B002C" w:rsidP="003B002C">
      <w:pPr>
        <w:numPr>
          <w:ilvl w:val="0"/>
          <w:numId w:val="4"/>
        </w:numPr>
        <w:jc w:val="both"/>
        <w:rPr>
          <w:rFonts w:asciiTheme="majorHAnsi" w:hAnsiTheme="majorHAnsi" w:cstheme="majorHAnsi"/>
        </w:rPr>
      </w:pPr>
      <w:r w:rsidRPr="00157244">
        <w:rPr>
          <w:rFonts w:asciiTheme="majorHAnsi" w:hAnsiTheme="majorHAnsi" w:cstheme="majorHAnsi"/>
        </w:rPr>
        <w:t xml:space="preserve">inviter </w:t>
      </w:r>
      <w:r w:rsidR="00016F09" w:rsidRPr="00157244">
        <w:rPr>
          <w:rFonts w:asciiTheme="majorHAnsi" w:hAnsiTheme="majorHAnsi" w:cstheme="majorHAnsi"/>
        </w:rPr>
        <w:t>l’assistant (conseiller) de prévention</w:t>
      </w:r>
      <w:r w:rsidRPr="00157244">
        <w:rPr>
          <w:rFonts w:asciiTheme="majorHAnsi" w:hAnsiTheme="majorHAnsi" w:cstheme="majorHAnsi"/>
        </w:rPr>
        <w:t xml:space="preserve"> à toutes les réunions </w:t>
      </w:r>
      <w:r w:rsidR="00F454FC">
        <w:rPr>
          <w:rFonts w:asciiTheme="majorHAnsi" w:hAnsiTheme="majorHAnsi" w:cstheme="majorHAnsi"/>
        </w:rPr>
        <w:t>de la F3SCT ou à défa</w:t>
      </w:r>
      <w:r w:rsidR="004B0308">
        <w:rPr>
          <w:rFonts w:asciiTheme="majorHAnsi" w:hAnsiTheme="majorHAnsi" w:cstheme="majorHAnsi"/>
        </w:rPr>
        <w:t>u</w:t>
      </w:r>
      <w:r w:rsidR="00F454FC">
        <w:rPr>
          <w:rFonts w:asciiTheme="majorHAnsi" w:hAnsiTheme="majorHAnsi" w:cstheme="majorHAnsi"/>
        </w:rPr>
        <w:t>t du CST</w:t>
      </w:r>
      <w:r w:rsidRPr="00157244">
        <w:rPr>
          <w:rFonts w:asciiTheme="majorHAnsi" w:hAnsiTheme="majorHAnsi" w:cstheme="majorHAnsi"/>
        </w:rPr>
        <w:t>, lorsque sa présence est jugée utile</w:t>
      </w:r>
      <w:r w:rsidR="00B65B71" w:rsidRPr="00157244">
        <w:rPr>
          <w:rFonts w:asciiTheme="majorHAnsi" w:hAnsiTheme="majorHAnsi" w:cstheme="majorHAnsi"/>
        </w:rPr>
        <w:t>.</w:t>
      </w:r>
    </w:p>
    <w:p w14:paraId="5EA643C8" w14:textId="77777777" w:rsidR="00A35CEC" w:rsidRPr="00157244" w:rsidRDefault="00A35CEC" w:rsidP="003B002C">
      <w:pPr>
        <w:rPr>
          <w:rFonts w:asciiTheme="majorHAnsi" w:hAnsiTheme="majorHAnsi" w:cstheme="majorHAnsi"/>
          <w:b/>
        </w:rPr>
      </w:pPr>
    </w:p>
    <w:p w14:paraId="2B833E41"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t xml:space="preserve">Article 6 – </w:t>
      </w:r>
      <w:r w:rsidRPr="00157244">
        <w:rPr>
          <w:rFonts w:asciiTheme="majorHAnsi" w:hAnsiTheme="majorHAnsi" w:cstheme="majorHAnsi"/>
          <w:b/>
          <w:caps/>
        </w:rPr>
        <w:t>Responsabilité</w:t>
      </w:r>
    </w:p>
    <w:p w14:paraId="64F7FAFC" w14:textId="77777777" w:rsidR="003B002C" w:rsidRPr="00157244" w:rsidRDefault="003B002C" w:rsidP="003B002C">
      <w:pPr>
        <w:rPr>
          <w:rFonts w:asciiTheme="majorHAnsi" w:hAnsiTheme="majorHAnsi" w:cstheme="majorHAnsi"/>
        </w:rPr>
      </w:pPr>
    </w:p>
    <w:p w14:paraId="1864784E" w14:textId="77777777" w:rsidR="003B002C" w:rsidRPr="00157244" w:rsidRDefault="00DD13FD" w:rsidP="003B002C">
      <w:pPr>
        <w:jc w:val="both"/>
        <w:rPr>
          <w:rFonts w:asciiTheme="majorHAnsi" w:hAnsiTheme="majorHAnsi" w:cstheme="majorHAnsi"/>
        </w:rPr>
      </w:pPr>
      <w:r w:rsidRPr="00157244">
        <w:rPr>
          <w:rFonts w:asciiTheme="majorHAnsi" w:hAnsiTheme="majorHAnsi" w:cstheme="majorHAnsi"/>
        </w:rPr>
        <w:t>La CO</w:t>
      </w:r>
      <w:r w:rsidR="00016F09" w:rsidRPr="00157244">
        <w:rPr>
          <w:rFonts w:asciiTheme="majorHAnsi" w:hAnsiTheme="majorHAnsi" w:cstheme="majorHAnsi"/>
        </w:rPr>
        <w:t>LLECTIVITE1</w:t>
      </w:r>
      <w:r w:rsidR="00BC091C" w:rsidRPr="00157244">
        <w:rPr>
          <w:rFonts w:asciiTheme="majorHAnsi" w:hAnsiTheme="majorHAnsi" w:cstheme="majorHAnsi"/>
        </w:rPr>
        <w:t xml:space="preserve"> </w:t>
      </w:r>
      <w:r w:rsidR="003B002C" w:rsidRPr="00157244">
        <w:rPr>
          <w:rFonts w:asciiTheme="majorHAnsi" w:hAnsiTheme="majorHAnsi" w:cstheme="majorHAnsi"/>
        </w:rPr>
        <w:t>ne peut en aucun cas se substituer à l’autorité territoriale</w:t>
      </w:r>
      <w:r w:rsidR="00B65B71" w:rsidRPr="00157244">
        <w:rPr>
          <w:rFonts w:asciiTheme="majorHAnsi" w:hAnsiTheme="majorHAnsi" w:cstheme="majorHAnsi"/>
        </w:rPr>
        <w:t xml:space="preserve"> de la COLLECTIVITE</w:t>
      </w:r>
      <w:r w:rsidR="00016F09" w:rsidRPr="00157244">
        <w:rPr>
          <w:rFonts w:asciiTheme="majorHAnsi" w:hAnsiTheme="majorHAnsi" w:cstheme="majorHAnsi"/>
        </w:rPr>
        <w:t>2</w:t>
      </w:r>
      <w:r w:rsidR="00B65B71" w:rsidRPr="00157244">
        <w:rPr>
          <w:rFonts w:asciiTheme="majorHAnsi" w:hAnsiTheme="majorHAnsi" w:cstheme="majorHAnsi"/>
        </w:rPr>
        <w:t xml:space="preserve"> </w:t>
      </w:r>
      <w:r w:rsidR="003B002C" w:rsidRPr="00157244">
        <w:rPr>
          <w:rFonts w:asciiTheme="majorHAnsi" w:hAnsiTheme="majorHAnsi" w:cstheme="majorHAnsi"/>
        </w:rPr>
        <w:t>dans l’accomplissement de ses obligations légales et réglementaires en matière de respect des règles d’hygiène et de sécurité au travail telles qu’elles résultent des textes en vigueur.</w:t>
      </w:r>
    </w:p>
    <w:p w14:paraId="61680B3F" w14:textId="77777777" w:rsidR="003B002C" w:rsidRPr="00157244" w:rsidRDefault="003B002C" w:rsidP="003B002C">
      <w:pPr>
        <w:jc w:val="both"/>
        <w:rPr>
          <w:rFonts w:asciiTheme="majorHAnsi" w:hAnsiTheme="majorHAnsi" w:cstheme="majorHAnsi"/>
        </w:rPr>
      </w:pPr>
    </w:p>
    <w:p w14:paraId="6F845197"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 xml:space="preserve">Pendant la mise à disposition, </w:t>
      </w:r>
      <w:r w:rsidR="00016F09" w:rsidRPr="00157244">
        <w:rPr>
          <w:rFonts w:asciiTheme="majorHAnsi" w:hAnsiTheme="majorHAnsi" w:cstheme="majorHAnsi"/>
        </w:rPr>
        <w:t>l’assistant (conseiller) de prévention</w:t>
      </w:r>
      <w:r w:rsidRPr="00157244">
        <w:rPr>
          <w:rFonts w:asciiTheme="majorHAnsi" w:hAnsiTheme="majorHAnsi" w:cstheme="majorHAnsi"/>
        </w:rPr>
        <w:t xml:space="preserve"> est placé sous la hiérarchie de l’autorité territoriale</w:t>
      </w:r>
      <w:r w:rsidR="00B65B71" w:rsidRPr="00157244">
        <w:rPr>
          <w:rFonts w:asciiTheme="majorHAnsi" w:hAnsiTheme="majorHAnsi" w:cstheme="majorHAnsi"/>
        </w:rPr>
        <w:t xml:space="preserve"> de la COLLECTIVITE</w:t>
      </w:r>
      <w:r w:rsidR="00470E28" w:rsidRPr="00157244">
        <w:rPr>
          <w:rFonts w:asciiTheme="majorHAnsi" w:hAnsiTheme="majorHAnsi" w:cstheme="majorHAnsi"/>
        </w:rPr>
        <w:t>2</w:t>
      </w:r>
      <w:r w:rsidR="00B65B71" w:rsidRPr="00157244">
        <w:rPr>
          <w:rFonts w:asciiTheme="majorHAnsi" w:hAnsiTheme="majorHAnsi" w:cstheme="majorHAnsi"/>
        </w:rPr>
        <w:t xml:space="preserve"> </w:t>
      </w:r>
      <w:r w:rsidRPr="00157244">
        <w:rPr>
          <w:rFonts w:asciiTheme="majorHAnsi" w:hAnsiTheme="majorHAnsi" w:cstheme="majorHAnsi"/>
        </w:rPr>
        <w:t>laquelle demeure seule responsable de la définition et la mise en œuvre des règles d’hygiène et de sécurité.</w:t>
      </w:r>
    </w:p>
    <w:p w14:paraId="423B08AA" w14:textId="77777777" w:rsidR="003B002C" w:rsidRPr="00157244" w:rsidRDefault="003B002C" w:rsidP="003B002C">
      <w:pPr>
        <w:jc w:val="both"/>
        <w:rPr>
          <w:rFonts w:asciiTheme="majorHAnsi" w:hAnsiTheme="majorHAnsi" w:cstheme="majorHAnsi"/>
        </w:rPr>
      </w:pPr>
    </w:p>
    <w:p w14:paraId="6DC83081"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 xml:space="preserve">La responsabilité de </w:t>
      </w:r>
      <w:r w:rsidR="00DD13FD" w:rsidRPr="00157244">
        <w:rPr>
          <w:rFonts w:asciiTheme="majorHAnsi" w:hAnsiTheme="majorHAnsi" w:cstheme="majorHAnsi"/>
        </w:rPr>
        <w:t>la CO</w:t>
      </w:r>
      <w:r w:rsidR="00470E28" w:rsidRPr="00157244">
        <w:rPr>
          <w:rFonts w:asciiTheme="majorHAnsi" w:hAnsiTheme="majorHAnsi" w:cstheme="majorHAnsi"/>
        </w:rPr>
        <w:t>LLECTIVITE1</w:t>
      </w:r>
      <w:r w:rsidR="00BC091C" w:rsidRPr="00157244">
        <w:rPr>
          <w:rFonts w:asciiTheme="majorHAnsi" w:hAnsiTheme="majorHAnsi" w:cstheme="majorHAnsi"/>
        </w:rPr>
        <w:t xml:space="preserve"> </w:t>
      </w:r>
      <w:r w:rsidR="008D6054" w:rsidRPr="00157244">
        <w:rPr>
          <w:rFonts w:asciiTheme="majorHAnsi" w:hAnsiTheme="majorHAnsi" w:cstheme="majorHAnsi"/>
        </w:rPr>
        <w:t>ne sau</w:t>
      </w:r>
      <w:r w:rsidRPr="00157244">
        <w:rPr>
          <w:rFonts w:asciiTheme="majorHAnsi" w:hAnsiTheme="majorHAnsi" w:cstheme="majorHAnsi"/>
        </w:rPr>
        <w:t xml:space="preserve">rait être mise en cause en cas d’inobservation par l’autorité territoriale </w:t>
      </w:r>
      <w:r w:rsidR="008D6054" w:rsidRPr="00157244">
        <w:rPr>
          <w:rFonts w:asciiTheme="majorHAnsi" w:hAnsiTheme="majorHAnsi" w:cstheme="majorHAnsi"/>
        </w:rPr>
        <w:t xml:space="preserve">de la COLLECTIVITE2 </w:t>
      </w:r>
      <w:r w:rsidRPr="00157244">
        <w:rPr>
          <w:rFonts w:asciiTheme="majorHAnsi" w:hAnsiTheme="majorHAnsi" w:cstheme="majorHAnsi"/>
        </w:rPr>
        <w:t xml:space="preserve">des propositions et démarches émises par </w:t>
      </w:r>
      <w:r w:rsidR="00470E28" w:rsidRPr="00157244">
        <w:rPr>
          <w:rFonts w:asciiTheme="majorHAnsi" w:hAnsiTheme="majorHAnsi" w:cstheme="majorHAnsi"/>
        </w:rPr>
        <w:t>l’assistant (conseiller) de prévention</w:t>
      </w:r>
      <w:r w:rsidRPr="00157244">
        <w:rPr>
          <w:rFonts w:asciiTheme="majorHAnsi" w:hAnsiTheme="majorHAnsi" w:cstheme="majorHAnsi"/>
        </w:rPr>
        <w:t xml:space="preserve"> pendant la période de mise à disposition, sauf s'il est établi que </w:t>
      </w:r>
      <w:r w:rsidR="00470E28" w:rsidRPr="00157244">
        <w:rPr>
          <w:rFonts w:asciiTheme="majorHAnsi" w:hAnsiTheme="majorHAnsi" w:cstheme="majorHAnsi"/>
        </w:rPr>
        <w:t>l’assistant (conseiller) de prévention</w:t>
      </w:r>
      <w:r w:rsidRPr="00157244">
        <w:rPr>
          <w:rFonts w:asciiTheme="majorHAnsi" w:hAnsiTheme="majorHAnsi" w:cstheme="majorHAnsi"/>
        </w:rPr>
        <w:t xml:space="preserve"> n'a pas accompli pendant celle-ci les diligences normales compte tenu de la nature des missions prévues par les présentes.</w:t>
      </w:r>
    </w:p>
    <w:p w14:paraId="4CA84F52" w14:textId="77777777" w:rsidR="003F4B60" w:rsidRPr="00157244" w:rsidRDefault="003F4B60" w:rsidP="003B002C">
      <w:pPr>
        <w:rPr>
          <w:rFonts w:asciiTheme="majorHAnsi" w:hAnsiTheme="majorHAnsi" w:cstheme="majorHAnsi"/>
          <w:b/>
          <w:bCs/>
        </w:rPr>
      </w:pPr>
    </w:p>
    <w:p w14:paraId="6FF7D6C6" w14:textId="77777777" w:rsidR="003B002C" w:rsidRPr="00157244" w:rsidRDefault="003B002C" w:rsidP="003B002C">
      <w:pPr>
        <w:rPr>
          <w:rFonts w:asciiTheme="majorHAnsi" w:hAnsiTheme="majorHAnsi" w:cstheme="majorHAnsi"/>
          <w:b/>
          <w:bCs/>
        </w:rPr>
      </w:pPr>
      <w:r w:rsidRPr="00157244">
        <w:rPr>
          <w:rFonts w:asciiTheme="majorHAnsi" w:hAnsiTheme="majorHAnsi" w:cstheme="majorHAnsi"/>
          <w:b/>
          <w:bCs/>
        </w:rPr>
        <w:t xml:space="preserve">Article 7 – DUREE DE </w:t>
      </w:r>
      <w:smartTag w:uri="urn:schemas-microsoft-com:office:smarttags" w:element="PersonName">
        <w:smartTagPr>
          <w:attr w:name="ProductID" w:val="LA CONVENTION"/>
        </w:smartTagPr>
        <w:r w:rsidRPr="00157244">
          <w:rPr>
            <w:rFonts w:asciiTheme="majorHAnsi" w:hAnsiTheme="majorHAnsi" w:cstheme="majorHAnsi"/>
            <w:b/>
            <w:bCs/>
          </w:rPr>
          <w:t>LA CONVENTION</w:t>
        </w:r>
      </w:smartTag>
    </w:p>
    <w:p w14:paraId="11F76FE8" w14:textId="77777777" w:rsidR="003B002C" w:rsidRPr="00157244" w:rsidRDefault="003B002C" w:rsidP="003B002C">
      <w:pPr>
        <w:jc w:val="both"/>
        <w:rPr>
          <w:rFonts w:asciiTheme="majorHAnsi" w:hAnsiTheme="majorHAnsi" w:cstheme="majorHAnsi"/>
        </w:rPr>
      </w:pPr>
    </w:p>
    <w:p w14:paraId="5C8CC210"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La durée de la convention est calée sur l’année civile. Elle varie en fonction de la date d’effet :</w:t>
      </w:r>
    </w:p>
    <w:p w14:paraId="1EFDD527" w14:textId="77777777" w:rsidR="003B002C" w:rsidRPr="00157244" w:rsidRDefault="003B002C" w:rsidP="003B002C">
      <w:pPr>
        <w:numPr>
          <w:ilvl w:val="0"/>
          <w:numId w:val="4"/>
        </w:numPr>
        <w:jc w:val="both"/>
        <w:rPr>
          <w:rFonts w:asciiTheme="majorHAnsi" w:hAnsiTheme="majorHAnsi" w:cstheme="majorHAnsi"/>
        </w:rPr>
      </w:pPr>
      <w:r w:rsidRPr="00157244">
        <w:rPr>
          <w:rFonts w:asciiTheme="majorHAnsi" w:hAnsiTheme="majorHAnsi" w:cstheme="majorHAnsi"/>
        </w:rPr>
        <w:t>effet au 1</w:t>
      </w:r>
      <w:r w:rsidRPr="00157244">
        <w:rPr>
          <w:rFonts w:asciiTheme="majorHAnsi" w:hAnsiTheme="majorHAnsi" w:cstheme="majorHAnsi"/>
          <w:vertAlign w:val="superscript"/>
        </w:rPr>
        <w:t>er</w:t>
      </w:r>
      <w:r w:rsidRPr="00157244">
        <w:rPr>
          <w:rFonts w:asciiTheme="majorHAnsi" w:hAnsiTheme="majorHAnsi" w:cstheme="majorHAnsi"/>
        </w:rPr>
        <w:t xml:space="preserve"> janvier : durée de trois ans</w:t>
      </w:r>
    </w:p>
    <w:p w14:paraId="0AE6FDE1" w14:textId="77777777" w:rsidR="003B002C" w:rsidRPr="00157244" w:rsidRDefault="003B002C" w:rsidP="003B002C">
      <w:pPr>
        <w:numPr>
          <w:ilvl w:val="0"/>
          <w:numId w:val="4"/>
        </w:numPr>
        <w:jc w:val="both"/>
        <w:rPr>
          <w:rFonts w:asciiTheme="majorHAnsi" w:hAnsiTheme="majorHAnsi" w:cstheme="majorHAnsi"/>
        </w:rPr>
      </w:pPr>
      <w:r w:rsidRPr="00157244">
        <w:rPr>
          <w:rFonts w:asciiTheme="majorHAnsi" w:hAnsiTheme="majorHAnsi" w:cstheme="majorHAnsi"/>
        </w:rPr>
        <w:t>effet à une date postérieure au 1</w:t>
      </w:r>
      <w:r w:rsidRPr="00157244">
        <w:rPr>
          <w:rFonts w:asciiTheme="majorHAnsi" w:hAnsiTheme="majorHAnsi" w:cstheme="majorHAnsi"/>
          <w:vertAlign w:val="superscript"/>
        </w:rPr>
        <w:t>er</w:t>
      </w:r>
      <w:r w:rsidRPr="00157244">
        <w:rPr>
          <w:rFonts w:asciiTheme="majorHAnsi" w:hAnsiTheme="majorHAnsi" w:cstheme="majorHAnsi"/>
        </w:rPr>
        <w:t xml:space="preserve"> janvier : validité jusqu’au 31 décembre plus deux années civiles</w:t>
      </w:r>
    </w:p>
    <w:p w14:paraId="5AA669DE" w14:textId="77777777" w:rsidR="003B002C" w:rsidRPr="00157244" w:rsidRDefault="003B002C" w:rsidP="003B002C">
      <w:pPr>
        <w:jc w:val="both"/>
        <w:rPr>
          <w:rFonts w:asciiTheme="majorHAnsi" w:hAnsiTheme="majorHAnsi" w:cstheme="majorHAnsi"/>
        </w:rPr>
      </w:pPr>
    </w:p>
    <w:p w14:paraId="3D384E47"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Au-delà du terme, et en l’absence de renonciation par l’une des parties, elle se renouvellera par reconduction expresse au 1</w:t>
      </w:r>
      <w:r w:rsidRPr="00157244">
        <w:rPr>
          <w:rFonts w:asciiTheme="majorHAnsi" w:hAnsiTheme="majorHAnsi" w:cstheme="majorHAnsi"/>
          <w:vertAlign w:val="superscript"/>
        </w:rPr>
        <w:t>er</w:t>
      </w:r>
      <w:r w:rsidRPr="00157244">
        <w:rPr>
          <w:rFonts w:asciiTheme="majorHAnsi" w:hAnsiTheme="majorHAnsi" w:cstheme="majorHAnsi"/>
        </w:rPr>
        <w:t xml:space="preserve"> janvier pour une durée de trois ans.</w:t>
      </w:r>
    </w:p>
    <w:p w14:paraId="53F4523D" w14:textId="77777777" w:rsidR="00A96453" w:rsidRPr="00157244" w:rsidRDefault="00A96453" w:rsidP="003B002C">
      <w:pPr>
        <w:rPr>
          <w:rFonts w:asciiTheme="majorHAnsi" w:hAnsiTheme="majorHAnsi" w:cstheme="majorHAnsi"/>
          <w:b/>
        </w:rPr>
      </w:pPr>
    </w:p>
    <w:p w14:paraId="5F03D7E2"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t xml:space="preserve">Article 8 </w:t>
      </w:r>
      <w:r w:rsidR="00800801" w:rsidRPr="00157244">
        <w:rPr>
          <w:rFonts w:asciiTheme="majorHAnsi" w:hAnsiTheme="majorHAnsi" w:cstheme="majorHAnsi"/>
          <w:b/>
        </w:rPr>
        <w:t xml:space="preserve">– </w:t>
      </w:r>
      <w:r w:rsidRPr="00157244">
        <w:rPr>
          <w:rFonts w:asciiTheme="majorHAnsi" w:hAnsiTheme="majorHAnsi" w:cstheme="majorHAnsi"/>
          <w:b/>
        </w:rPr>
        <w:t>CONTRIBUTION FINANCIERE</w:t>
      </w:r>
      <w:r w:rsidR="006A1B9D" w:rsidRPr="00157244">
        <w:rPr>
          <w:rFonts w:asciiTheme="majorHAnsi" w:hAnsiTheme="majorHAnsi" w:cstheme="majorHAnsi"/>
          <w:b/>
        </w:rPr>
        <w:t xml:space="preserve"> </w:t>
      </w:r>
    </w:p>
    <w:p w14:paraId="317DDE42" w14:textId="77777777" w:rsidR="0032327A" w:rsidRPr="00157244" w:rsidRDefault="0032327A" w:rsidP="00215D09">
      <w:pPr>
        <w:jc w:val="both"/>
        <w:rPr>
          <w:rFonts w:asciiTheme="majorHAnsi" w:hAnsiTheme="majorHAnsi" w:cstheme="majorHAnsi"/>
          <w:highlight w:val="lightGray"/>
        </w:rPr>
      </w:pPr>
    </w:p>
    <w:p w14:paraId="44C445B2" w14:textId="77777777" w:rsidR="00215D09" w:rsidRPr="00157244" w:rsidRDefault="00DD0071" w:rsidP="00215D09">
      <w:pPr>
        <w:jc w:val="both"/>
        <w:rPr>
          <w:rFonts w:asciiTheme="majorHAnsi" w:hAnsiTheme="majorHAnsi" w:cstheme="majorHAnsi"/>
        </w:rPr>
      </w:pPr>
      <w:r w:rsidRPr="00157244">
        <w:rPr>
          <w:rFonts w:asciiTheme="majorHAnsi" w:hAnsiTheme="majorHAnsi" w:cstheme="majorHAnsi"/>
        </w:rPr>
        <w:t>La COLLECTIVITE1</w:t>
      </w:r>
      <w:r w:rsidR="00BC091C" w:rsidRPr="00157244">
        <w:rPr>
          <w:rFonts w:asciiTheme="majorHAnsi" w:hAnsiTheme="majorHAnsi" w:cstheme="majorHAnsi"/>
        </w:rPr>
        <w:t xml:space="preserve"> </w:t>
      </w:r>
      <w:r w:rsidR="0032327A" w:rsidRPr="00157244">
        <w:rPr>
          <w:rFonts w:asciiTheme="majorHAnsi" w:hAnsiTheme="majorHAnsi" w:cstheme="majorHAnsi"/>
        </w:rPr>
        <w:t xml:space="preserve">continuera à assurer la totalité de </w:t>
      </w:r>
      <w:r w:rsidR="00785EA3" w:rsidRPr="00157244">
        <w:rPr>
          <w:rFonts w:asciiTheme="majorHAnsi" w:hAnsiTheme="majorHAnsi" w:cstheme="majorHAnsi"/>
        </w:rPr>
        <w:t>s</w:t>
      </w:r>
      <w:r w:rsidR="0032327A" w:rsidRPr="00157244">
        <w:rPr>
          <w:rFonts w:asciiTheme="majorHAnsi" w:hAnsiTheme="majorHAnsi" w:cstheme="majorHAnsi"/>
        </w:rPr>
        <w:t>a rémunération à</w:t>
      </w:r>
      <w:r w:rsidR="00215D09" w:rsidRPr="00157244">
        <w:rPr>
          <w:rFonts w:asciiTheme="majorHAnsi" w:hAnsiTheme="majorHAnsi" w:cstheme="majorHAnsi"/>
        </w:rPr>
        <w:t xml:space="preserve"> </w:t>
      </w:r>
      <w:r w:rsidRPr="00157244">
        <w:rPr>
          <w:rFonts w:asciiTheme="majorHAnsi" w:hAnsiTheme="majorHAnsi" w:cstheme="majorHAnsi"/>
        </w:rPr>
        <w:t>l’assistant (conseiller) de prévention</w:t>
      </w:r>
      <w:r w:rsidR="0032327A" w:rsidRPr="00157244">
        <w:rPr>
          <w:rFonts w:asciiTheme="majorHAnsi" w:hAnsiTheme="majorHAnsi" w:cstheme="majorHAnsi"/>
        </w:rPr>
        <w:t>.</w:t>
      </w:r>
      <w:r w:rsidR="00215D09" w:rsidRPr="00157244">
        <w:rPr>
          <w:rFonts w:asciiTheme="majorHAnsi" w:hAnsiTheme="majorHAnsi" w:cstheme="majorHAnsi"/>
        </w:rPr>
        <w:t xml:space="preserve"> </w:t>
      </w:r>
    </w:p>
    <w:p w14:paraId="38B28E96" w14:textId="77777777" w:rsidR="003B002C" w:rsidRPr="00157244" w:rsidRDefault="003B002C" w:rsidP="003B002C">
      <w:pPr>
        <w:rPr>
          <w:rFonts w:asciiTheme="majorHAnsi" w:hAnsiTheme="majorHAnsi" w:cstheme="majorHAnsi"/>
        </w:rPr>
      </w:pPr>
    </w:p>
    <w:p w14:paraId="0A02BB5B" w14:textId="77777777" w:rsidR="00215D09" w:rsidRPr="00157244" w:rsidRDefault="003B002C" w:rsidP="00A87F64">
      <w:pPr>
        <w:jc w:val="both"/>
        <w:rPr>
          <w:rFonts w:asciiTheme="majorHAnsi" w:hAnsiTheme="majorHAnsi" w:cstheme="majorHAnsi"/>
        </w:rPr>
      </w:pPr>
      <w:r w:rsidRPr="00157244">
        <w:rPr>
          <w:rFonts w:asciiTheme="majorHAnsi" w:hAnsiTheme="majorHAnsi" w:cstheme="majorHAnsi"/>
        </w:rPr>
        <w:lastRenderedPageBreak/>
        <w:t xml:space="preserve">La mise à disposition de </w:t>
      </w:r>
      <w:r w:rsidR="00DD0071" w:rsidRPr="00157244">
        <w:rPr>
          <w:rFonts w:asciiTheme="majorHAnsi" w:hAnsiTheme="majorHAnsi" w:cstheme="majorHAnsi"/>
        </w:rPr>
        <w:t>l’assistant (conseiller) de prévention</w:t>
      </w:r>
      <w:r w:rsidRPr="00157244">
        <w:rPr>
          <w:rFonts w:asciiTheme="majorHAnsi" w:hAnsiTheme="majorHAnsi" w:cstheme="majorHAnsi"/>
        </w:rPr>
        <w:t xml:space="preserve"> auprès de l’autorité territoriale est facturée</w:t>
      </w:r>
      <w:r w:rsidR="00215D09" w:rsidRPr="00157244">
        <w:rPr>
          <w:rFonts w:asciiTheme="majorHAnsi" w:hAnsiTheme="majorHAnsi" w:cstheme="majorHAnsi"/>
        </w:rPr>
        <w:t xml:space="preserve"> à la COLLECTIVITE</w:t>
      </w:r>
      <w:r w:rsidR="00DD0071" w:rsidRPr="00157244">
        <w:rPr>
          <w:rFonts w:asciiTheme="majorHAnsi" w:hAnsiTheme="majorHAnsi" w:cstheme="majorHAnsi"/>
        </w:rPr>
        <w:t>2</w:t>
      </w:r>
      <w:r w:rsidR="00215D09" w:rsidRPr="00157244">
        <w:rPr>
          <w:rFonts w:asciiTheme="majorHAnsi" w:hAnsiTheme="majorHAnsi" w:cstheme="majorHAnsi"/>
        </w:rPr>
        <w:t xml:space="preserve"> qui </w:t>
      </w:r>
      <w:r w:rsidR="00217C2F" w:rsidRPr="00157244">
        <w:rPr>
          <w:rFonts w:asciiTheme="majorHAnsi" w:hAnsiTheme="majorHAnsi" w:cstheme="majorHAnsi"/>
        </w:rPr>
        <w:t xml:space="preserve">remboursera </w:t>
      </w:r>
      <w:r w:rsidR="00DD0071" w:rsidRPr="00157244">
        <w:rPr>
          <w:rFonts w:asciiTheme="majorHAnsi" w:hAnsiTheme="majorHAnsi" w:cstheme="majorHAnsi"/>
        </w:rPr>
        <w:t>la COLLECTIVITE1</w:t>
      </w:r>
      <w:r w:rsidR="00BC091C" w:rsidRPr="00157244">
        <w:rPr>
          <w:rFonts w:asciiTheme="majorHAnsi" w:hAnsiTheme="majorHAnsi" w:cstheme="majorHAnsi"/>
        </w:rPr>
        <w:t xml:space="preserve"> </w:t>
      </w:r>
      <w:r w:rsidR="006203D7" w:rsidRPr="00157244">
        <w:rPr>
          <w:rFonts w:asciiTheme="majorHAnsi" w:hAnsiTheme="majorHAnsi" w:cstheme="majorHAnsi"/>
        </w:rPr>
        <w:t>selon les</w:t>
      </w:r>
      <w:r w:rsidR="00215D09" w:rsidRPr="00157244">
        <w:rPr>
          <w:rFonts w:asciiTheme="majorHAnsi" w:hAnsiTheme="majorHAnsi" w:cstheme="majorHAnsi"/>
        </w:rPr>
        <w:t xml:space="preserve"> critères suivants</w:t>
      </w:r>
      <w:r w:rsidR="00BA3B9E" w:rsidRPr="00157244">
        <w:rPr>
          <w:rFonts w:asciiTheme="majorHAnsi" w:hAnsiTheme="majorHAnsi" w:cstheme="majorHAnsi"/>
        </w:rPr>
        <w:t> :</w:t>
      </w:r>
    </w:p>
    <w:p w14:paraId="25DA5858" w14:textId="77777777" w:rsidR="00770662" w:rsidRPr="00157244" w:rsidRDefault="00770662" w:rsidP="00A87F64">
      <w:pPr>
        <w:jc w:val="both"/>
        <w:rPr>
          <w:rFonts w:asciiTheme="majorHAnsi" w:hAnsiTheme="majorHAnsi" w:cstheme="majorHAnsi"/>
          <w:highlight w:val="lightGray"/>
        </w:rPr>
      </w:pPr>
    </w:p>
    <w:p w14:paraId="447BE9FB" w14:textId="77777777" w:rsidR="00845B83" w:rsidRPr="00157244" w:rsidRDefault="006203D7" w:rsidP="00845B83">
      <w:pPr>
        <w:jc w:val="both"/>
        <w:rPr>
          <w:rFonts w:asciiTheme="majorHAnsi" w:hAnsiTheme="majorHAnsi" w:cstheme="majorHAnsi"/>
        </w:rPr>
      </w:pPr>
      <w:r w:rsidRPr="00157244">
        <w:rPr>
          <w:rFonts w:asciiTheme="majorHAnsi" w:hAnsiTheme="majorHAnsi" w:cstheme="majorHAnsi"/>
        </w:rPr>
        <w:t xml:space="preserve">1. </w:t>
      </w:r>
      <w:r w:rsidR="00845B83" w:rsidRPr="00157244">
        <w:rPr>
          <w:rFonts w:asciiTheme="majorHAnsi" w:hAnsiTheme="majorHAnsi" w:cstheme="majorHAnsi"/>
        </w:rPr>
        <w:t xml:space="preserve">Le coût </w:t>
      </w:r>
      <w:r w:rsidR="0032327A" w:rsidRPr="00157244">
        <w:rPr>
          <w:rFonts w:asciiTheme="majorHAnsi" w:hAnsiTheme="majorHAnsi" w:cstheme="majorHAnsi"/>
        </w:rPr>
        <w:t>fix</w:t>
      </w:r>
      <w:r w:rsidR="00845B83" w:rsidRPr="00157244">
        <w:rPr>
          <w:rFonts w:asciiTheme="majorHAnsi" w:hAnsiTheme="majorHAnsi" w:cstheme="majorHAnsi"/>
        </w:rPr>
        <w:t xml:space="preserve">é chaque année par l’assemblée délibérante de </w:t>
      </w:r>
      <w:r w:rsidR="00DD13FD" w:rsidRPr="00157244">
        <w:rPr>
          <w:rFonts w:asciiTheme="majorHAnsi" w:hAnsiTheme="majorHAnsi" w:cstheme="majorHAnsi"/>
        </w:rPr>
        <w:t>la CO</w:t>
      </w:r>
      <w:r w:rsidR="00DD0071" w:rsidRPr="00157244">
        <w:rPr>
          <w:rFonts w:asciiTheme="majorHAnsi" w:hAnsiTheme="majorHAnsi" w:cstheme="majorHAnsi"/>
        </w:rPr>
        <w:t>LLECTIVITE1</w:t>
      </w:r>
      <w:r w:rsidR="00E20717" w:rsidRPr="00157244">
        <w:rPr>
          <w:rFonts w:asciiTheme="majorHAnsi" w:hAnsiTheme="majorHAnsi" w:cstheme="majorHAnsi"/>
        </w:rPr>
        <w:t xml:space="preserve"> e</w:t>
      </w:r>
      <w:r w:rsidR="00845B83" w:rsidRPr="00157244">
        <w:rPr>
          <w:rFonts w:asciiTheme="majorHAnsi" w:hAnsiTheme="majorHAnsi" w:cstheme="majorHAnsi"/>
        </w:rPr>
        <w:t xml:space="preserve">t estimé sur un tarif horaire </w:t>
      </w:r>
      <w:r w:rsidRPr="00157244">
        <w:rPr>
          <w:rFonts w:asciiTheme="majorHAnsi" w:hAnsiTheme="majorHAnsi" w:cstheme="majorHAnsi"/>
        </w:rPr>
        <w:t>de travail</w:t>
      </w:r>
      <w:r w:rsidR="00845B83" w:rsidRPr="00157244">
        <w:rPr>
          <w:rFonts w:asciiTheme="majorHAnsi" w:hAnsiTheme="majorHAnsi" w:cstheme="majorHAnsi"/>
        </w:rPr>
        <w:t xml:space="preserve">. </w:t>
      </w:r>
    </w:p>
    <w:p w14:paraId="60CC1CFF" w14:textId="77777777" w:rsidR="00DD0071" w:rsidRPr="00157244" w:rsidRDefault="00845B83" w:rsidP="006203D7">
      <w:pPr>
        <w:jc w:val="both"/>
        <w:rPr>
          <w:rFonts w:asciiTheme="majorHAnsi" w:hAnsiTheme="majorHAnsi" w:cstheme="majorHAnsi"/>
        </w:rPr>
      </w:pPr>
      <w:r w:rsidRPr="00157244">
        <w:rPr>
          <w:rFonts w:asciiTheme="majorHAnsi" w:hAnsiTheme="majorHAnsi" w:cstheme="majorHAnsi"/>
        </w:rPr>
        <w:t>Ce dernier est de </w:t>
      </w:r>
      <w:r w:rsidR="0032327A" w:rsidRPr="00157244">
        <w:rPr>
          <w:rFonts w:asciiTheme="majorHAnsi" w:hAnsiTheme="majorHAnsi" w:cstheme="majorHAnsi"/>
        </w:rPr>
        <w:t>…………..</w:t>
      </w:r>
      <w:r w:rsidR="00DD0071" w:rsidRPr="00157244">
        <w:rPr>
          <w:rFonts w:asciiTheme="majorHAnsi" w:hAnsiTheme="majorHAnsi" w:cstheme="majorHAnsi"/>
        </w:rPr>
        <w:t>Euros pour l’année 20XX</w:t>
      </w:r>
      <w:r w:rsidR="0032327A" w:rsidRPr="00157244">
        <w:rPr>
          <w:rFonts w:asciiTheme="majorHAnsi" w:hAnsiTheme="majorHAnsi" w:cstheme="majorHAnsi"/>
        </w:rPr>
        <w:t>.</w:t>
      </w:r>
      <w:r w:rsidRPr="00157244">
        <w:rPr>
          <w:rFonts w:asciiTheme="majorHAnsi" w:hAnsiTheme="majorHAnsi" w:cstheme="majorHAnsi"/>
        </w:rPr>
        <w:t xml:space="preserve"> </w:t>
      </w:r>
    </w:p>
    <w:p w14:paraId="1181422C" w14:textId="77777777" w:rsidR="00A35CEC" w:rsidRPr="00157244" w:rsidRDefault="00A35CEC" w:rsidP="006203D7">
      <w:pPr>
        <w:jc w:val="both"/>
        <w:rPr>
          <w:rFonts w:asciiTheme="majorHAnsi" w:hAnsiTheme="majorHAnsi" w:cstheme="majorHAnsi"/>
        </w:rPr>
      </w:pPr>
    </w:p>
    <w:p w14:paraId="26D45C2A" w14:textId="77777777" w:rsidR="006203D7" w:rsidRPr="00157244" w:rsidRDefault="00536C78" w:rsidP="006203D7">
      <w:pPr>
        <w:jc w:val="both"/>
        <w:rPr>
          <w:rFonts w:asciiTheme="majorHAnsi" w:hAnsiTheme="majorHAnsi" w:cstheme="majorHAnsi"/>
        </w:rPr>
      </w:pPr>
      <w:r w:rsidRPr="00157244">
        <w:rPr>
          <w:rFonts w:asciiTheme="majorHAnsi" w:hAnsiTheme="majorHAnsi" w:cstheme="majorHAnsi"/>
        </w:rPr>
        <w:t xml:space="preserve">2. </w:t>
      </w:r>
      <w:r w:rsidR="0032327A" w:rsidRPr="00157244">
        <w:rPr>
          <w:rFonts w:asciiTheme="majorHAnsi" w:hAnsiTheme="majorHAnsi" w:cstheme="majorHAnsi"/>
        </w:rPr>
        <w:t>Le</w:t>
      </w:r>
      <w:r w:rsidR="006203D7" w:rsidRPr="00157244">
        <w:rPr>
          <w:rFonts w:asciiTheme="majorHAnsi" w:hAnsiTheme="majorHAnsi" w:cstheme="majorHAnsi"/>
        </w:rPr>
        <w:t xml:space="preserve"> temps de travail </w:t>
      </w:r>
      <w:r w:rsidR="0032327A" w:rsidRPr="00157244">
        <w:rPr>
          <w:rFonts w:asciiTheme="majorHAnsi" w:hAnsiTheme="majorHAnsi" w:cstheme="majorHAnsi"/>
        </w:rPr>
        <w:t>consacré par</w:t>
      </w:r>
      <w:r w:rsidR="006203D7" w:rsidRPr="00157244">
        <w:rPr>
          <w:rFonts w:asciiTheme="majorHAnsi" w:hAnsiTheme="majorHAnsi" w:cstheme="majorHAnsi"/>
        </w:rPr>
        <w:t xml:space="preserve"> </w:t>
      </w:r>
      <w:r w:rsidR="00DD0071" w:rsidRPr="00157244">
        <w:rPr>
          <w:rFonts w:asciiTheme="majorHAnsi" w:hAnsiTheme="majorHAnsi" w:cstheme="majorHAnsi"/>
        </w:rPr>
        <w:t>l’assistant (conseiller) de prévention</w:t>
      </w:r>
      <w:r w:rsidR="006203D7" w:rsidRPr="00157244">
        <w:rPr>
          <w:rFonts w:asciiTheme="majorHAnsi" w:hAnsiTheme="majorHAnsi" w:cstheme="majorHAnsi"/>
        </w:rPr>
        <w:t xml:space="preserve"> </w:t>
      </w:r>
      <w:r w:rsidR="0032327A" w:rsidRPr="00157244">
        <w:rPr>
          <w:rFonts w:asciiTheme="majorHAnsi" w:hAnsiTheme="majorHAnsi" w:cstheme="majorHAnsi"/>
        </w:rPr>
        <w:t xml:space="preserve">à ses missions pour la collectivité </w:t>
      </w:r>
      <w:r w:rsidR="00DD0071" w:rsidRPr="00157244">
        <w:rPr>
          <w:rFonts w:asciiTheme="majorHAnsi" w:hAnsiTheme="majorHAnsi" w:cstheme="majorHAnsi"/>
        </w:rPr>
        <w:t>comprend</w:t>
      </w:r>
      <w:r w:rsidR="0032327A" w:rsidRPr="00157244">
        <w:rPr>
          <w:rFonts w:asciiTheme="majorHAnsi" w:hAnsiTheme="majorHAnsi" w:cstheme="majorHAnsi"/>
        </w:rPr>
        <w:t> :</w:t>
      </w:r>
      <w:r w:rsidR="006203D7" w:rsidRPr="00157244">
        <w:rPr>
          <w:rFonts w:asciiTheme="majorHAnsi" w:hAnsiTheme="majorHAnsi" w:cstheme="majorHAnsi"/>
        </w:rPr>
        <w:t xml:space="preserve"> </w:t>
      </w:r>
    </w:p>
    <w:p w14:paraId="3BE08A5B" w14:textId="77777777" w:rsidR="000D46ED" w:rsidRPr="00157244" w:rsidRDefault="000D46ED" w:rsidP="000D46ED">
      <w:pPr>
        <w:numPr>
          <w:ilvl w:val="0"/>
          <w:numId w:val="7"/>
        </w:numPr>
        <w:jc w:val="both"/>
        <w:rPr>
          <w:rFonts w:asciiTheme="majorHAnsi" w:hAnsiTheme="majorHAnsi" w:cstheme="majorHAnsi"/>
        </w:rPr>
      </w:pPr>
      <w:r w:rsidRPr="00157244">
        <w:rPr>
          <w:rFonts w:asciiTheme="majorHAnsi" w:hAnsiTheme="majorHAnsi" w:cstheme="majorHAnsi"/>
        </w:rPr>
        <w:t>Le temps de déplacement</w:t>
      </w:r>
    </w:p>
    <w:p w14:paraId="30288965" w14:textId="77777777" w:rsidR="006203D7" w:rsidRPr="00157244" w:rsidRDefault="006203D7" w:rsidP="006203D7">
      <w:pPr>
        <w:numPr>
          <w:ilvl w:val="0"/>
          <w:numId w:val="7"/>
        </w:numPr>
        <w:jc w:val="both"/>
        <w:rPr>
          <w:rFonts w:asciiTheme="majorHAnsi" w:hAnsiTheme="majorHAnsi" w:cstheme="majorHAnsi"/>
        </w:rPr>
      </w:pPr>
      <w:r w:rsidRPr="00157244">
        <w:rPr>
          <w:rFonts w:asciiTheme="majorHAnsi" w:hAnsiTheme="majorHAnsi" w:cstheme="majorHAnsi"/>
        </w:rPr>
        <w:t>La communication, présentation de la collectivité</w:t>
      </w:r>
      <w:r w:rsidR="008D6054" w:rsidRPr="00157244">
        <w:rPr>
          <w:rFonts w:asciiTheme="majorHAnsi" w:hAnsiTheme="majorHAnsi" w:cstheme="majorHAnsi"/>
        </w:rPr>
        <w:t xml:space="preserve">, de </w:t>
      </w:r>
      <w:r w:rsidR="00DD0071" w:rsidRPr="00157244">
        <w:rPr>
          <w:rFonts w:asciiTheme="majorHAnsi" w:hAnsiTheme="majorHAnsi" w:cstheme="majorHAnsi"/>
        </w:rPr>
        <w:t>l’assistant (conseiller) de prévention</w:t>
      </w:r>
    </w:p>
    <w:p w14:paraId="1E2BB458" w14:textId="77777777" w:rsidR="005C451C" w:rsidRPr="00157244" w:rsidRDefault="005C451C" w:rsidP="005C451C">
      <w:pPr>
        <w:numPr>
          <w:ilvl w:val="0"/>
          <w:numId w:val="7"/>
        </w:numPr>
        <w:jc w:val="both"/>
        <w:rPr>
          <w:rFonts w:asciiTheme="majorHAnsi" w:hAnsiTheme="majorHAnsi" w:cstheme="majorHAnsi"/>
        </w:rPr>
      </w:pPr>
      <w:r w:rsidRPr="00157244">
        <w:rPr>
          <w:rFonts w:asciiTheme="majorHAnsi" w:hAnsiTheme="majorHAnsi" w:cstheme="majorHAnsi"/>
        </w:rPr>
        <w:t>L’état des lieux, le constat</w:t>
      </w:r>
      <w:r w:rsidR="00DD0071" w:rsidRPr="00157244">
        <w:rPr>
          <w:rFonts w:asciiTheme="majorHAnsi" w:hAnsiTheme="majorHAnsi" w:cstheme="majorHAnsi"/>
        </w:rPr>
        <w:t>, le diagnostic</w:t>
      </w:r>
    </w:p>
    <w:p w14:paraId="0DB266D8" w14:textId="77777777" w:rsidR="006203D7" w:rsidRPr="00157244" w:rsidRDefault="006203D7" w:rsidP="006203D7">
      <w:pPr>
        <w:numPr>
          <w:ilvl w:val="0"/>
          <w:numId w:val="7"/>
        </w:numPr>
        <w:jc w:val="both"/>
        <w:rPr>
          <w:rFonts w:asciiTheme="majorHAnsi" w:hAnsiTheme="majorHAnsi" w:cstheme="majorHAnsi"/>
        </w:rPr>
      </w:pPr>
      <w:r w:rsidRPr="00157244">
        <w:rPr>
          <w:rFonts w:asciiTheme="majorHAnsi" w:hAnsiTheme="majorHAnsi" w:cstheme="majorHAnsi"/>
        </w:rPr>
        <w:t>Prise en compte de tous les documents</w:t>
      </w:r>
      <w:r w:rsidR="00E20717" w:rsidRPr="00157244">
        <w:rPr>
          <w:rFonts w:asciiTheme="majorHAnsi" w:hAnsiTheme="majorHAnsi" w:cstheme="majorHAnsi"/>
        </w:rPr>
        <w:t xml:space="preserve"> et registres</w:t>
      </w:r>
      <w:r w:rsidRPr="00157244">
        <w:rPr>
          <w:rFonts w:asciiTheme="majorHAnsi" w:hAnsiTheme="majorHAnsi" w:cstheme="majorHAnsi"/>
        </w:rPr>
        <w:t xml:space="preserve"> d’hygiène et de sécurité</w:t>
      </w:r>
    </w:p>
    <w:p w14:paraId="10201BE7" w14:textId="77777777" w:rsidR="006203D7" w:rsidRPr="00157244" w:rsidRDefault="006203D7" w:rsidP="006203D7">
      <w:pPr>
        <w:numPr>
          <w:ilvl w:val="0"/>
          <w:numId w:val="7"/>
        </w:numPr>
        <w:jc w:val="both"/>
        <w:rPr>
          <w:rFonts w:asciiTheme="majorHAnsi" w:hAnsiTheme="majorHAnsi" w:cstheme="majorHAnsi"/>
        </w:rPr>
      </w:pPr>
      <w:r w:rsidRPr="00157244">
        <w:rPr>
          <w:rFonts w:asciiTheme="majorHAnsi" w:hAnsiTheme="majorHAnsi" w:cstheme="majorHAnsi"/>
        </w:rPr>
        <w:t>La rédaction de propositions à l’autorité territoriale</w:t>
      </w:r>
    </w:p>
    <w:p w14:paraId="3ADB1F92" w14:textId="77777777" w:rsidR="006203D7" w:rsidRPr="00157244" w:rsidRDefault="006203D7" w:rsidP="006203D7">
      <w:pPr>
        <w:numPr>
          <w:ilvl w:val="0"/>
          <w:numId w:val="7"/>
        </w:numPr>
        <w:jc w:val="both"/>
        <w:rPr>
          <w:rFonts w:asciiTheme="majorHAnsi" w:hAnsiTheme="majorHAnsi" w:cstheme="majorHAnsi"/>
        </w:rPr>
      </w:pPr>
      <w:r w:rsidRPr="00157244">
        <w:rPr>
          <w:rFonts w:asciiTheme="majorHAnsi" w:hAnsiTheme="majorHAnsi" w:cstheme="majorHAnsi"/>
        </w:rPr>
        <w:t xml:space="preserve">Les démarches </w:t>
      </w:r>
      <w:r w:rsidR="00E20717" w:rsidRPr="00157244">
        <w:rPr>
          <w:rFonts w:asciiTheme="majorHAnsi" w:hAnsiTheme="majorHAnsi" w:cstheme="majorHAnsi"/>
        </w:rPr>
        <w:t xml:space="preserve">de prévention </w:t>
      </w:r>
      <w:r w:rsidRPr="00157244">
        <w:rPr>
          <w:rFonts w:asciiTheme="majorHAnsi" w:hAnsiTheme="majorHAnsi" w:cstheme="majorHAnsi"/>
        </w:rPr>
        <w:t xml:space="preserve">à engager </w:t>
      </w:r>
    </w:p>
    <w:p w14:paraId="0356F5CA" w14:textId="77777777" w:rsidR="006203D7" w:rsidRPr="00157244" w:rsidRDefault="006203D7" w:rsidP="006203D7">
      <w:pPr>
        <w:numPr>
          <w:ilvl w:val="0"/>
          <w:numId w:val="7"/>
        </w:numPr>
        <w:jc w:val="both"/>
        <w:rPr>
          <w:rFonts w:asciiTheme="majorHAnsi" w:hAnsiTheme="majorHAnsi" w:cstheme="majorHAnsi"/>
        </w:rPr>
      </w:pPr>
      <w:r w:rsidRPr="00157244">
        <w:rPr>
          <w:rFonts w:asciiTheme="majorHAnsi" w:hAnsiTheme="majorHAnsi" w:cstheme="majorHAnsi"/>
        </w:rPr>
        <w:t>…</w:t>
      </w:r>
    </w:p>
    <w:p w14:paraId="3A200061" w14:textId="77777777" w:rsidR="00B62026" w:rsidRPr="00157244" w:rsidRDefault="00B62026" w:rsidP="00A87F64">
      <w:pPr>
        <w:jc w:val="both"/>
        <w:rPr>
          <w:rFonts w:asciiTheme="majorHAnsi" w:hAnsiTheme="majorHAnsi" w:cstheme="majorHAnsi"/>
          <w:highlight w:val="lightGray"/>
        </w:rPr>
      </w:pPr>
    </w:p>
    <w:p w14:paraId="78BB5357" w14:textId="77777777" w:rsidR="006203D7" w:rsidRPr="00157244" w:rsidRDefault="00B62026" w:rsidP="00A87F64">
      <w:pPr>
        <w:jc w:val="both"/>
        <w:rPr>
          <w:rFonts w:asciiTheme="majorHAnsi" w:hAnsiTheme="majorHAnsi" w:cstheme="majorHAnsi"/>
        </w:rPr>
      </w:pPr>
      <w:r w:rsidRPr="00157244">
        <w:rPr>
          <w:rFonts w:asciiTheme="majorHAnsi" w:hAnsiTheme="majorHAnsi" w:cstheme="majorHAnsi"/>
        </w:rPr>
        <w:t xml:space="preserve">Le temps de travail </w:t>
      </w:r>
      <w:r w:rsidR="0069371E" w:rsidRPr="00157244">
        <w:rPr>
          <w:rFonts w:asciiTheme="majorHAnsi" w:hAnsiTheme="majorHAnsi" w:cstheme="majorHAnsi"/>
        </w:rPr>
        <w:t>pour</w:t>
      </w:r>
      <w:r w:rsidRPr="00157244">
        <w:rPr>
          <w:rFonts w:asciiTheme="majorHAnsi" w:hAnsiTheme="majorHAnsi" w:cstheme="majorHAnsi"/>
        </w:rPr>
        <w:t xml:space="preserve"> la COLLECTIVITE</w:t>
      </w:r>
      <w:r w:rsidR="00DD0071" w:rsidRPr="00157244">
        <w:rPr>
          <w:rFonts w:asciiTheme="majorHAnsi" w:hAnsiTheme="majorHAnsi" w:cstheme="majorHAnsi"/>
        </w:rPr>
        <w:t>2</w:t>
      </w:r>
      <w:r w:rsidRPr="00157244">
        <w:rPr>
          <w:rFonts w:asciiTheme="majorHAnsi" w:hAnsiTheme="majorHAnsi" w:cstheme="majorHAnsi"/>
        </w:rPr>
        <w:t xml:space="preserve"> est estimé à …….</w:t>
      </w:r>
      <w:r w:rsidR="00C12ED8" w:rsidRPr="00157244">
        <w:rPr>
          <w:rFonts w:asciiTheme="majorHAnsi" w:hAnsiTheme="majorHAnsi" w:cstheme="majorHAnsi"/>
        </w:rPr>
        <w:t xml:space="preserve"> </w:t>
      </w:r>
      <w:r w:rsidRPr="00157244">
        <w:rPr>
          <w:rFonts w:asciiTheme="majorHAnsi" w:hAnsiTheme="majorHAnsi" w:cstheme="majorHAnsi"/>
        </w:rPr>
        <w:t>jours par semaine,</w:t>
      </w:r>
      <w:r w:rsidR="00680F5A" w:rsidRPr="00157244">
        <w:rPr>
          <w:rFonts w:asciiTheme="majorHAnsi" w:hAnsiTheme="majorHAnsi" w:cstheme="majorHAnsi"/>
        </w:rPr>
        <w:t xml:space="preserve"> </w:t>
      </w:r>
      <w:r w:rsidRPr="00157244">
        <w:rPr>
          <w:rFonts w:asciiTheme="majorHAnsi" w:hAnsiTheme="majorHAnsi" w:cstheme="majorHAnsi"/>
        </w:rPr>
        <w:t xml:space="preserve">mois, trimestre ou …, et par an, soit …… heures de travail par </w:t>
      </w:r>
      <w:r w:rsidR="00A0263A" w:rsidRPr="00157244">
        <w:rPr>
          <w:rFonts w:asciiTheme="majorHAnsi" w:hAnsiTheme="majorHAnsi" w:cstheme="majorHAnsi"/>
        </w:rPr>
        <w:t xml:space="preserve">an </w:t>
      </w:r>
      <w:r w:rsidRPr="00157244">
        <w:rPr>
          <w:rFonts w:asciiTheme="majorHAnsi" w:hAnsiTheme="majorHAnsi" w:cstheme="majorHAnsi"/>
        </w:rPr>
        <w:t>au sein de cette dernière.</w:t>
      </w:r>
    </w:p>
    <w:p w14:paraId="45792319" w14:textId="77777777" w:rsidR="00B62026" w:rsidRPr="00157244" w:rsidRDefault="00B62026" w:rsidP="00A87F64">
      <w:pPr>
        <w:jc w:val="both"/>
        <w:rPr>
          <w:rFonts w:asciiTheme="majorHAnsi" w:hAnsiTheme="majorHAnsi" w:cstheme="majorHAnsi"/>
          <w:highlight w:val="lightGray"/>
        </w:rPr>
      </w:pPr>
    </w:p>
    <w:p w14:paraId="53443E89" w14:textId="77777777" w:rsidR="005E6D54" w:rsidRPr="00157244" w:rsidRDefault="00536C78" w:rsidP="00A87F64">
      <w:pPr>
        <w:jc w:val="both"/>
        <w:rPr>
          <w:rFonts w:asciiTheme="majorHAnsi" w:hAnsiTheme="majorHAnsi" w:cstheme="majorHAnsi"/>
        </w:rPr>
      </w:pPr>
      <w:r w:rsidRPr="00157244">
        <w:rPr>
          <w:rFonts w:asciiTheme="majorHAnsi" w:hAnsiTheme="majorHAnsi" w:cstheme="majorHAnsi"/>
        </w:rPr>
        <w:t>L</w:t>
      </w:r>
      <w:r w:rsidR="00845B83" w:rsidRPr="00157244">
        <w:rPr>
          <w:rFonts w:asciiTheme="majorHAnsi" w:hAnsiTheme="majorHAnsi" w:cstheme="majorHAnsi"/>
        </w:rPr>
        <w:t>a participation de la COLLECTIVITE</w:t>
      </w:r>
      <w:r w:rsidR="00DD0071" w:rsidRPr="00157244">
        <w:rPr>
          <w:rFonts w:asciiTheme="majorHAnsi" w:hAnsiTheme="majorHAnsi" w:cstheme="majorHAnsi"/>
        </w:rPr>
        <w:t>2</w:t>
      </w:r>
      <w:r w:rsidR="00845B83" w:rsidRPr="00157244">
        <w:rPr>
          <w:rFonts w:asciiTheme="majorHAnsi" w:hAnsiTheme="majorHAnsi" w:cstheme="majorHAnsi"/>
        </w:rPr>
        <w:t xml:space="preserve"> est </w:t>
      </w:r>
      <w:r w:rsidR="0058715B" w:rsidRPr="00157244">
        <w:rPr>
          <w:rFonts w:asciiTheme="majorHAnsi" w:hAnsiTheme="majorHAnsi" w:cstheme="majorHAnsi"/>
        </w:rPr>
        <w:t xml:space="preserve">donc </w:t>
      </w:r>
      <w:r w:rsidR="0032327A" w:rsidRPr="00157244">
        <w:rPr>
          <w:rFonts w:asciiTheme="majorHAnsi" w:hAnsiTheme="majorHAnsi" w:cstheme="majorHAnsi"/>
        </w:rPr>
        <w:t>de</w:t>
      </w:r>
      <w:r w:rsidR="00845B83" w:rsidRPr="00157244">
        <w:rPr>
          <w:rFonts w:asciiTheme="majorHAnsi" w:hAnsiTheme="majorHAnsi" w:cstheme="majorHAnsi"/>
        </w:rPr>
        <w:t xml:space="preserve"> …………</w:t>
      </w:r>
      <w:r w:rsidRPr="00157244">
        <w:rPr>
          <w:rFonts w:asciiTheme="majorHAnsi" w:hAnsiTheme="majorHAnsi" w:cstheme="majorHAnsi"/>
        </w:rPr>
        <w:t>…euros par an.</w:t>
      </w:r>
    </w:p>
    <w:p w14:paraId="7C200068" w14:textId="77777777" w:rsidR="000E65C8" w:rsidRPr="00157244" w:rsidRDefault="000E65C8" w:rsidP="003B002C">
      <w:pPr>
        <w:rPr>
          <w:rFonts w:asciiTheme="majorHAnsi" w:hAnsiTheme="majorHAnsi" w:cstheme="majorHAnsi"/>
          <w:b/>
          <w:bCs/>
        </w:rPr>
      </w:pPr>
    </w:p>
    <w:p w14:paraId="474E7C3E" w14:textId="77777777" w:rsidR="000E65C8" w:rsidRPr="00157244" w:rsidRDefault="000E65C8" w:rsidP="003B002C">
      <w:pPr>
        <w:rPr>
          <w:rFonts w:asciiTheme="majorHAnsi" w:hAnsiTheme="majorHAnsi" w:cstheme="majorHAnsi"/>
          <w:b/>
          <w:bCs/>
        </w:rPr>
      </w:pPr>
    </w:p>
    <w:p w14:paraId="290134B6" w14:textId="77777777" w:rsidR="003B002C" w:rsidRPr="00157244" w:rsidRDefault="003B002C" w:rsidP="003B002C">
      <w:pPr>
        <w:rPr>
          <w:rFonts w:asciiTheme="majorHAnsi" w:hAnsiTheme="majorHAnsi" w:cstheme="majorHAnsi"/>
          <w:b/>
          <w:bCs/>
        </w:rPr>
      </w:pPr>
      <w:r w:rsidRPr="00157244">
        <w:rPr>
          <w:rFonts w:asciiTheme="majorHAnsi" w:hAnsiTheme="majorHAnsi" w:cstheme="majorHAnsi"/>
          <w:b/>
          <w:bCs/>
        </w:rPr>
        <w:t>Article 9 – DIVERS</w:t>
      </w:r>
    </w:p>
    <w:p w14:paraId="4ACF2C8D" w14:textId="77777777" w:rsidR="00A35CEC" w:rsidRPr="00157244" w:rsidRDefault="00A35CEC" w:rsidP="003B002C">
      <w:pPr>
        <w:rPr>
          <w:rFonts w:asciiTheme="majorHAnsi" w:hAnsiTheme="majorHAnsi" w:cstheme="majorHAnsi"/>
        </w:rPr>
      </w:pPr>
    </w:p>
    <w:p w14:paraId="08ED012E"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t xml:space="preserve">9.1 </w:t>
      </w:r>
      <w:r w:rsidRPr="00157244">
        <w:rPr>
          <w:rFonts w:asciiTheme="majorHAnsi" w:hAnsiTheme="majorHAnsi" w:cstheme="majorHAnsi"/>
          <w:b/>
        </w:rPr>
        <w:tab/>
        <w:t>Intégralité de la convention</w:t>
      </w:r>
    </w:p>
    <w:p w14:paraId="07530107" w14:textId="77777777" w:rsidR="003B002C" w:rsidRPr="00157244" w:rsidRDefault="003B002C" w:rsidP="003B002C">
      <w:pPr>
        <w:rPr>
          <w:rFonts w:asciiTheme="majorHAnsi" w:hAnsiTheme="majorHAnsi" w:cstheme="majorHAnsi"/>
        </w:rPr>
      </w:pPr>
    </w:p>
    <w:p w14:paraId="165B2FAE"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Les parties reconnaissent que la présente convention constitue l’intégralité de l’accord conclu entres elles et se substitue à toute offre, disposition ou accord antérieurs, écrits ou verbaux.</w:t>
      </w:r>
    </w:p>
    <w:p w14:paraId="2A030594" w14:textId="77777777" w:rsidR="00A56381" w:rsidRPr="00157244" w:rsidRDefault="00A56381" w:rsidP="00A56381">
      <w:pPr>
        <w:rPr>
          <w:rFonts w:asciiTheme="majorHAnsi" w:hAnsiTheme="majorHAnsi" w:cstheme="majorHAnsi"/>
          <w:b/>
        </w:rPr>
      </w:pPr>
    </w:p>
    <w:p w14:paraId="50F9B730" w14:textId="77777777" w:rsidR="00A56381" w:rsidRPr="00157244" w:rsidRDefault="00A56381" w:rsidP="00A56381">
      <w:pPr>
        <w:numPr>
          <w:ilvl w:val="1"/>
          <w:numId w:val="8"/>
        </w:numPr>
        <w:rPr>
          <w:rFonts w:asciiTheme="majorHAnsi" w:hAnsiTheme="majorHAnsi" w:cstheme="majorHAnsi"/>
          <w:b/>
        </w:rPr>
      </w:pPr>
      <w:r w:rsidRPr="00157244">
        <w:rPr>
          <w:rFonts w:asciiTheme="majorHAnsi" w:hAnsiTheme="majorHAnsi" w:cstheme="majorHAnsi"/>
          <w:b/>
        </w:rPr>
        <w:t>Modification de la convention</w:t>
      </w:r>
    </w:p>
    <w:p w14:paraId="16F57DAA" w14:textId="77777777" w:rsidR="00A56381" w:rsidRPr="00157244" w:rsidRDefault="00A56381" w:rsidP="00A56381">
      <w:pPr>
        <w:jc w:val="both"/>
        <w:rPr>
          <w:rFonts w:asciiTheme="majorHAnsi" w:hAnsiTheme="majorHAnsi" w:cstheme="majorHAnsi"/>
          <w:b/>
        </w:rPr>
      </w:pPr>
    </w:p>
    <w:p w14:paraId="62E29256" w14:textId="77777777" w:rsidR="00A56381" w:rsidRPr="00157244" w:rsidRDefault="00A56381" w:rsidP="00A56381">
      <w:pPr>
        <w:jc w:val="both"/>
        <w:rPr>
          <w:rFonts w:asciiTheme="majorHAnsi" w:hAnsiTheme="majorHAnsi" w:cstheme="majorHAnsi"/>
        </w:rPr>
      </w:pPr>
      <w:r w:rsidRPr="00157244">
        <w:rPr>
          <w:rFonts w:asciiTheme="majorHAnsi" w:hAnsiTheme="majorHAnsi" w:cstheme="majorHAnsi"/>
        </w:rPr>
        <w:t>Aucun document postérieur, ni aucune modification de la convention quelle qu’en soit la forme ne produiront d’effet entre les parties sans prendre la forme d’un avenant dûment daté et signé entre elles.</w:t>
      </w:r>
    </w:p>
    <w:p w14:paraId="1F1D4BAC" w14:textId="77777777" w:rsidR="00332D7A" w:rsidRPr="00157244" w:rsidRDefault="00332D7A" w:rsidP="003B002C">
      <w:pPr>
        <w:rPr>
          <w:rFonts w:asciiTheme="majorHAnsi" w:hAnsiTheme="majorHAnsi" w:cstheme="majorHAnsi"/>
        </w:rPr>
      </w:pPr>
    </w:p>
    <w:p w14:paraId="41ECC03A" w14:textId="77777777" w:rsidR="00254347" w:rsidRPr="00157244" w:rsidRDefault="00254347" w:rsidP="00254347">
      <w:pPr>
        <w:numPr>
          <w:ilvl w:val="1"/>
          <w:numId w:val="8"/>
        </w:numPr>
        <w:rPr>
          <w:rFonts w:asciiTheme="majorHAnsi" w:hAnsiTheme="majorHAnsi" w:cstheme="majorHAnsi"/>
          <w:b/>
        </w:rPr>
      </w:pPr>
      <w:r w:rsidRPr="00157244">
        <w:rPr>
          <w:rFonts w:asciiTheme="majorHAnsi" w:hAnsiTheme="majorHAnsi" w:cstheme="majorHAnsi"/>
          <w:b/>
        </w:rPr>
        <w:t>Résiliation</w:t>
      </w:r>
    </w:p>
    <w:p w14:paraId="32975A7F" w14:textId="77777777" w:rsidR="00BB1CDF" w:rsidRPr="00157244" w:rsidRDefault="00BB1CDF" w:rsidP="003B002C">
      <w:pPr>
        <w:rPr>
          <w:rFonts w:asciiTheme="majorHAnsi" w:hAnsiTheme="majorHAnsi" w:cstheme="majorHAnsi"/>
        </w:rPr>
      </w:pPr>
    </w:p>
    <w:p w14:paraId="7377836A" w14:textId="77777777" w:rsidR="00A82FE3" w:rsidRPr="00157244" w:rsidRDefault="00A82FE3" w:rsidP="00254347">
      <w:pPr>
        <w:jc w:val="both"/>
        <w:rPr>
          <w:rFonts w:asciiTheme="majorHAnsi" w:hAnsiTheme="majorHAnsi" w:cstheme="majorHAnsi"/>
        </w:rPr>
      </w:pPr>
      <w:r w:rsidRPr="00157244">
        <w:rPr>
          <w:rFonts w:asciiTheme="majorHAnsi" w:hAnsiTheme="majorHAnsi" w:cstheme="majorHAnsi"/>
        </w:rPr>
        <w:t xml:space="preserve">La convention pourra être résiliée par l’une ou l’autre des parties, </w:t>
      </w:r>
      <w:r w:rsidR="00B14D84" w:rsidRPr="00157244">
        <w:rPr>
          <w:rFonts w:asciiTheme="majorHAnsi" w:hAnsiTheme="majorHAnsi" w:cstheme="majorHAnsi"/>
        </w:rPr>
        <w:t xml:space="preserve">à son échéance, </w:t>
      </w:r>
      <w:r w:rsidRPr="00157244">
        <w:rPr>
          <w:rFonts w:asciiTheme="majorHAnsi" w:hAnsiTheme="majorHAnsi" w:cstheme="majorHAnsi"/>
        </w:rPr>
        <w:t>par lettre recommandée avec accusé de réception et</w:t>
      </w:r>
      <w:r w:rsidR="006E7877" w:rsidRPr="00157244">
        <w:rPr>
          <w:rFonts w:asciiTheme="majorHAnsi" w:hAnsiTheme="majorHAnsi" w:cstheme="majorHAnsi"/>
        </w:rPr>
        <w:t xml:space="preserve"> </w:t>
      </w:r>
      <w:r w:rsidR="00093404" w:rsidRPr="00157244">
        <w:rPr>
          <w:rFonts w:asciiTheme="majorHAnsi" w:hAnsiTheme="majorHAnsi" w:cstheme="majorHAnsi"/>
        </w:rPr>
        <w:t>sous</w:t>
      </w:r>
      <w:r w:rsidR="006E7877" w:rsidRPr="00157244">
        <w:rPr>
          <w:rFonts w:asciiTheme="majorHAnsi" w:hAnsiTheme="majorHAnsi" w:cstheme="majorHAnsi"/>
        </w:rPr>
        <w:t xml:space="preserve"> préavis de 2</w:t>
      </w:r>
      <w:r w:rsidRPr="00157244">
        <w:rPr>
          <w:rFonts w:asciiTheme="majorHAnsi" w:hAnsiTheme="majorHAnsi" w:cstheme="majorHAnsi"/>
        </w:rPr>
        <w:t xml:space="preserve"> mois</w:t>
      </w:r>
      <w:r w:rsidR="006E7877" w:rsidRPr="00157244">
        <w:rPr>
          <w:rFonts w:asciiTheme="majorHAnsi" w:hAnsiTheme="majorHAnsi" w:cstheme="majorHAnsi"/>
        </w:rPr>
        <w:t>.</w:t>
      </w:r>
    </w:p>
    <w:p w14:paraId="4AF96C13" w14:textId="77777777" w:rsidR="00254347" w:rsidRPr="00157244" w:rsidRDefault="00A82FE3" w:rsidP="00254347">
      <w:pPr>
        <w:jc w:val="both"/>
        <w:rPr>
          <w:rFonts w:asciiTheme="majorHAnsi" w:hAnsiTheme="majorHAnsi" w:cstheme="majorHAnsi"/>
        </w:rPr>
      </w:pPr>
      <w:r w:rsidRPr="00157244">
        <w:rPr>
          <w:rFonts w:asciiTheme="majorHAnsi" w:hAnsiTheme="majorHAnsi" w:cstheme="majorHAnsi"/>
        </w:rPr>
        <w:t>Toutefois, e</w:t>
      </w:r>
      <w:r w:rsidR="00254347" w:rsidRPr="00157244">
        <w:rPr>
          <w:rFonts w:asciiTheme="majorHAnsi" w:hAnsiTheme="majorHAnsi" w:cstheme="majorHAnsi"/>
        </w:rPr>
        <w:t>n cas de manquement par la COLLECTIVITE</w:t>
      </w:r>
      <w:r w:rsidR="00DD0071" w:rsidRPr="00157244">
        <w:rPr>
          <w:rFonts w:asciiTheme="majorHAnsi" w:hAnsiTheme="majorHAnsi" w:cstheme="majorHAnsi"/>
        </w:rPr>
        <w:t>2</w:t>
      </w:r>
      <w:r w:rsidR="00254347" w:rsidRPr="00157244">
        <w:rPr>
          <w:rFonts w:asciiTheme="majorHAnsi" w:hAnsiTheme="majorHAnsi" w:cstheme="majorHAnsi"/>
        </w:rPr>
        <w:t xml:space="preserve"> à l’une de ses obligations prévues aux présentes,</w:t>
      </w:r>
      <w:r w:rsidR="00BA4716" w:rsidRPr="00157244">
        <w:rPr>
          <w:rFonts w:asciiTheme="majorHAnsi" w:hAnsiTheme="majorHAnsi" w:cstheme="majorHAnsi"/>
        </w:rPr>
        <w:t xml:space="preserve"> notamment le non paiement de la contribution financière,</w:t>
      </w:r>
      <w:r w:rsidR="00254347" w:rsidRPr="00157244">
        <w:rPr>
          <w:rFonts w:asciiTheme="majorHAnsi" w:hAnsiTheme="majorHAnsi" w:cstheme="majorHAnsi"/>
        </w:rPr>
        <w:t xml:space="preserve"> </w:t>
      </w:r>
      <w:r w:rsidR="00DD0071" w:rsidRPr="00157244">
        <w:rPr>
          <w:rFonts w:asciiTheme="majorHAnsi" w:hAnsiTheme="majorHAnsi" w:cstheme="majorHAnsi"/>
        </w:rPr>
        <w:t>la COLLECTIVITE1</w:t>
      </w:r>
      <w:r w:rsidR="00254347" w:rsidRPr="00157244">
        <w:rPr>
          <w:rFonts w:asciiTheme="majorHAnsi" w:hAnsiTheme="majorHAnsi" w:cstheme="majorHAnsi"/>
        </w:rPr>
        <w:t xml:space="preserve"> pour</w:t>
      </w:r>
      <w:r w:rsidR="003A3446" w:rsidRPr="00157244">
        <w:rPr>
          <w:rFonts w:asciiTheme="majorHAnsi" w:hAnsiTheme="majorHAnsi" w:cstheme="majorHAnsi"/>
        </w:rPr>
        <w:t>ra</w:t>
      </w:r>
      <w:r w:rsidR="00254347" w:rsidRPr="00157244">
        <w:rPr>
          <w:rFonts w:asciiTheme="majorHAnsi" w:hAnsiTheme="majorHAnsi" w:cstheme="majorHAnsi"/>
        </w:rPr>
        <w:t xml:space="preserve"> résilier de </w:t>
      </w:r>
      <w:r w:rsidR="00BA4716" w:rsidRPr="00157244">
        <w:rPr>
          <w:rFonts w:asciiTheme="majorHAnsi" w:hAnsiTheme="majorHAnsi" w:cstheme="majorHAnsi"/>
        </w:rPr>
        <w:t xml:space="preserve">plein </w:t>
      </w:r>
      <w:r w:rsidR="00254347" w:rsidRPr="00157244">
        <w:rPr>
          <w:rFonts w:asciiTheme="majorHAnsi" w:hAnsiTheme="majorHAnsi" w:cstheme="majorHAnsi"/>
        </w:rPr>
        <w:t xml:space="preserve">droit, sans que cela n’ouvre droit à indemnité pour </w:t>
      </w:r>
      <w:smartTag w:uri="urn:schemas-microsoft-com:office:smarttags" w:element="PersonName">
        <w:smartTagPr>
          <w:attr w:name="ProductID" w:val="la COLLECTIVITE"/>
        </w:smartTagPr>
        <w:r w:rsidR="00254347" w:rsidRPr="00157244">
          <w:rPr>
            <w:rFonts w:asciiTheme="majorHAnsi" w:hAnsiTheme="majorHAnsi" w:cstheme="majorHAnsi"/>
          </w:rPr>
          <w:t>la COLLECTIVITE</w:t>
        </w:r>
      </w:smartTag>
      <w:r w:rsidR="00BA4716" w:rsidRPr="00157244">
        <w:rPr>
          <w:rFonts w:asciiTheme="majorHAnsi" w:hAnsiTheme="majorHAnsi" w:cstheme="majorHAnsi"/>
        </w:rPr>
        <w:t>,</w:t>
      </w:r>
      <w:r w:rsidR="00DD0071" w:rsidRPr="00157244">
        <w:rPr>
          <w:rFonts w:asciiTheme="majorHAnsi" w:hAnsiTheme="majorHAnsi" w:cstheme="majorHAnsi"/>
        </w:rPr>
        <w:t>2</w:t>
      </w:r>
      <w:r w:rsidR="00BA4716" w:rsidRPr="00157244">
        <w:rPr>
          <w:rFonts w:asciiTheme="majorHAnsi" w:hAnsiTheme="majorHAnsi" w:cstheme="majorHAnsi"/>
        </w:rPr>
        <w:t xml:space="preserve"> la présente convention, un mois </w:t>
      </w:r>
      <w:r w:rsidR="00254347" w:rsidRPr="00157244">
        <w:rPr>
          <w:rFonts w:asciiTheme="majorHAnsi" w:hAnsiTheme="majorHAnsi" w:cstheme="majorHAnsi"/>
        </w:rPr>
        <w:t>après une mise en demeure restée infructueuse.</w:t>
      </w:r>
    </w:p>
    <w:p w14:paraId="5DB3E466" w14:textId="77777777" w:rsidR="00254347" w:rsidRPr="00157244" w:rsidRDefault="00254347" w:rsidP="003B002C">
      <w:pPr>
        <w:rPr>
          <w:rFonts w:asciiTheme="majorHAnsi" w:hAnsiTheme="majorHAnsi" w:cstheme="majorHAnsi"/>
        </w:rPr>
      </w:pPr>
    </w:p>
    <w:p w14:paraId="594E128B" w14:textId="77777777" w:rsidR="00857D75" w:rsidRPr="00157244" w:rsidRDefault="00857D75" w:rsidP="003B002C">
      <w:pPr>
        <w:rPr>
          <w:rFonts w:asciiTheme="majorHAnsi" w:hAnsiTheme="majorHAnsi" w:cstheme="majorHAnsi"/>
        </w:rPr>
      </w:pPr>
    </w:p>
    <w:p w14:paraId="1BE6237D"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lastRenderedPageBreak/>
        <w:t>9.</w:t>
      </w:r>
      <w:r w:rsidR="00254347" w:rsidRPr="00157244">
        <w:rPr>
          <w:rFonts w:asciiTheme="majorHAnsi" w:hAnsiTheme="majorHAnsi" w:cstheme="majorHAnsi"/>
          <w:b/>
        </w:rPr>
        <w:t>4</w:t>
      </w:r>
      <w:r w:rsidRPr="00157244">
        <w:rPr>
          <w:rFonts w:asciiTheme="majorHAnsi" w:hAnsiTheme="majorHAnsi" w:cstheme="majorHAnsi"/>
          <w:b/>
        </w:rPr>
        <w:t xml:space="preserve"> </w:t>
      </w:r>
      <w:r w:rsidRPr="00157244">
        <w:rPr>
          <w:rFonts w:asciiTheme="majorHAnsi" w:hAnsiTheme="majorHAnsi" w:cstheme="majorHAnsi"/>
          <w:b/>
        </w:rPr>
        <w:tab/>
        <w:t>Nullité</w:t>
      </w:r>
    </w:p>
    <w:p w14:paraId="66EC2D9A" w14:textId="77777777" w:rsidR="00ED246E" w:rsidRPr="00157244" w:rsidRDefault="00ED246E" w:rsidP="003B002C">
      <w:pPr>
        <w:jc w:val="both"/>
        <w:rPr>
          <w:rFonts w:asciiTheme="majorHAnsi" w:hAnsiTheme="majorHAnsi" w:cstheme="majorHAnsi"/>
        </w:rPr>
      </w:pPr>
    </w:p>
    <w:p w14:paraId="0D9E59D2" w14:textId="77777777" w:rsidR="003B002C" w:rsidRPr="00157244" w:rsidRDefault="003B002C" w:rsidP="008D6054">
      <w:pPr>
        <w:jc w:val="both"/>
        <w:rPr>
          <w:rFonts w:asciiTheme="majorHAnsi" w:hAnsiTheme="majorHAnsi" w:cstheme="majorHAnsi"/>
        </w:rPr>
      </w:pPr>
      <w:r w:rsidRPr="00157244">
        <w:rPr>
          <w:rFonts w:asciiTheme="majorHAnsi" w:hAnsiTheme="majorHAnsi" w:cstheme="majorHAnsi"/>
        </w:rPr>
        <w:t>Si l’une des stipulations de la présente convention s’avérait nulle au regard d’une règle de droit en vigueur ou d’une décision judiciaire devenue définitive, elle serait alors réputée non</w:t>
      </w:r>
      <w:r w:rsidR="008D6054" w:rsidRPr="00157244">
        <w:rPr>
          <w:rFonts w:asciiTheme="majorHAnsi" w:hAnsiTheme="majorHAnsi" w:cstheme="majorHAnsi"/>
        </w:rPr>
        <w:t xml:space="preserve"> </w:t>
      </w:r>
      <w:r w:rsidRPr="00157244">
        <w:rPr>
          <w:rFonts w:asciiTheme="majorHAnsi" w:hAnsiTheme="majorHAnsi" w:cstheme="majorHAnsi"/>
        </w:rPr>
        <w:t>écrite, sans pour autant entraîner la nullité de la convention ni altérer la validité de ses autres dispositions, sauf dénaturation de l’objet des présentes.</w:t>
      </w:r>
    </w:p>
    <w:p w14:paraId="0EE87DD9" w14:textId="77777777" w:rsidR="00BB1CDF" w:rsidRPr="00157244" w:rsidRDefault="00BB1CDF" w:rsidP="003B002C">
      <w:pPr>
        <w:jc w:val="both"/>
        <w:rPr>
          <w:rFonts w:asciiTheme="majorHAnsi" w:hAnsiTheme="majorHAnsi" w:cstheme="majorHAnsi"/>
        </w:rPr>
      </w:pPr>
    </w:p>
    <w:p w14:paraId="083095EC"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t>9.</w:t>
      </w:r>
      <w:r w:rsidR="00254347" w:rsidRPr="00157244">
        <w:rPr>
          <w:rFonts w:asciiTheme="majorHAnsi" w:hAnsiTheme="majorHAnsi" w:cstheme="majorHAnsi"/>
          <w:b/>
        </w:rPr>
        <w:t>5</w:t>
      </w:r>
      <w:r w:rsidRPr="00157244">
        <w:rPr>
          <w:rFonts w:asciiTheme="majorHAnsi" w:hAnsiTheme="majorHAnsi" w:cstheme="majorHAnsi"/>
          <w:b/>
        </w:rPr>
        <w:tab/>
        <w:t>Domiciliation</w:t>
      </w:r>
    </w:p>
    <w:p w14:paraId="4AF43907" w14:textId="77777777" w:rsidR="003B002C" w:rsidRPr="00157244" w:rsidRDefault="003B002C" w:rsidP="003B002C">
      <w:pPr>
        <w:rPr>
          <w:rFonts w:asciiTheme="majorHAnsi" w:hAnsiTheme="majorHAnsi" w:cstheme="majorHAnsi"/>
        </w:rPr>
      </w:pPr>
    </w:p>
    <w:p w14:paraId="163CA786" w14:textId="77777777" w:rsidR="003B002C" w:rsidRPr="00157244" w:rsidRDefault="003B002C" w:rsidP="003B002C">
      <w:pPr>
        <w:rPr>
          <w:rFonts w:asciiTheme="majorHAnsi" w:hAnsiTheme="majorHAnsi" w:cstheme="majorHAnsi"/>
        </w:rPr>
      </w:pPr>
      <w:r w:rsidRPr="00157244">
        <w:rPr>
          <w:rFonts w:asciiTheme="majorHAnsi" w:hAnsiTheme="majorHAnsi" w:cstheme="majorHAnsi"/>
        </w:rPr>
        <w:t>Les parties élisent domicile aux adresses figurant en tête du présent contrat.</w:t>
      </w:r>
    </w:p>
    <w:p w14:paraId="2ACEE91C" w14:textId="77777777" w:rsidR="000E65C8" w:rsidRPr="00157244" w:rsidRDefault="000E65C8" w:rsidP="003B002C">
      <w:pPr>
        <w:rPr>
          <w:rFonts w:asciiTheme="majorHAnsi" w:hAnsiTheme="majorHAnsi" w:cstheme="majorHAnsi"/>
        </w:rPr>
      </w:pPr>
    </w:p>
    <w:p w14:paraId="5ED1955C" w14:textId="77777777" w:rsidR="003B002C" w:rsidRPr="00157244" w:rsidRDefault="003B002C" w:rsidP="003B002C">
      <w:pPr>
        <w:rPr>
          <w:rFonts w:asciiTheme="majorHAnsi" w:hAnsiTheme="majorHAnsi" w:cstheme="majorHAnsi"/>
          <w:b/>
        </w:rPr>
      </w:pPr>
      <w:r w:rsidRPr="00157244">
        <w:rPr>
          <w:rFonts w:asciiTheme="majorHAnsi" w:hAnsiTheme="majorHAnsi" w:cstheme="majorHAnsi"/>
          <w:b/>
        </w:rPr>
        <w:t>9.</w:t>
      </w:r>
      <w:r w:rsidR="00254347" w:rsidRPr="00157244">
        <w:rPr>
          <w:rFonts w:asciiTheme="majorHAnsi" w:hAnsiTheme="majorHAnsi" w:cstheme="majorHAnsi"/>
          <w:b/>
        </w:rPr>
        <w:t>6</w:t>
      </w:r>
      <w:r w:rsidR="00254347" w:rsidRPr="00157244">
        <w:rPr>
          <w:rFonts w:asciiTheme="majorHAnsi" w:hAnsiTheme="majorHAnsi" w:cstheme="majorHAnsi"/>
          <w:b/>
        </w:rPr>
        <w:tab/>
      </w:r>
      <w:r w:rsidRPr="00157244">
        <w:rPr>
          <w:rFonts w:asciiTheme="majorHAnsi" w:hAnsiTheme="majorHAnsi" w:cstheme="majorHAnsi"/>
          <w:b/>
        </w:rPr>
        <w:t>Droit applicable et différends</w:t>
      </w:r>
    </w:p>
    <w:p w14:paraId="295BE17C" w14:textId="77777777" w:rsidR="003B002C" w:rsidRPr="00157244" w:rsidRDefault="003B002C" w:rsidP="003B002C">
      <w:pPr>
        <w:rPr>
          <w:rFonts w:asciiTheme="majorHAnsi" w:hAnsiTheme="majorHAnsi" w:cstheme="majorHAnsi"/>
        </w:rPr>
      </w:pPr>
    </w:p>
    <w:p w14:paraId="44E61D93"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La présente convention est régie par le droit français.</w:t>
      </w:r>
    </w:p>
    <w:p w14:paraId="4B096DD6" w14:textId="77777777" w:rsidR="003B002C" w:rsidRPr="00157244" w:rsidRDefault="003B002C" w:rsidP="003B002C">
      <w:pPr>
        <w:jc w:val="both"/>
        <w:rPr>
          <w:rFonts w:asciiTheme="majorHAnsi" w:hAnsiTheme="majorHAnsi" w:cstheme="majorHAnsi"/>
        </w:rPr>
      </w:pPr>
    </w:p>
    <w:p w14:paraId="43C797FD"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Les parties s’efforceront de résoudre à l’amiable, conformément aux réglementations qui les régissent, toutes les contestations relatives à la validité, l’exécution ou l’interprétation de la présente convention.</w:t>
      </w:r>
    </w:p>
    <w:p w14:paraId="5B1E984E" w14:textId="77777777" w:rsidR="003B002C" w:rsidRPr="00157244" w:rsidRDefault="003B002C" w:rsidP="003B002C">
      <w:pPr>
        <w:jc w:val="both"/>
        <w:rPr>
          <w:rFonts w:asciiTheme="majorHAnsi" w:hAnsiTheme="majorHAnsi" w:cstheme="majorHAnsi"/>
        </w:rPr>
      </w:pPr>
    </w:p>
    <w:p w14:paraId="3FC5C88B" w14:textId="77777777" w:rsidR="003B002C" w:rsidRPr="00157244" w:rsidRDefault="003B002C" w:rsidP="003B002C">
      <w:pPr>
        <w:jc w:val="both"/>
        <w:rPr>
          <w:rFonts w:asciiTheme="majorHAnsi" w:hAnsiTheme="majorHAnsi" w:cstheme="majorHAnsi"/>
        </w:rPr>
      </w:pPr>
      <w:r w:rsidRPr="00157244">
        <w:rPr>
          <w:rFonts w:asciiTheme="majorHAnsi" w:hAnsiTheme="majorHAnsi" w:cstheme="majorHAnsi"/>
        </w:rPr>
        <w:t xml:space="preserve">En cas de désaccord persistant, les litiges relèveront de la compétence </w:t>
      </w:r>
      <w:r w:rsidR="00785EA3" w:rsidRPr="00157244">
        <w:rPr>
          <w:rFonts w:asciiTheme="majorHAnsi" w:hAnsiTheme="majorHAnsi" w:cstheme="majorHAnsi"/>
        </w:rPr>
        <w:t>du Tribunal Administratif d’Orléans.</w:t>
      </w:r>
    </w:p>
    <w:p w14:paraId="21AB5F07" w14:textId="77777777" w:rsidR="0020408D" w:rsidRPr="00157244" w:rsidRDefault="0020408D" w:rsidP="003B002C">
      <w:pPr>
        <w:rPr>
          <w:rFonts w:asciiTheme="majorHAnsi" w:hAnsiTheme="majorHAnsi" w:cstheme="majorHAnsi"/>
        </w:rPr>
      </w:pPr>
    </w:p>
    <w:p w14:paraId="466963EA" w14:textId="77777777" w:rsidR="003B002C" w:rsidRPr="00157244" w:rsidRDefault="003B002C" w:rsidP="003B002C">
      <w:pPr>
        <w:rPr>
          <w:rFonts w:asciiTheme="majorHAnsi" w:hAnsiTheme="majorHAnsi" w:cstheme="majorHAnsi"/>
        </w:rPr>
      </w:pPr>
      <w:r w:rsidRPr="00157244">
        <w:rPr>
          <w:rFonts w:asciiTheme="majorHAnsi" w:hAnsiTheme="majorHAnsi" w:cstheme="majorHAnsi"/>
        </w:rPr>
        <w:t>Fait à …</w:t>
      </w:r>
      <w:r w:rsidR="002F78D6" w:rsidRPr="00157244">
        <w:rPr>
          <w:rFonts w:asciiTheme="majorHAnsi" w:hAnsiTheme="majorHAnsi" w:cstheme="majorHAnsi"/>
        </w:rPr>
        <w:t>………….</w:t>
      </w:r>
      <w:r w:rsidRPr="00157244">
        <w:rPr>
          <w:rFonts w:asciiTheme="majorHAnsi" w:hAnsiTheme="majorHAnsi" w:cstheme="majorHAnsi"/>
        </w:rPr>
        <w:t xml:space="preserve">, le               </w:t>
      </w:r>
      <w:r w:rsidR="00DD2E88" w:rsidRPr="00157244">
        <w:rPr>
          <w:rFonts w:asciiTheme="majorHAnsi" w:hAnsiTheme="majorHAnsi" w:cstheme="majorHAnsi"/>
        </w:rPr>
        <w:t xml:space="preserve">      </w:t>
      </w:r>
      <w:r w:rsidRPr="00157244">
        <w:rPr>
          <w:rFonts w:asciiTheme="majorHAnsi" w:hAnsiTheme="majorHAnsi" w:cstheme="majorHAnsi"/>
        </w:rPr>
        <w:t xml:space="preserve">    en deux exemplaires.</w:t>
      </w:r>
    </w:p>
    <w:p w14:paraId="542ACFB7" w14:textId="77777777" w:rsidR="008D6054" w:rsidRPr="00157244" w:rsidRDefault="008D6054" w:rsidP="003B002C">
      <w:pPr>
        <w:rPr>
          <w:rFonts w:asciiTheme="majorHAnsi" w:hAnsiTheme="majorHAnsi" w:cstheme="majorHAnsi"/>
        </w:rPr>
      </w:pPr>
    </w:p>
    <w:p w14:paraId="096F72CE" w14:textId="77777777" w:rsidR="008D6054" w:rsidRPr="00157244" w:rsidRDefault="008D6054" w:rsidP="003B002C">
      <w:pPr>
        <w:rPr>
          <w:rFonts w:asciiTheme="majorHAnsi" w:hAnsiTheme="majorHAnsi" w:cstheme="majorHAnsi"/>
        </w:rPr>
      </w:pPr>
    </w:p>
    <w:p w14:paraId="1393FBB7" w14:textId="77777777" w:rsidR="003B002C" w:rsidRPr="00157244" w:rsidRDefault="003B002C" w:rsidP="003B002C">
      <w:pPr>
        <w:rPr>
          <w:rFonts w:asciiTheme="majorHAnsi" w:hAnsiTheme="majorHAnsi" w:cstheme="majorHAnsi"/>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3B002C" w:rsidRPr="00157244" w14:paraId="709D8776" w14:textId="77777777">
        <w:tc>
          <w:tcPr>
            <w:tcW w:w="4889" w:type="dxa"/>
          </w:tcPr>
          <w:p w14:paraId="2F2C5BC5" w14:textId="77777777" w:rsidR="003B002C" w:rsidRPr="00157244" w:rsidRDefault="003B002C" w:rsidP="003B002C">
            <w:pPr>
              <w:rPr>
                <w:rFonts w:asciiTheme="majorHAnsi" w:hAnsiTheme="majorHAnsi" w:cstheme="majorHAnsi"/>
                <w:i/>
              </w:rPr>
            </w:pPr>
            <w:r w:rsidRPr="00157244">
              <w:rPr>
                <w:rFonts w:asciiTheme="majorHAnsi" w:hAnsiTheme="majorHAnsi" w:cstheme="majorHAnsi"/>
                <w:i/>
              </w:rPr>
              <w:t xml:space="preserve">Pour </w:t>
            </w:r>
            <w:r w:rsidR="00DD0071" w:rsidRPr="00157244">
              <w:rPr>
                <w:rFonts w:asciiTheme="majorHAnsi" w:hAnsiTheme="majorHAnsi" w:cstheme="majorHAnsi"/>
                <w:i/>
              </w:rPr>
              <w:t>LA</w:t>
            </w:r>
            <w:r w:rsidR="00DD13FD" w:rsidRPr="00157244">
              <w:rPr>
                <w:rFonts w:asciiTheme="majorHAnsi" w:hAnsiTheme="majorHAnsi" w:cstheme="majorHAnsi"/>
                <w:i/>
              </w:rPr>
              <w:t xml:space="preserve"> C</w:t>
            </w:r>
            <w:r w:rsidR="00DD0071" w:rsidRPr="00157244">
              <w:rPr>
                <w:rFonts w:asciiTheme="majorHAnsi" w:hAnsiTheme="majorHAnsi" w:cstheme="majorHAnsi"/>
                <w:i/>
              </w:rPr>
              <w:t>OLLECT</w:t>
            </w:r>
            <w:r w:rsidR="00ED246E" w:rsidRPr="00157244">
              <w:rPr>
                <w:rFonts w:asciiTheme="majorHAnsi" w:hAnsiTheme="majorHAnsi" w:cstheme="majorHAnsi"/>
                <w:i/>
              </w:rPr>
              <w:t>I</w:t>
            </w:r>
            <w:r w:rsidR="00DD0071" w:rsidRPr="00157244">
              <w:rPr>
                <w:rFonts w:asciiTheme="majorHAnsi" w:hAnsiTheme="majorHAnsi" w:cstheme="majorHAnsi"/>
                <w:i/>
              </w:rPr>
              <w:t>VITE1</w:t>
            </w:r>
          </w:p>
          <w:p w14:paraId="53C9688F" w14:textId="77777777" w:rsidR="003B002C" w:rsidRPr="00157244" w:rsidRDefault="003B002C" w:rsidP="003B002C">
            <w:pPr>
              <w:rPr>
                <w:rFonts w:asciiTheme="majorHAnsi" w:hAnsiTheme="majorHAnsi" w:cstheme="majorHAnsi"/>
                <w:i/>
              </w:rPr>
            </w:pPr>
          </w:p>
          <w:p w14:paraId="70BD278A" w14:textId="77777777" w:rsidR="003B002C" w:rsidRPr="00157244" w:rsidRDefault="003B002C" w:rsidP="003B002C">
            <w:pPr>
              <w:rPr>
                <w:rFonts w:asciiTheme="majorHAnsi" w:hAnsiTheme="majorHAnsi" w:cstheme="majorHAnsi"/>
                <w:i/>
              </w:rPr>
            </w:pPr>
          </w:p>
          <w:p w14:paraId="23A2C10F" w14:textId="77777777" w:rsidR="003B002C" w:rsidRPr="00157244" w:rsidRDefault="003B002C" w:rsidP="003B002C">
            <w:pPr>
              <w:rPr>
                <w:rFonts w:asciiTheme="majorHAnsi" w:hAnsiTheme="majorHAnsi" w:cstheme="majorHAnsi"/>
                <w:i/>
              </w:rPr>
            </w:pPr>
          </w:p>
          <w:p w14:paraId="35D533E4" w14:textId="77777777" w:rsidR="003B002C" w:rsidRPr="00157244" w:rsidRDefault="003B002C" w:rsidP="003B002C">
            <w:pPr>
              <w:rPr>
                <w:rFonts w:asciiTheme="majorHAnsi" w:hAnsiTheme="majorHAnsi" w:cstheme="majorHAnsi"/>
                <w:i/>
              </w:rPr>
            </w:pPr>
            <w:r w:rsidRPr="00157244">
              <w:rPr>
                <w:rFonts w:asciiTheme="majorHAnsi" w:hAnsiTheme="majorHAnsi" w:cstheme="majorHAnsi"/>
                <w:i/>
              </w:rPr>
              <w:t>Monsieur &lt;Nom Prénom&gt;</w:t>
            </w:r>
          </w:p>
          <w:p w14:paraId="4F348AB1" w14:textId="77777777" w:rsidR="008A2883" w:rsidRPr="00157244" w:rsidRDefault="008A2883" w:rsidP="003B002C">
            <w:pPr>
              <w:rPr>
                <w:rFonts w:asciiTheme="majorHAnsi" w:hAnsiTheme="majorHAnsi" w:cstheme="majorHAnsi"/>
                <w:i/>
              </w:rPr>
            </w:pPr>
          </w:p>
          <w:p w14:paraId="2DB9927A" w14:textId="77777777" w:rsidR="003B002C" w:rsidRPr="00157244" w:rsidRDefault="008A2883" w:rsidP="00DD0071">
            <w:pPr>
              <w:rPr>
                <w:rFonts w:asciiTheme="majorHAnsi" w:hAnsiTheme="majorHAnsi" w:cstheme="majorHAnsi"/>
                <w:i/>
              </w:rPr>
            </w:pPr>
            <w:r w:rsidRPr="00157244">
              <w:rPr>
                <w:rFonts w:asciiTheme="majorHAnsi" w:hAnsiTheme="majorHAnsi" w:cstheme="majorHAnsi"/>
                <w:i/>
              </w:rPr>
              <w:t xml:space="preserve">Président </w:t>
            </w:r>
            <w:r w:rsidR="00861E06" w:rsidRPr="00157244">
              <w:rPr>
                <w:rFonts w:asciiTheme="majorHAnsi" w:hAnsiTheme="majorHAnsi" w:cstheme="majorHAnsi"/>
                <w:i/>
              </w:rPr>
              <w:t>ou Maire de la collectivité</w:t>
            </w:r>
            <w:r w:rsidR="00DD0071" w:rsidRPr="00157244">
              <w:rPr>
                <w:rFonts w:asciiTheme="majorHAnsi" w:hAnsiTheme="majorHAnsi" w:cstheme="majorHAnsi"/>
                <w:i/>
              </w:rPr>
              <w:t>1</w:t>
            </w:r>
            <w:r w:rsidR="00861E06" w:rsidRPr="00157244">
              <w:rPr>
                <w:rFonts w:asciiTheme="majorHAnsi" w:hAnsiTheme="majorHAnsi" w:cstheme="majorHAnsi"/>
                <w:i/>
              </w:rPr>
              <w:t xml:space="preserve"> &lt;à</w:t>
            </w:r>
            <w:r w:rsidR="00CC02C4" w:rsidRPr="00157244">
              <w:rPr>
                <w:rFonts w:asciiTheme="majorHAnsi" w:hAnsiTheme="majorHAnsi" w:cstheme="majorHAnsi"/>
                <w:i/>
              </w:rPr>
              <w:t xml:space="preserve"> </w:t>
            </w:r>
            <w:r w:rsidR="00861E06" w:rsidRPr="00157244">
              <w:rPr>
                <w:rFonts w:asciiTheme="majorHAnsi" w:hAnsiTheme="majorHAnsi" w:cstheme="majorHAnsi"/>
                <w:i/>
              </w:rPr>
              <w:t>compléter&gt;</w:t>
            </w:r>
          </w:p>
        </w:tc>
        <w:tc>
          <w:tcPr>
            <w:tcW w:w="4889" w:type="dxa"/>
          </w:tcPr>
          <w:p w14:paraId="4335148F" w14:textId="77777777" w:rsidR="003B002C" w:rsidRPr="00157244" w:rsidRDefault="003B002C" w:rsidP="003B002C">
            <w:pPr>
              <w:rPr>
                <w:rFonts w:asciiTheme="majorHAnsi" w:hAnsiTheme="majorHAnsi" w:cstheme="majorHAnsi"/>
                <w:i/>
              </w:rPr>
            </w:pPr>
            <w:r w:rsidRPr="00157244">
              <w:rPr>
                <w:rFonts w:asciiTheme="majorHAnsi" w:hAnsiTheme="majorHAnsi" w:cstheme="majorHAnsi"/>
                <w:i/>
              </w:rPr>
              <w:t xml:space="preserve">Pour </w:t>
            </w:r>
            <w:r w:rsidR="00DD0071" w:rsidRPr="00157244">
              <w:rPr>
                <w:rFonts w:asciiTheme="majorHAnsi" w:hAnsiTheme="majorHAnsi" w:cstheme="majorHAnsi"/>
                <w:i/>
              </w:rPr>
              <w:t>LA COLLECTIVITE2</w:t>
            </w:r>
          </w:p>
          <w:p w14:paraId="66627B4D" w14:textId="77777777" w:rsidR="003B002C" w:rsidRPr="00157244" w:rsidRDefault="003B002C" w:rsidP="003B002C">
            <w:pPr>
              <w:rPr>
                <w:rFonts w:asciiTheme="majorHAnsi" w:hAnsiTheme="majorHAnsi" w:cstheme="majorHAnsi"/>
                <w:i/>
              </w:rPr>
            </w:pPr>
          </w:p>
          <w:p w14:paraId="6B213281" w14:textId="77777777" w:rsidR="003B002C" w:rsidRPr="00157244" w:rsidRDefault="003B002C" w:rsidP="003B002C">
            <w:pPr>
              <w:rPr>
                <w:rFonts w:asciiTheme="majorHAnsi" w:hAnsiTheme="majorHAnsi" w:cstheme="majorHAnsi"/>
                <w:i/>
              </w:rPr>
            </w:pPr>
          </w:p>
          <w:p w14:paraId="739B7087" w14:textId="77777777" w:rsidR="003B002C" w:rsidRPr="00157244" w:rsidRDefault="003B002C" w:rsidP="003B002C">
            <w:pPr>
              <w:rPr>
                <w:rFonts w:asciiTheme="majorHAnsi" w:hAnsiTheme="majorHAnsi" w:cstheme="majorHAnsi"/>
                <w:i/>
              </w:rPr>
            </w:pPr>
          </w:p>
          <w:p w14:paraId="2D38DA03" w14:textId="77777777" w:rsidR="003B002C" w:rsidRPr="00157244" w:rsidRDefault="00501E20" w:rsidP="003B002C">
            <w:pPr>
              <w:rPr>
                <w:rFonts w:asciiTheme="majorHAnsi" w:hAnsiTheme="majorHAnsi" w:cstheme="majorHAnsi"/>
                <w:i/>
              </w:rPr>
            </w:pPr>
            <w:r w:rsidRPr="00157244">
              <w:rPr>
                <w:rFonts w:asciiTheme="majorHAnsi" w:hAnsiTheme="majorHAnsi" w:cstheme="majorHAnsi"/>
                <w:i/>
              </w:rPr>
              <w:t>Monsieur &lt;Nom Prén</w:t>
            </w:r>
            <w:r w:rsidR="003B002C" w:rsidRPr="00157244">
              <w:rPr>
                <w:rFonts w:asciiTheme="majorHAnsi" w:hAnsiTheme="majorHAnsi" w:cstheme="majorHAnsi"/>
                <w:i/>
              </w:rPr>
              <w:t>o</w:t>
            </w:r>
            <w:r w:rsidRPr="00157244">
              <w:rPr>
                <w:rFonts w:asciiTheme="majorHAnsi" w:hAnsiTheme="majorHAnsi" w:cstheme="majorHAnsi"/>
                <w:i/>
              </w:rPr>
              <w:t>m</w:t>
            </w:r>
            <w:r w:rsidR="003B002C" w:rsidRPr="00157244">
              <w:rPr>
                <w:rFonts w:asciiTheme="majorHAnsi" w:hAnsiTheme="majorHAnsi" w:cstheme="majorHAnsi"/>
                <w:i/>
              </w:rPr>
              <w:t>&gt;</w:t>
            </w:r>
          </w:p>
          <w:p w14:paraId="79107F60" w14:textId="77777777" w:rsidR="008A2883" w:rsidRPr="00157244" w:rsidRDefault="008A2883" w:rsidP="003B002C">
            <w:pPr>
              <w:rPr>
                <w:rFonts w:asciiTheme="majorHAnsi" w:hAnsiTheme="majorHAnsi" w:cstheme="majorHAnsi"/>
                <w:i/>
              </w:rPr>
            </w:pPr>
          </w:p>
          <w:p w14:paraId="08F3815C" w14:textId="77777777" w:rsidR="003B002C" w:rsidRPr="00157244" w:rsidRDefault="00DD0071" w:rsidP="003B002C">
            <w:pPr>
              <w:rPr>
                <w:rFonts w:asciiTheme="majorHAnsi" w:hAnsiTheme="majorHAnsi" w:cstheme="majorHAnsi"/>
                <w:i/>
              </w:rPr>
            </w:pPr>
            <w:r w:rsidRPr="00157244">
              <w:rPr>
                <w:rFonts w:asciiTheme="majorHAnsi" w:hAnsiTheme="majorHAnsi" w:cstheme="majorHAnsi"/>
                <w:i/>
              </w:rPr>
              <w:t xml:space="preserve">Président ou </w:t>
            </w:r>
            <w:r w:rsidR="003B002C" w:rsidRPr="00157244">
              <w:rPr>
                <w:rFonts w:asciiTheme="majorHAnsi" w:hAnsiTheme="majorHAnsi" w:cstheme="majorHAnsi"/>
                <w:i/>
              </w:rPr>
              <w:t>Maire de la collectivité</w:t>
            </w:r>
            <w:r w:rsidRPr="00157244">
              <w:rPr>
                <w:rFonts w:asciiTheme="majorHAnsi" w:hAnsiTheme="majorHAnsi" w:cstheme="majorHAnsi"/>
                <w:i/>
              </w:rPr>
              <w:t>2</w:t>
            </w:r>
            <w:r w:rsidR="008A2883" w:rsidRPr="00157244">
              <w:rPr>
                <w:rFonts w:asciiTheme="majorHAnsi" w:hAnsiTheme="majorHAnsi" w:cstheme="majorHAnsi"/>
                <w:i/>
              </w:rPr>
              <w:t>&lt;à compléter&gt;</w:t>
            </w:r>
          </w:p>
          <w:p w14:paraId="00B66717" w14:textId="77777777" w:rsidR="008A2883" w:rsidRPr="00157244" w:rsidRDefault="008A2883" w:rsidP="003B002C">
            <w:pPr>
              <w:rPr>
                <w:rFonts w:asciiTheme="majorHAnsi" w:hAnsiTheme="majorHAnsi" w:cstheme="majorHAnsi"/>
                <w:i/>
              </w:rPr>
            </w:pPr>
          </w:p>
        </w:tc>
      </w:tr>
    </w:tbl>
    <w:p w14:paraId="6662BD37" w14:textId="77777777" w:rsidR="009208A9" w:rsidRPr="00157244" w:rsidRDefault="009208A9" w:rsidP="009866BB">
      <w:pPr>
        <w:rPr>
          <w:rFonts w:asciiTheme="majorHAnsi" w:hAnsiTheme="majorHAnsi" w:cstheme="majorHAnsi"/>
        </w:rPr>
      </w:pPr>
    </w:p>
    <w:p w14:paraId="7501DC64" w14:textId="77777777" w:rsidR="009208A9" w:rsidRPr="00157244" w:rsidRDefault="009208A9" w:rsidP="009866BB">
      <w:pPr>
        <w:rPr>
          <w:rFonts w:asciiTheme="majorHAnsi" w:hAnsiTheme="majorHAnsi" w:cstheme="majorHAnsi"/>
        </w:rPr>
      </w:pPr>
      <w:r w:rsidRPr="00157244">
        <w:rPr>
          <w:rFonts w:asciiTheme="majorHAnsi" w:hAnsiTheme="majorHAnsi" w:cstheme="majorHAnsi"/>
        </w:rPr>
        <w:t>Ampliation adressée au :</w:t>
      </w:r>
    </w:p>
    <w:p w14:paraId="6370DA5E" w14:textId="77777777" w:rsidR="009208A9" w:rsidRPr="00157244" w:rsidRDefault="009208A9" w:rsidP="009866BB">
      <w:pPr>
        <w:rPr>
          <w:rFonts w:asciiTheme="majorHAnsi" w:hAnsiTheme="majorHAnsi" w:cstheme="majorHAnsi"/>
        </w:rPr>
      </w:pPr>
      <w:r w:rsidRPr="00157244">
        <w:rPr>
          <w:rFonts w:asciiTheme="majorHAnsi" w:hAnsiTheme="majorHAnsi" w:cstheme="majorHAnsi"/>
        </w:rPr>
        <w:t>-Président du Centre de Gestion,</w:t>
      </w:r>
    </w:p>
    <w:p w14:paraId="7B7633AB" w14:textId="77777777" w:rsidR="009208A9" w:rsidRPr="00157244" w:rsidRDefault="009208A9" w:rsidP="009866BB">
      <w:pPr>
        <w:rPr>
          <w:rFonts w:asciiTheme="majorHAnsi" w:hAnsiTheme="majorHAnsi" w:cstheme="majorHAnsi"/>
        </w:rPr>
      </w:pPr>
      <w:r w:rsidRPr="00157244">
        <w:rPr>
          <w:rFonts w:asciiTheme="majorHAnsi" w:hAnsiTheme="majorHAnsi" w:cstheme="majorHAnsi"/>
        </w:rPr>
        <w:t>-Comptable de la collectivité</w:t>
      </w:r>
    </w:p>
    <w:sectPr w:rsidR="009208A9" w:rsidRPr="00157244" w:rsidSect="00A96453">
      <w:headerReference w:type="default" r:id="rId7"/>
      <w:footerReference w:type="default" r:id="rId8"/>
      <w:pgSz w:w="11906" w:h="16838"/>
      <w:pgMar w:top="1258" w:right="1417" w:bottom="540" w:left="1417" w:header="70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E32B7" w14:textId="77777777" w:rsidR="00DC3F4D" w:rsidRDefault="00DC3F4D">
      <w:r>
        <w:separator/>
      </w:r>
    </w:p>
  </w:endnote>
  <w:endnote w:type="continuationSeparator" w:id="0">
    <w:p w14:paraId="200CA2F2" w14:textId="77777777" w:rsidR="00DC3F4D" w:rsidRDefault="00DC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F37D" w14:textId="77777777" w:rsidR="00157244" w:rsidRDefault="00157244" w:rsidP="00157244">
    <w:pPr>
      <w:spacing w:after="120"/>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85FF682" wp14:editId="5480B89C">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2C7D057" w14:textId="77777777" w:rsidR="00157244" w:rsidRDefault="00157244" w:rsidP="00157244">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690497D" w14:textId="77777777" w:rsidR="00157244" w:rsidRPr="00320DC9" w:rsidRDefault="00157244" w:rsidP="00157244">
    <w:pPr>
      <w:ind w:left="1418"/>
      <w:jc w:val="both"/>
    </w:pPr>
    <w:r w:rsidRPr="00320DC9">
      <w:rPr>
        <w:rFonts w:asciiTheme="majorHAnsi" w:hAnsiTheme="majorHAnsi" w:cstheme="majorHAnsi"/>
        <w:b/>
        <w:bCs/>
        <w:sz w:val="16"/>
        <w:szCs w:val="16"/>
      </w:rPr>
      <w:t>Source CDG45, titre et lien du document ou de l’information et date de sa dernière mise à jour</w:t>
    </w:r>
  </w:p>
  <w:p w14:paraId="305A0A0F" w14:textId="100575BE" w:rsidR="007517B4" w:rsidRPr="00157244" w:rsidRDefault="007517B4" w:rsidP="001572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91A11" w14:textId="77777777" w:rsidR="00DC3F4D" w:rsidRDefault="00DC3F4D">
      <w:r>
        <w:separator/>
      </w:r>
    </w:p>
  </w:footnote>
  <w:footnote w:type="continuationSeparator" w:id="0">
    <w:p w14:paraId="73F03D22" w14:textId="77777777" w:rsidR="00DC3F4D" w:rsidRDefault="00DC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B537" w14:textId="44395A26" w:rsidR="002C4E71" w:rsidRDefault="002C4E71" w:rsidP="002C4E71">
    <w:pPr>
      <w:pStyle w:val="En-tte"/>
      <w:jc w:val="right"/>
      <w:rPr>
        <w:rFonts w:ascii="Ebrima" w:eastAsia="Times New Roman" w:hAnsi="Ebrima"/>
        <w:i/>
        <w:iCs/>
        <w:sz w:val="16"/>
        <w:szCs w:val="16"/>
        <w:lang w:eastAsia="fr-FR"/>
      </w:rPr>
    </w:pPr>
    <w:r>
      <w:rPr>
        <w:rFonts w:ascii="Ebrima" w:hAnsi="Ebrima"/>
        <w:i/>
        <w:iCs/>
        <w:sz w:val="16"/>
        <w:szCs w:val="16"/>
      </w:rPr>
      <w:t xml:space="preserve">Date de mise à jour du document : </w:t>
    </w:r>
    <w:r w:rsidR="00F454FC">
      <w:rPr>
        <w:rFonts w:ascii="Ebrima" w:hAnsi="Ebrima"/>
        <w:i/>
        <w:iCs/>
        <w:sz w:val="16"/>
        <w:szCs w:val="16"/>
      </w:rPr>
      <w:t>juin 2024</w:t>
    </w:r>
  </w:p>
  <w:p w14:paraId="224BDE2E" w14:textId="77777777" w:rsidR="002C4E71" w:rsidRDefault="002C4E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B75F1"/>
    <w:multiLevelType w:val="hybridMultilevel"/>
    <w:tmpl w:val="257EDAE4"/>
    <w:lvl w:ilvl="0" w:tplc="040C0005">
      <w:start w:val="1"/>
      <w:numFmt w:val="bullet"/>
      <w:lvlText w:val=""/>
      <w:lvlJc w:val="left"/>
      <w:pPr>
        <w:tabs>
          <w:tab w:val="num" w:pos="720"/>
        </w:tabs>
        <w:ind w:left="720" w:hanging="360"/>
      </w:pPr>
      <w:rPr>
        <w:rFonts w:ascii="Wingdings" w:hAnsi="Wingdings" w:hint="default"/>
      </w:rPr>
    </w:lvl>
    <w:lvl w:ilvl="1" w:tplc="DAF201DC">
      <w:numFmt w:val="bullet"/>
      <w:lvlText w:val="-"/>
      <w:lvlJc w:val="left"/>
      <w:pPr>
        <w:tabs>
          <w:tab w:val="num" w:pos="1440"/>
        </w:tabs>
        <w:ind w:left="1440" w:hanging="360"/>
      </w:pPr>
      <w:rPr>
        <w:rFonts w:ascii="Verdana" w:eastAsia="SimSu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575F0D"/>
    <w:multiLevelType w:val="hybridMultilevel"/>
    <w:tmpl w:val="EC040A9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D6551A"/>
    <w:multiLevelType w:val="hybridMultilevel"/>
    <w:tmpl w:val="283044D6"/>
    <w:lvl w:ilvl="0" w:tplc="11A8DBEA">
      <w:start w:val="1"/>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D37CB2"/>
    <w:multiLevelType w:val="hybridMultilevel"/>
    <w:tmpl w:val="D694AA7E"/>
    <w:lvl w:ilvl="0" w:tplc="040C000B">
      <w:start w:val="1"/>
      <w:numFmt w:val="bullet"/>
      <w:lvlText w:val=""/>
      <w:lvlJc w:val="left"/>
      <w:pPr>
        <w:tabs>
          <w:tab w:val="num" w:pos="4980"/>
        </w:tabs>
        <w:ind w:left="4980" w:hanging="360"/>
      </w:pPr>
      <w:rPr>
        <w:rFonts w:ascii="Wingdings" w:hAnsi="Wingdings" w:cs="Wingdings" w:hint="default"/>
      </w:rPr>
    </w:lvl>
    <w:lvl w:ilvl="1" w:tplc="040C0009">
      <w:start w:val="1"/>
      <w:numFmt w:val="bullet"/>
      <w:lvlText w:val=""/>
      <w:lvlJc w:val="left"/>
      <w:pPr>
        <w:tabs>
          <w:tab w:val="num" w:pos="5700"/>
        </w:tabs>
        <w:ind w:left="5700" w:hanging="360"/>
      </w:pPr>
      <w:rPr>
        <w:rFonts w:ascii="Wingdings" w:hAnsi="Wingdings" w:cs="Wingdings" w:hint="default"/>
      </w:rPr>
    </w:lvl>
    <w:lvl w:ilvl="2" w:tplc="040C0005">
      <w:start w:val="1"/>
      <w:numFmt w:val="bullet"/>
      <w:lvlText w:val=""/>
      <w:lvlJc w:val="left"/>
      <w:pPr>
        <w:tabs>
          <w:tab w:val="num" w:pos="6420"/>
        </w:tabs>
        <w:ind w:left="6420" w:hanging="360"/>
      </w:pPr>
      <w:rPr>
        <w:rFonts w:ascii="Wingdings" w:hAnsi="Wingdings" w:cs="Wingdings" w:hint="default"/>
      </w:rPr>
    </w:lvl>
    <w:lvl w:ilvl="3" w:tplc="040C0001">
      <w:start w:val="1"/>
      <w:numFmt w:val="bullet"/>
      <w:lvlText w:val=""/>
      <w:lvlJc w:val="left"/>
      <w:pPr>
        <w:tabs>
          <w:tab w:val="num" w:pos="7140"/>
        </w:tabs>
        <w:ind w:left="7140" w:hanging="360"/>
      </w:pPr>
      <w:rPr>
        <w:rFonts w:ascii="Symbol" w:hAnsi="Symbol" w:cs="Symbol" w:hint="default"/>
      </w:rPr>
    </w:lvl>
    <w:lvl w:ilvl="4" w:tplc="040C0003">
      <w:start w:val="1"/>
      <w:numFmt w:val="bullet"/>
      <w:lvlText w:val="o"/>
      <w:lvlJc w:val="left"/>
      <w:pPr>
        <w:tabs>
          <w:tab w:val="num" w:pos="7860"/>
        </w:tabs>
        <w:ind w:left="7860" w:hanging="360"/>
      </w:pPr>
      <w:rPr>
        <w:rFonts w:ascii="Courier New" w:hAnsi="Courier New" w:cs="Courier New" w:hint="default"/>
      </w:rPr>
    </w:lvl>
    <w:lvl w:ilvl="5" w:tplc="040C0005">
      <w:start w:val="1"/>
      <w:numFmt w:val="bullet"/>
      <w:lvlText w:val=""/>
      <w:lvlJc w:val="left"/>
      <w:pPr>
        <w:tabs>
          <w:tab w:val="num" w:pos="8580"/>
        </w:tabs>
        <w:ind w:left="8580" w:hanging="360"/>
      </w:pPr>
      <w:rPr>
        <w:rFonts w:ascii="Wingdings" w:hAnsi="Wingdings" w:cs="Wingdings" w:hint="default"/>
      </w:rPr>
    </w:lvl>
    <w:lvl w:ilvl="6" w:tplc="040C0001">
      <w:start w:val="1"/>
      <w:numFmt w:val="bullet"/>
      <w:lvlText w:val=""/>
      <w:lvlJc w:val="left"/>
      <w:pPr>
        <w:tabs>
          <w:tab w:val="num" w:pos="9300"/>
        </w:tabs>
        <w:ind w:left="9300" w:hanging="360"/>
      </w:pPr>
      <w:rPr>
        <w:rFonts w:ascii="Symbol" w:hAnsi="Symbol" w:cs="Symbol" w:hint="default"/>
      </w:rPr>
    </w:lvl>
    <w:lvl w:ilvl="7" w:tplc="040C0003">
      <w:start w:val="1"/>
      <w:numFmt w:val="bullet"/>
      <w:lvlText w:val="o"/>
      <w:lvlJc w:val="left"/>
      <w:pPr>
        <w:tabs>
          <w:tab w:val="num" w:pos="10020"/>
        </w:tabs>
        <w:ind w:left="10020" w:hanging="360"/>
      </w:pPr>
      <w:rPr>
        <w:rFonts w:ascii="Courier New" w:hAnsi="Courier New" w:cs="Courier New" w:hint="default"/>
      </w:rPr>
    </w:lvl>
    <w:lvl w:ilvl="8" w:tplc="040C0005">
      <w:start w:val="1"/>
      <w:numFmt w:val="bullet"/>
      <w:lvlText w:val=""/>
      <w:lvlJc w:val="left"/>
      <w:pPr>
        <w:tabs>
          <w:tab w:val="num" w:pos="10740"/>
        </w:tabs>
        <w:ind w:left="10740" w:hanging="360"/>
      </w:pPr>
      <w:rPr>
        <w:rFonts w:ascii="Wingdings" w:hAnsi="Wingdings" w:cs="Wingdings" w:hint="default"/>
      </w:rPr>
    </w:lvl>
  </w:abstractNum>
  <w:abstractNum w:abstractNumId="4" w15:restartNumberingAfterBreak="0">
    <w:nsid w:val="3FD4651C"/>
    <w:multiLevelType w:val="hybridMultilevel"/>
    <w:tmpl w:val="6696F272"/>
    <w:lvl w:ilvl="0" w:tplc="988A637C">
      <w:start w:val="1"/>
      <w:numFmt w:val="bullet"/>
      <w:lvlText w:val="u"/>
      <w:lvlJc w:val="left"/>
      <w:pPr>
        <w:tabs>
          <w:tab w:val="num" w:pos="4980"/>
        </w:tabs>
        <w:ind w:left="4980" w:hanging="360"/>
      </w:pPr>
      <w:rPr>
        <w:rFonts w:ascii="Wingdings 3" w:hAnsi="Wingdings 3" w:hint="default"/>
        <w:color w:val="auto"/>
        <w:u w:color="007AF6"/>
      </w:rPr>
    </w:lvl>
    <w:lvl w:ilvl="1" w:tplc="040C0009">
      <w:start w:val="1"/>
      <w:numFmt w:val="bullet"/>
      <w:lvlText w:val=""/>
      <w:lvlJc w:val="left"/>
      <w:pPr>
        <w:tabs>
          <w:tab w:val="num" w:pos="5700"/>
        </w:tabs>
        <w:ind w:left="5700" w:hanging="360"/>
      </w:pPr>
      <w:rPr>
        <w:rFonts w:ascii="Wingdings" w:hAnsi="Wingdings" w:cs="Wingdings" w:hint="default"/>
      </w:rPr>
    </w:lvl>
    <w:lvl w:ilvl="2" w:tplc="040C0005">
      <w:start w:val="1"/>
      <w:numFmt w:val="bullet"/>
      <w:lvlText w:val=""/>
      <w:lvlJc w:val="left"/>
      <w:pPr>
        <w:tabs>
          <w:tab w:val="num" w:pos="6420"/>
        </w:tabs>
        <w:ind w:left="6420" w:hanging="360"/>
      </w:pPr>
      <w:rPr>
        <w:rFonts w:ascii="Wingdings" w:hAnsi="Wingdings" w:cs="Wingdings" w:hint="default"/>
      </w:rPr>
    </w:lvl>
    <w:lvl w:ilvl="3" w:tplc="040C0001">
      <w:start w:val="1"/>
      <w:numFmt w:val="bullet"/>
      <w:lvlText w:val=""/>
      <w:lvlJc w:val="left"/>
      <w:pPr>
        <w:tabs>
          <w:tab w:val="num" w:pos="7140"/>
        </w:tabs>
        <w:ind w:left="7140" w:hanging="360"/>
      </w:pPr>
      <w:rPr>
        <w:rFonts w:ascii="Symbol" w:hAnsi="Symbol" w:cs="Symbol" w:hint="default"/>
      </w:rPr>
    </w:lvl>
    <w:lvl w:ilvl="4" w:tplc="040C0003">
      <w:start w:val="1"/>
      <w:numFmt w:val="bullet"/>
      <w:lvlText w:val="o"/>
      <w:lvlJc w:val="left"/>
      <w:pPr>
        <w:tabs>
          <w:tab w:val="num" w:pos="7860"/>
        </w:tabs>
        <w:ind w:left="7860" w:hanging="360"/>
      </w:pPr>
      <w:rPr>
        <w:rFonts w:ascii="Courier New" w:hAnsi="Courier New" w:cs="Courier New" w:hint="default"/>
      </w:rPr>
    </w:lvl>
    <w:lvl w:ilvl="5" w:tplc="040C0005">
      <w:start w:val="1"/>
      <w:numFmt w:val="bullet"/>
      <w:lvlText w:val=""/>
      <w:lvlJc w:val="left"/>
      <w:pPr>
        <w:tabs>
          <w:tab w:val="num" w:pos="8580"/>
        </w:tabs>
        <w:ind w:left="8580" w:hanging="360"/>
      </w:pPr>
      <w:rPr>
        <w:rFonts w:ascii="Wingdings" w:hAnsi="Wingdings" w:cs="Wingdings" w:hint="default"/>
      </w:rPr>
    </w:lvl>
    <w:lvl w:ilvl="6" w:tplc="040C0001">
      <w:start w:val="1"/>
      <w:numFmt w:val="bullet"/>
      <w:lvlText w:val=""/>
      <w:lvlJc w:val="left"/>
      <w:pPr>
        <w:tabs>
          <w:tab w:val="num" w:pos="9300"/>
        </w:tabs>
        <w:ind w:left="9300" w:hanging="360"/>
      </w:pPr>
      <w:rPr>
        <w:rFonts w:ascii="Symbol" w:hAnsi="Symbol" w:cs="Symbol" w:hint="default"/>
      </w:rPr>
    </w:lvl>
    <w:lvl w:ilvl="7" w:tplc="040C0003">
      <w:start w:val="1"/>
      <w:numFmt w:val="bullet"/>
      <w:lvlText w:val="o"/>
      <w:lvlJc w:val="left"/>
      <w:pPr>
        <w:tabs>
          <w:tab w:val="num" w:pos="10020"/>
        </w:tabs>
        <w:ind w:left="10020" w:hanging="360"/>
      </w:pPr>
      <w:rPr>
        <w:rFonts w:ascii="Courier New" w:hAnsi="Courier New" w:cs="Courier New" w:hint="default"/>
      </w:rPr>
    </w:lvl>
    <w:lvl w:ilvl="8" w:tplc="040C0005">
      <w:start w:val="1"/>
      <w:numFmt w:val="bullet"/>
      <w:lvlText w:val=""/>
      <w:lvlJc w:val="left"/>
      <w:pPr>
        <w:tabs>
          <w:tab w:val="num" w:pos="10740"/>
        </w:tabs>
        <w:ind w:left="10740" w:hanging="360"/>
      </w:pPr>
      <w:rPr>
        <w:rFonts w:ascii="Wingdings" w:hAnsi="Wingdings" w:cs="Wingdings" w:hint="default"/>
      </w:rPr>
    </w:lvl>
  </w:abstractNum>
  <w:abstractNum w:abstractNumId="5" w15:restartNumberingAfterBreak="0">
    <w:nsid w:val="53F64F39"/>
    <w:multiLevelType w:val="hybridMultilevel"/>
    <w:tmpl w:val="C7A45B50"/>
    <w:lvl w:ilvl="0" w:tplc="040C0005">
      <w:start w:val="1"/>
      <w:numFmt w:val="bullet"/>
      <w:lvlText w:val=""/>
      <w:lvlJc w:val="left"/>
      <w:pPr>
        <w:tabs>
          <w:tab w:val="num" w:pos="720"/>
        </w:tabs>
        <w:ind w:left="720" w:hanging="360"/>
      </w:pPr>
      <w:rPr>
        <w:rFonts w:ascii="Wingdings" w:hAnsi="Wingdings" w:hint="default"/>
      </w:rPr>
    </w:lvl>
    <w:lvl w:ilvl="1" w:tplc="8A545950">
      <w:numFmt w:val="bullet"/>
      <w:lvlText w:val="-"/>
      <w:lvlJc w:val="left"/>
      <w:pPr>
        <w:tabs>
          <w:tab w:val="num" w:pos="1440"/>
        </w:tabs>
        <w:ind w:left="1440" w:hanging="360"/>
      </w:pPr>
      <w:rPr>
        <w:rFonts w:ascii="Verdana" w:eastAsia="SimSu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75E7A"/>
    <w:multiLevelType w:val="hybridMultilevel"/>
    <w:tmpl w:val="8D849992"/>
    <w:lvl w:ilvl="0" w:tplc="5E38182A">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AE5309"/>
    <w:multiLevelType w:val="multilevel"/>
    <w:tmpl w:val="78B431CE"/>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6AF57A98"/>
    <w:multiLevelType w:val="hybridMultilevel"/>
    <w:tmpl w:val="18C6C57C"/>
    <w:lvl w:ilvl="0" w:tplc="9A342B10">
      <w:start w:val="1"/>
      <w:numFmt w:val="decimal"/>
      <w:pStyle w:val="Style3"/>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0400E5B"/>
    <w:multiLevelType w:val="hybridMultilevel"/>
    <w:tmpl w:val="D786D11A"/>
    <w:lvl w:ilvl="0" w:tplc="0A5CDF50">
      <w:start w:val="1"/>
      <w:numFmt w:val="bullet"/>
      <w:lvlText w:val=""/>
      <w:lvlJc w:val="left"/>
      <w:pPr>
        <w:tabs>
          <w:tab w:val="num" w:pos="2340"/>
        </w:tabs>
        <w:ind w:left="2340" w:hanging="360"/>
      </w:pPr>
      <w:rPr>
        <w:rFonts w:ascii="Wingdings 3" w:eastAsia="Times New Roman" w:hAnsi="Wingdings 3"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56927669">
    <w:abstractNumId w:val="8"/>
  </w:num>
  <w:num w:numId="2" w16cid:durableId="1374891562">
    <w:abstractNumId w:val="3"/>
  </w:num>
  <w:num w:numId="3" w16cid:durableId="1345324963">
    <w:abstractNumId w:val="5"/>
  </w:num>
  <w:num w:numId="4" w16cid:durableId="192422101">
    <w:abstractNumId w:val="1"/>
  </w:num>
  <w:num w:numId="5" w16cid:durableId="1833448706">
    <w:abstractNumId w:val="0"/>
  </w:num>
  <w:num w:numId="6" w16cid:durableId="536240857">
    <w:abstractNumId w:val="3"/>
  </w:num>
  <w:num w:numId="7" w16cid:durableId="153690165">
    <w:abstractNumId w:val="6"/>
  </w:num>
  <w:num w:numId="8" w16cid:durableId="606544739">
    <w:abstractNumId w:val="7"/>
  </w:num>
  <w:num w:numId="9" w16cid:durableId="663507218">
    <w:abstractNumId w:val="9"/>
  </w:num>
  <w:num w:numId="10" w16cid:durableId="1384252753">
    <w:abstractNumId w:val="2"/>
  </w:num>
  <w:num w:numId="11" w16cid:durableId="1822237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2C"/>
    <w:rsid w:val="00001B72"/>
    <w:rsid w:val="00004B76"/>
    <w:rsid w:val="0001512D"/>
    <w:rsid w:val="00016F09"/>
    <w:rsid w:val="000218C2"/>
    <w:rsid w:val="00023924"/>
    <w:rsid w:val="00041023"/>
    <w:rsid w:val="00041C29"/>
    <w:rsid w:val="000440A3"/>
    <w:rsid w:val="00051F8B"/>
    <w:rsid w:val="00052885"/>
    <w:rsid w:val="000550CE"/>
    <w:rsid w:val="00075182"/>
    <w:rsid w:val="0007748B"/>
    <w:rsid w:val="0008374A"/>
    <w:rsid w:val="00093404"/>
    <w:rsid w:val="00094ACE"/>
    <w:rsid w:val="000A509C"/>
    <w:rsid w:val="000B18C5"/>
    <w:rsid w:val="000B1F59"/>
    <w:rsid w:val="000D46ED"/>
    <w:rsid w:val="000E65C8"/>
    <w:rsid w:val="00136571"/>
    <w:rsid w:val="00143A06"/>
    <w:rsid w:val="00157244"/>
    <w:rsid w:val="00163FD4"/>
    <w:rsid w:val="00165CF6"/>
    <w:rsid w:val="00166B28"/>
    <w:rsid w:val="00174C27"/>
    <w:rsid w:val="0018441B"/>
    <w:rsid w:val="0018767D"/>
    <w:rsid w:val="00190AF8"/>
    <w:rsid w:val="00194898"/>
    <w:rsid w:val="001A2A78"/>
    <w:rsid w:val="001A423F"/>
    <w:rsid w:val="001D3979"/>
    <w:rsid w:val="001D40F6"/>
    <w:rsid w:val="001E374D"/>
    <w:rsid w:val="001E3C73"/>
    <w:rsid w:val="001E445D"/>
    <w:rsid w:val="0020408D"/>
    <w:rsid w:val="0021021B"/>
    <w:rsid w:val="00213796"/>
    <w:rsid w:val="00215D09"/>
    <w:rsid w:val="00217C2F"/>
    <w:rsid w:val="002323C7"/>
    <w:rsid w:val="00250981"/>
    <w:rsid w:val="00254347"/>
    <w:rsid w:val="00263D18"/>
    <w:rsid w:val="00265795"/>
    <w:rsid w:val="00275554"/>
    <w:rsid w:val="00283181"/>
    <w:rsid w:val="002970E7"/>
    <w:rsid w:val="002A705C"/>
    <w:rsid w:val="002C4E71"/>
    <w:rsid w:val="002C4FB8"/>
    <w:rsid w:val="002D067C"/>
    <w:rsid w:val="002D2111"/>
    <w:rsid w:val="002E4C5C"/>
    <w:rsid w:val="002F1DE1"/>
    <w:rsid w:val="002F63EF"/>
    <w:rsid w:val="002F78D6"/>
    <w:rsid w:val="00307747"/>
    <w:rsid w:val="00311D1F"/>
    <w:rsid w:val="0032327A"/>
    <w:rsid w:val="00327F3F"/>
    <w:rsid w:val="00331D64"/>
    <w:rsid w:val="00332D7A"/>
    <w:rsid w:val="00337889"/>
    <w:rsid w:val="00355B1A"/>
    <w:rsid w:val="00370C92"/>
    <w:rsid w:val="003A3446"/>
    <w:rsid w:val="003B002C"/>
    <w:rsid w:val="003C14AD"/>
    <w:rsid w:val="003C3543"/>
    <w:rsid w:val="003C7064"/>
    <w:rsid w:val="003E2ED5"/>
    <w:rsid w:val="003F1341"/>
    <w:rsid w:val="003F4B60"/>
    <w:rsid w:val="0040184F"/>
    <w:rsid w:val="00420680"/>
    <w:rsid w:val="00431A9B"/>
    <w:rsid w:val="004419E3"/>
    <w:rsid w:val="004435D0"/>
    <w:rsid w:val="0044401C"/>
    <w:rsid w:val="0044486F"/>
    <w:rsid w:val="00462284"/>
    <w:rsid w:val="00470E28"/>
    <w:rsid w:val="00473218"/>
    <w:rsid w:val="00473774"/>
    <w:rsid w:val="00484FE2"/>
    <w:rsid w:val="00494191"/>
    <w:rsid w:val="004A09E3"/>
    <w:rsid w:val="004A539E"/>
    <w:rsid w:val="004B0308"/>
    <w:rsid w:val="004B614F"/>
    <w:rsid w:val="004B6A4B"/>
    <w:rsid w:val="004D2E47"/>
    <w:rsid w:val="004E237A"/>
    <w:rsid w:val="00500876"/>
    <w:rsid w:val="00501E20"/>
    <w:rsid w:val="00522581"/>
    <w:rsid w:val="00523572"/>
    <w:rsid w:val="00536C78"/>
    <w:rsid w:val="00550445"/>
    <w:rsid w:val="005621DB"/>
    <w:rsid w:val="00571A15"/>
    <w:rsid w:val="00577D45"/>
    <w:rsid w:val="0058715B"/>
    <w:rsid w:val="005903E3"/>
    <w:rsid w:val="005920AB"/>
    <w:rsid w:val="005B4E24"/>
    <w:rsid w:val="005C0EEE"/>
    <w:rsid w:val="005C451C"/>
    <w:rsid w:val="005D284F"/>
    <w:rsid w:val="005D497C"/>
    <w:rsid w:val="005E46D5"/>
    <w:rsid w:val="005E4BB1"/>
    <w:rsid w:val="005E6D54"/>
    <w:rsid w:val="00602913"/>
    <w:rsid w:val="006203D7"/>
    <w:rsid w:val="00680F5A"/>
    <w:rsid w:val="00686F59"/>
    <w:rsid w:val="00691D0B"/>
    <w:rsid w:val="00692D2C"/>
    <w:rsid w:val="0069371E"/>
    <w:rsid w:val="006A16F6"/>
    <w:rsid w:val="006A1B9D"/>
    <w:rsid w:val="006B5F9D"/>
    <w:rsid w:val="006D57A0"/>
    <w:rsid w:val="006D75D3"/>
    <w:rsid w:val="006E0146"/>
    <w:rsid w:val="006E433E"/>
    <w:rsid w:val="006E4B00"/>
    <w:rsid w:val="006E7877"/>
    <w:rsid w:val="006F1388"/>
    <w:rsid w:val="006F38B0"/>
    <w:rsid w:val="0073412A"/>
    <w:rsid w:val="00750C5E"/>
    <w:rsid w:val="007517B4"/>
    <w:rsid w:val="0075489C"/>
    <w:rsid w:val="00755B77"/>
    <w:rsid w:val="00770662"/>
    <w:rsid w:val="00782394"/>
    <w:rsid w:val="00785EA3"/>
    <w:rsid w:val="00786EAD"/>
    <w:rsid w:val="007B40B7"/>
    <w:rsid w:val="007C20A2"/>
    <w:rsid w:val="007C22AE"/>
    <w:rsid w:val="007C673C"/>
    <w:rsid w:val="007D1B33"/>
    <w:rsid w:val="00800801"/>
    <w:rsid w:val="00801C15"/>
    <w:rsid w:val="008060AB"/>
    <w:rsid w:val="00810557"/>
    <w:rsid w:val="00815DB7"/>
    <w:rsid w:val="008169E0"/>
    <w:rsid w:val="008251B4"/>
    <w:rsid w:val="00832B8F"/>
    <w:rsid w:val="00834CF9"/>
    <w:rsid w:val="00845AAE"/>
    <w:rsid w:val="00845B83"/>
    <w:rsid w:val="0085438A"/>
    <w:rsid w:val="00857D75"/>
    <w:rsid w:val="00861E06"/>
    <w:rsid w:val="0086264D"/>
    <w:rsid w:val="00867D6E"/>
    <w:rsid w:val="008774A8"/>
    <w:rsid w:val="0088232A"/>
    <w:rsid w:val="00883E46"/>
    <w:rsid w:val="00891961"/>
    <w:rsid w:val="00897E17"/>
    <w:rsid w:val="008A237D"/>
    <w:rsid w:val="008A2883"/>
    <w:rsid w:val="008C4D8D"/>
    <w:rsid w:val="008C57E7"/>
    <w:rsid w:val="008C5D5B"/>
    <w:rsid w:val="008C5F6A"/>
    <w:rsid w:val="008D3A60"/>
    <w:rsid w:val="008D6054"/>
    <w:rsid w:val="008D6C9E"/>
    <w:rsid w:val="00900B3A"/>
    <w:rsid w:val="009208A9"/>
    <w:rsid w:val="00935860"/>
    <w:rsid w:val="0093679A"/>
    <w:rsid w:val="00944139"/>
    <w:rsid w:val="00967EDB"/>
    <w:rsid w:val="00974F7E"/>
    <w:rsid w:val="009866BB"/>
    <w:rsid w:val="00994E0F"/>
    <w:rsid w:val="00997239"/>
    <w:rsid w:val="009A4004"/>
    <w:rsid w:val="009C31E8"/>
    <w:rsid w:val="009C45E1"/>
    <w:rsid w:val="009D1A57"/>
    <w:rsid w:val="009D2D16"/>
    <w:rsid w:val="00A0263A"/>
    <w:rsid w:val="00A1390A"/>
    <w:rsid w:val="00A338DB"/>
    <w:rsid w:val="00A35CEC"/>
    <w:rsid w:val="00A54912"/>
    <w:rsid w:val="00A5563E"/>
    <w:rsid w:val="00A56381"/>
    <w:rsid w:val="00A625A0"/>
    <w:rsid w:val="00A63B20"/>
    <w:rsid w:val="00A74AFF"/>
    <w:rsid w:val="00A7665B"/>
    <w:rsid w:val="00A82FE3"/>
    <w:rsid w:val="00A87F64"/>
    <w:rsid w:val="00A90528"/>
    <w:rsid w:val="00A9185F"/>
    <w:rsid w:val="00A96453"/>
    <w:rsid w:val="00AA7EF0"/>
    <w:rsid w:val="00AB4144"/>
    <w:rsid w:val="00AB6BC2"/>
    <w:rsid w:val="00AC34BC"/>
    <w:rsid w:val="00AC3E2D"/>
    <w:rsid w:val="00AC4908"/>
    <w:rsid w:val="00AE0E9C"/>
    <w:rsid w:val="00AE11AD"/>
    <w:rsid w:val="00AF52E6"/>
    <w:rsid w:val="00B037A3"/>
    <w:rsid w:val="00B14D84"/>
    <w:rsid w:val="00B22E0D"/>
    <w:rsid w:val="00B42CCD"/>
    <w:rsid w:val="00B5195D"/>
    <w:rsid w:val="00B62026"/>
    <w:rsid w:val="00B6258B"/>
    <w:rsid w:val="00B65B71"/>
    <w:rsid w:val="00B66598"/>
    <w:rsid w:val="00B67C85"/>
    <w:rsid w:val="00B71CF6"/>
    <w:rsid w:val="00B72E8C"/>
    <w:rsid w:val="00B76C99"/>
    <w:rsid w:val="00B77F8C"/>
    <w:rsid w:val="00B8459A"/>
    <w:rsid w:val="00BA3B9E"/>
    <w:rsid w:val="00BA4716"/>
    <w:rsid w:val="00BB1CDF"/>
    <w:rsid w:val="00BB4437"/>
    <w:rsid w:val="00BB4F25"/>
    <w:rsid w:val="00BC091C"/>
    <w:rsid w:val="00BE1AF0"/>
    <w:rsid w:val="00BE3BE5"/>
    <w:rsid w:val="00BE7EFB"/>
    <w:rsid w:val="00C12ED8"/>
    <w:rsid w:val="00C13D18"/>
    <w:rsid w:val="00C310AB"/>
    <w:rsid w:val="00C478E1"/>
    <w:rsid w:val="00C546C1"/>
    <w:rsid w:val="00C6468A"/>
    <w:rsid w:val="00C65F0D"/>
    <w:rsid w:val="00C67643"/>
    <w:rsid w:val="00C77250"/>
    <w:rsid w:val="00C91626"/>
    <w:rsid w:val="00CA09B6"/>
    <w:rsid w:val="00CA5495"/>
    <w:rsid w:val="00CA78E2"/>
    <w:rsid w:val="00CB0405"/>
    <w:rsid w:val="00CC02C4"/>
    <w:rsid w:val="00CC224C"/>
    <w:rsid w:val="00CC3B64"/>
    <w:rsid w:val="00CC4D64"/>
    <w:rsid w:val="00CD79DC"/>
    <w:rsid w:val="00CE3F2C"/>
    <w:rsid w:val="00D007AD"/>
    <w:rsid w:val="00D317DD"/>
    <w:rsid w:val="00D37297"/>
    <w:rsid w:val="00D4203D"/>
    <w:rsid w:val="00D42C0E"/>
    <w:rsid w:val="00D545F6"/>
    <w:rsid w:val="00D630F6"/>
    <w:rsid w:val="00D673C2"/>
    <w:rsid w:val="00D940C2"/>
    <w:rsid w:val="00D97669"/>
    <w:rsid w:val="00DB288B"/>
    <w:rsid w:val="00DC3992"/>
    <w:rsid w:val="00DC3F4D"/>
    <w:rsid w:val="00DD0071"/>
    <w:rsid w:val="00DD13FD"/>
    <w:rsid w:val="00DD2E88"/>
    <w:rsid w:val="00DD7368"/>
    <w:rsid w:val="00DE57FD"/>
    <w:rsid w:val="00E06D7F"/>
    <w:rsid w:val="00E17839"/>
    <w:rsid w:val="00E20717"/>
    <w:rsid w:val="00E24DD9"/>
    <w:rsid w:val="00E42C4E"/>
    <w:rsid w:val="00E57F23"/>
    <w:rsid w:val="00E751F5"/>
    <w:rsid w:val="00E87E97"/>
    <w:rsid w:val="00EB6BF7"/>
    <w:rsid w:val="00ED246E"/>
    <w:rsid w:val="00EE7113"/>
    <w:rsid w:val="00EF39A6"/>
    <w:rsid w:val="00EF3CA1"/>
    <w:rsid w:val="00F12AB9"/>
    <w:rsid w:val="00F141B4"/>
    <w:rsid w:val="00F1486E"/>
    <w:rsid w:val="00F3072D"/>
    <w:rsid w:val="00F454FC"/>
    <w:rsid w:val="00F45A13"/>
    <w:rsid w:val="00F521E4"/>
    <w:rsid w:val="00F5446D"/>
    <w:rsid w:val="00F6404A"/>
    <w:rsid w:val="00FA2651"/>
    <w:rsid w:val="00FC2007"/>
    <w:rsid w:val="00FD50B2"/>
    <w:rsid w:val="00FD7035"/>
    <w:rsid w:val="00FE27C6"/>
    <w:rsid w:val="00FE659D"/>
    <w:rsid w:val="00FF3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181F0AD6"/>
  <w15:chartTrackingRefBased/>
  <w15:docId w15:val="{D06C6917-43AC-4202-BB20-4E03C3E3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02C"/>
    <w:rPr>
      <w:rFonts w:eastAsia="SimSun"/>
      <w:sz w:val="24"/>
      <w:szCs w:val="24"/>
      <w:lang w:eastAsia="zh-CN"/>
    </w:rPr>
  </w:style>
  <w:style w:type="paragraph" w:styleId="Titre1">
    <w:name w:val="heading 1"/>
    <w:basedOn w:val="Normal"/>
    <w:next w:val="Normal"/>
    <w:link w:val="Titre1Car"/>
    <w:qFormat/>
    <w:rsid w:val="00F454FC"/>
    <w:pPr>
      <w:keepNext/>
      <w:autoSpaceDE w:val="0"/>
      <w:autoSpaceDN w:val="0"/>
      <w:jc w:val="center"/>
      <w:outlineLvl w:val="0"/>
    </w:pPr>
    <w:rPr>
      <w:rFonts w:ascii="Arial" w:eastAsia="Times New Roman" w:hAnsi="Arial" w:cs="Arial"/>
      <w:b/>
      <w:bCs/>
      <w:color w:val="000000"/>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M2"/>
    <w:rsid w:val="001A2A78"/>
    <w:pPr>
      <w:tabs>
        <w:tab w:val="left" w:pos="720"/>
        <w:tab w:val="right" w:leader="dot" w:pos="12994"/>
      </w:tabs>
    </w:pPr>
    <w:rPr>
      <w:rFonts w:ascii="Comic Sans MS" w:hAnsi="Comic Sans MS"/>
      <w:smallCaps/>
      <w:noProof/>
      <w:sz w:val="20"/>
      <w:szCs w:val="20"/>
    </w:rPr>
  </w:style>
  <w:style w:type="paragraph" w:styleId="TM2">
    <w:name w:val="toc 2"/>
    <w:basedOn w:val="Normal"/>
    <w:next w:val="Normal"/>
    <w:autoRedefine/>
    <w:semiHidden/>
    <w:rsid w:val="001A2A78"/>
    <w:pPr>
      <w:ind w:left="240"/>
    </w:pPr>
  </w:style>
  <w:style w:type="paragraph" w:customStyle="1" w:styleId="Style3">
    <w:name w:val="Style3"/>
    <w:basedOn w:val="Normal"/>
    <w:rsid w:val="001A2A78"/>
    <w:pPr>
      <w:numPr>
        <w:numId w:val="1"/>
      </w:numPr>
      <w:jc w:val="both"/>
    </w:pPr>
    <w:rPr>
      <w:rFonts w:ascii="Comic Sans MS" w:hAnsi="Comic Sans MS" w:cs="Arial"/>
      <w:bCs/>
      <w:smallCaps/>
      <w:u w:val="single"/>
    </w:rPr>
  </w:style>
  <w:style w:type="paragraph" w:styleId="NormalWeb">
    <w:name w:val="Normal (Web)"/>
    <w:basedOn w:val="Normal"/>
    <w:rsid w:val="003B002C"/>
    <w:pPr>
      <w:spacing w:before="100" w:beforeAutospacing="1" w:after="100" w:afterAutospacing="1"/>
      <w:ind w:left="75" w:right="225"/>
    </w:pPr>
    <w:rPr>
      <w:rFonts w:ascii="Arial" w:hAnsi="Arial" w:cs="Arial"/>
      <w:sz w:val="20"/>
      <w:szCs w:val="20"/>
    </w:rPr>
  </w:style>
  <w:style w:type="paragraph" w:styleId="En-tte">
    <w:name w:val="header"/>
    <w:basedOn w:val="Normal"/>
    <w:link w:val="En-tteCar"/>
    <w:rsid w:val="00523572"/>
    <w:pPr>
      <w:tabs>
        <w:tab w:val="center" w:pos="4536"/>
        <w:tab w:val="right" w:pos="9072"/>
      </w:tabs>
    </w:pPr>
  </w:style>
  <w:style w:type="paragraph" w:styleId="Pieddepage">
    <w:name w:val="footer"/>
    <w:basedOn w:val="Normal"/>
    <w:rsid w:val="00523572"/>
    <w:pPr>
      <w:tabs>
        <w:tab w:val="center" w:pos="4536"/>
        <w:tab w:val="right" w:pos="9072"/>
      </w:tabs>
    </w:pPr>
  </w:style>
  <w:style w:type="character" w:styleId="Numrodepage">
    <w:name w:val="page number"/>
    <w:basedOn w:val="Policepardfaut"/>
    <w:rsid w:val="00523572"/>
  </w:style>
  <w:style w:type="paragraph" w:styleId="Textedebulles">
    <w:name w:val="Balloon Text"/>
    <w:basedOn w:val="Normal"/>
    <w:semiHidden/>
    <w:rsid w:val="00143A06"/>
    <w:rPr>
      <w:rFonts w:ascii="Tahoma" w:hAnsi="Tahoma" w:cs="Tahoma"/>
      <w:sz w:val="16"/>
      <w:szCs w:val="16"/>
    </w:rPr>
  </w:style>
  <w:style w:type="character" w:customStyle="1" w:styleId="En-tteCar">
    <w:name w:val="En-tête Car"/>
    <w:basedOn w:val="Policepardfaut"/>
    <w:link w:val="En-tte"/>
    <w:rsid w:val="002C4E71"/>
    <w:rPr>
      <w:rFonts w:eastAsia="SimSun"/>
      <w:sz w:val="24"/>
      <w:szCs w:val="24"/>
      <w:lang w:eastAsia="zh-CN"/>
    </w:rPr>
  </w:style>
  <w:style w:type="character" w:customStyle="1" w:styleId="Titre1Car">
    <w:name w:val="Titre 1 Car"/>
    <w:basedOn w:val="Policepardfaut"/>
    <w:link w:val="Titre1"/>
    <w:rsid w:val="00F454FC"/>
    <w:rPr>
      <w:rFonts w:ascii="Arial" w:hAnsi="Arial"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4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11946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Convention sur la mise à disposition</vt:lpstr>
    </vt:vector>
  </TitlesOfParts>
  <Company>C.G.F.P.T.</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sur la mise à disposition</dc:title>
  <dc:subject/>
  <dc:creator>Marjorie</dc:creator>
  <cp:keywords/>
  <cp:lastModifiedBy>Aline Coignac</cp:lastModifiedBy>
  <cp:revision>3</cp:revision>
  <cp:lastPrinted>2012-02-08T13:01:00Z</cp:lastPrinted>
  <dcterms:created xsi:type="dcterms:W3CDTF">2024-06-04T12:47:00Z</dcterms:created>
  <dcterms:modified xsi:type="dcterms:W3CDTF">2024-06-04T12:47:00Z</dcterms:modified>
</cp:coreProperties>
</file>