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47C9E11D" w14:textId="70D9F32A" w:rsidR="00BA74E6" w:rsidRDefault="00C2184A"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Portant changement d’affectation temporaire</w:t>
      </w:r>
    </w:p>
    <w:p w14:paraId="74527FBA" w14:textId="3987DEF0" w:rsidR="00C2184A" w:rsidRPr="00E07E61" w:rsidRDefault="00C2184A" w:rsidP="00353E63">
      <w:pPr>
        <w:spacing w:after="0" w:line="240" w:lineRule="auto"/>
        <w:jc w:val="center"/>
        <w:rPr>
          <w:rFonts w:ascii="Ebrima" w:hAnsi="Ebrima"/>
          <w:b/>
          <w:bCs/>
          <w:color w:val="000000" w:themeColor="text1"/>
          <w:sz w:val="20"/>
          <w:szCs w:val="20"/>
        </w:rPr>
      </w:pPr>
      <w:r>
        <w:rPr>
          <w:rFonts w:ascii="Ebrima" w:hAnsi="Ebrima"/>
          <w:b/>
          <w:bCs/>
          <w:i/>
          <w:color w:val="000000" w:themeColor="text1"/>
          <w:sz w:val="28"/>
          <w:szCs w:val="28"/>
        </w:rPr>
        <w:t xml:space="preserve">En raison </w:t>
      </w:r>
      <w:r w:rsidR="00632B02">
        <w:rPr>
          <w:rFonts w:ascii="Ebrima" w:hAnsi="Ebrima"/>
          <w:b/>
          <w:bCs/>
          <w:i/>
          <w:color w:val="000000" w:themeColor="text1"/>
          <w:sz w:val="28"/>
          <w:szCs w:val="28"/>
        </w:rPr>
        <w:t>de la fermeture</w:t>
      </w:r>
      <w:r w:rsidR="00B55727">
        <w:rPr>
          <w:rFonts w:ascii="Ebrima" w:hAnsi="Ebrima"/>
          <w:b/>
          <w:bCs/>
          <w:i/>
          <w:color w:val="000000" w:themeColor="text1"/>
          <w:sz w:val="28"/>
          <w:szCs w:val="28"/>
        </w:rPr>
        <w:t xml:space="preserve"> de la crèche ou </w:t>
      </w:r>
      <w:r w:rsidR="00632B02">
        <w:rPr>
          <w:rFonts w:ascii="Ebrima" w:hAnsi="Ebrima"/>
          <w:b/>
          <w:bCs/>
          <w:i/>
          <w:color w:val="000000" w:themeColor="text1"/>
          <w:sz w:val="28"/>
          <w:szCs w:val="28"/>
        </w:rPr>
        <w:t>de l’établissement scolaire</w:t>
      </w: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1280B54A"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Logo ou blason de la commune</w:t>
      </w:r>
      <w:r w:rsidR="004E12B5" w:rsidRPr="00E07E61">
        <w:rPr>
          <w:rFonts w:ascii="Ebrima" w:hAnsi="Ebrima"/>
          <w:bCs/>
          <w:i/>
          <w:color w:val="000000" w:themeColor="text1"/>
          <w:sz w:val="20"/>
          <w:szCs w:val="20"/>
        </w:rPr>
        <w:t xml:space="preserve"> 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14CB7EA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 commune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27830DEF" w14:textId="0CB0B87A" w:rsidR="0076767F" w:rsidRPr="00E07E61" w:rsidRDefault="009871F6" w:rsidP="00805D85">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w:t>
      </w:r>
      <w:r w:rsidR="00D340A1" w:rsidRPr="00E07E61">
        <w:rPr>
          <w:rFonts w:ascii="Ebrima" w:hAnsi="Ebrima"/>
          <w:b/>
          <w:bCs/>
          <w:color w:val="000000" w:themeColor="text1"/>
          <w:sz w:val="24"/>
          <w:szCs w:val="24"/>
        </w:rPr>
        <w:t xml:space="preserve"> n°20</w:t>
      </w:r>
      <w:r w:rsidR="00BE29E4" w:rsidRPr="00BE29E4">
        <w:rPr>
          <w:rFonts w:ascii="Ebrima" w:hAnsi="Ebrima"/>
          <w:bCs/>
          <w:i/>
          <w:color w:val="000000" w:themeColor="text1"/>
          <w:sz w:val="24"/>
          <w:szCs w:val="24"/>
          <w:highlight w:val="yellow"/>
        </w:rPr>
        <w:t>…</w:t>
      </w:r>
      <w:r w:rsidR="00D340A1" w:rsidRPr="00E07E61">
        <w:rPr>
          <w:rFonts w:ascii="Ebrima" w:hAnsi="Ebrima"/>
          <w:b/>
          <w:bCs/>
          <w:color w:val="000000" w:themeColor="text1"/>
          <w:sz w:val="24"/>
          <w:szCs w:val="24"/>
        </w:rPr>
        <w:t xml:space="preserve">- </w:t>
      </w:r>
      <w:r w:rsidR="00BE29E4" w:rsidRPr="00BE29E4">
        <w:rPr>
          <w:rFonts w:ascii="Ebrima" w:hAnsi="Ebrima"/>
          <w:b/>
          <w:bCs/>
          <w:color w:val="000000" w:themeColor="text1"/>
          <w:sz w:val="24"/>
          <w:szCs w:val="24"/>
          <w:highlight w:val="yellow"/>
        </w:rPr>
        <w:t>…</w:t>
      </w:r>
      <w:r w:rsidR="00BE29E4">
        <w:rPr>
          <w:rFonts w:ascii="Ebrima" w:hAnsi="Ebrima"/>
          <w:b/>
          <w:bCs/>
          <w:color w:val="000000" w:themeColor="text1"/>
          <w:sz w:val="24"/>
          <w:szCs w:val="24"/>
        </w:rPr>
        <w:t xml:space="preserve"> </w:t>
      </w:r>
      <w:r w:rsidR="00D340A1" w:rsidRPr="00E07E61">
        <w:rPr>
          <w:rFonts w:ascii="Ebrima" w:hAnsi="Ebrima"/>
          <w:bCs/>
          <w:i/>
          <w:color w:val="000000" w:themeColor="text1"/>
          <w:sz w:val="24"/>
          <w:szCs w:val="24"/>
        </w:rPr>
        <w:t xml:space="preserve">(n° </w:t>
      </w:r>
      <w:r w:rsidR="00D340A1" w:rsidRPr="00E07E61">
        <w:rPr>
          <w:rFonts w:ascii="Ebrima" w:hAnsi="Ebrima"/>
          <w:bCs/>
          <w:i/>
          <w:sz w:val="24"/>
          <w:szCs w:val="24"/>
        </w:rPr>
        <w:t>d’ordre</w:t>
      </w:r>
      <w:r w:rsidR="00904C6A" w:rsidRPr="00E07E61">
        <w:rPr>
          <w:rFonts w:ascii="Ebrima" w:hAnsi="Ebrima"/>
          <w:bCs/>
          <w:i/>
          <w:sz w:val="24"/>
          <w:szCs w:val="24"/>
        </w:rPr>
        <w:t>)</w:t>
      </w:r>
    </w:p>
    <w:p w14:paraId="69BA44DE" w14:textId="1AADE80D" w:rsidR="002F6A36" w:rsidRDefault="00C713E4" w:rsidP="00690FB0">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p</w:t>
      </w:r>
      <w:r w:rsidRPr="00E07E61">
        <w:rPr>
          <w:rFonts w:ascii="Ebrima" w:hAnsi="Ebrima"/>
          <w:b/>
          <w:bCs/>
          <w:color w:val="000000" w:themeColor="text1"/>
          <w:sz w:val="24"/>
          <w:szCs w:val="24"/>
        </w:rPr>
        <w:t>ortant</w:t>
      </w:r>
      <w:proofErr w:type="gramEnd"/>
      <w:r w:rsidR="00A976D5" w:rsidRPr="00E07E61">
        <w:rPr>
          <w:rFonts w:ascii="Ebrima" w:hAnsi="Ebrima"/>
          <w:b/>
          <w:bCs/>
          <w:color w:val="000000" w:themeColor="text1"/>
          <w:sz w:val="24"/>
          <w:szCs w:val="24"/>
        </w:rPr>
        <w:t xml:space="preserve"> </w:t>
      </w:r>
      <w:r>
        <w:rPr>
          <w:rFonts w:ascii="Ebrima" w:hAnsi="Ebrima"/>
          <w:b/>
          <w:bCs/>
          <w:color w:val="000000" w:themeColor="text1"/>
          <w:sz w:val="24"/>
          <w:szCs w:val="24"/>
        </w:rPr>
        <w:t>changement d’affectation temporaire</w:t>
      </w:r>
    </w:p>
    <w:p w14:paraId="404E7D5F" w14:textId="57F8927D" w:rsidR="00690FB0" w:rsidRPr="00E07E61" w:rsidRDefault="00C713E4" w:rsidP="00690FB0">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en</w:t>
      </w:r>
      <w:proofErr w:type="gramEnd"/>
      <w:r>
        <w:rPr>
          <w:rFonts w:ascii="Ebrima" w:hAnsi="Ebrima"/>
          <w:b/>
          <w:bCs/>
          <w:color w:val="000000" w:themeColor="text1"/>
          <w:sz w:val="24"/>
          <w:szCs w:val="24"/>
        </w:rPr>
        <w:t xml:space="preserve"> raison de la </w:t>
      </w:r>
      <w:r w:rsidR="00690FB0">
        <w:rPr>
          <w:rFonts w:ascii="Ebrima" w:hAnsi="Ebrima"/>
          <w:b/>
          <w:bCs/>
          <w:color w:val="000000" w:themeColor="text1"/>
          <w:sz w:val="24"/>
          <w:szCs w:val="24"/>
        </w:rPr>
        <w:t xml:space="preserve">fermeture </w:t>
      </w:r>
      <w:r>
        <w:rPr>
          <w:rFonts w:ascii="Ebrima" w:hAnsi="Ebrima"/>
          <w:b/>
          <w:bCs/>
          <w:color w:val="000000" w:themeColor="text1"/>
          <w:sz w:val="24"/>
          <w:szCs w:val="24"/>
        </w:rPr>
        <w:t>de</w:t>
      </w:r>
      <w:r w:rsidR="00B55727">
        <w:rPr>
          <w:rFonts w:ascii="Ebrima" w:hAnsi="Ebrima"/>
          <w:b/>
          <w:bCs/>
          <w:color w:val="000000" w:themeColor="text1"/>
          <w:sz w:val="24"/>
          <w:szCs w:val="24"/>
        </w:rPr>
        <w:t xml:space="preserve"> la crèche ou de</w:t>
      </w:r>
      <w:r>
        <w:rPr>
          <w:rFonts w:ascii="Ebrima" w:hAnsi="Ebrima"/>
          <w:b/>
          <w:bCs/>
          <w:color w:val="000000" w:themeColor="text1"/>
          <w:sz w:val="24"/>
          <w:szCs w:val="24"/>
        </w:rPr>
        <w:t xml:space="preserve"> l’établissement</w:t>
      </w:r>
      <w:r w:rsidR="00690FB0">
        <w:rPr>
          <w:rFonts w:ascii="Ebrima" w:hAnsi="Ebrima"/>
          <w:b/>
          <w:bCs/>
          <w:color w:val="000000" w:themeColor="text1"/>
          <w:sz w:val="24"/>
          <w:szCs w:val="24"/>
        </w:rPr>
        <w:t xml:space="preserve"> scolaire</w:t>
      </w:r>
    </w:p>
    <w:p w14:paraId="02B3A966" w14:textId="095C5F1A" w:rsidR="00630280" w:rsidRPr="00B042F4" w:rsidRDefault="00630280" w:rsidP="00B042F4">
      <w:pPr>
        <w:pStyle w:val="loose"/>
        <w:spacing w:before="0" w:beforeAutospacing="0" w:after="0" w:afterAutospacing="0"/>
        <w:jc w:val="both"/>
        <w:rPr>
          <w:rFonts w:ascii="Ebrima" w:hAnsi="Ebrima" w:cs="Arial"/>
          <w:sz w:val="20"/>
          <w:szCs w:val="20"/>
        </w:rPr>
      </w:pPr>
    </w:p>
    <w:p w14:paraId="2F9DBFD9" w14:textId="0A647B19"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r w:rsidRPr="00B042F4">
        <w:rPr>
          <w:rFonts w:ascii="Ebrima" w:hAnsi="Ebrima" w:cs="Arial"/>
          <w:i/>
          <w:sz w:val="20"/>
          <w:szCs w:val="20"/>
        </w:rPr>
        <w:t>Le-La Maire-Président</w:t>
      </w:r>
      <w:r w:rsidR="0011687B" w:rsidRPr="00B042F4">
        <w:rPr>
          <w:rFonts w:ascii="Ebrima" w:hAnsi="Ebrima" w:cs="Arial"/>
          <w:i/>
          <w:sz w:val="20"/>
          <w:szCs w:val="20"/>
        </w:rPr>
        <w:t>-Présidente</w:t>
      </w:r>
      <w:r w:rsidRPr="00B042F4">
        <w:rPr>
          <w:rFonts w:ascii="Ebrima" w:hAnsi="Ebrima" w:cs="Arial"/>
          <w:i/>
          <w:sz w:val="20"/>
          <w:szCs w:val="20"/>
        </w:rPr>
        <w:t xml:space="preserve"> </w:t>
      </w:r>
      <w:r w:rsidRPr="00B042F4">
        <w:rPr>
          <w:rFonts w:ascii="Ebrima" w:eastAsiaTheme="minorHAnsi" w:hAnsi="Ebrima" w:cstheme="minorBidi"/>
          <w:bCs/>
          <w:i/>
          <w:sz w:val="20"/>
          <w:szCs w:val="20"/>
          <w:lang w:eastAsia="en-US"/>
        </w:rPr>
        <w:t>de</w:t>
      </w:r>
      <w:r w:rsidRPr="00B042F4">
        <w:rPr>
          <w:rFonts w:ascii="Ebrima" w:eastAsiaTheme="minorHAnsi" w:hAnsi="Ebrima" w:cstheme="minorBidi"/>
          <w:bCs/>
          <w:sz w:val="20"/>
          <w:szCs w:val="20"/>
          <w:lang w:eastAsia="en-US"/>
        </w:rPr>
        <w:t xml:space="preserve"> </w:t>
      </w:r>
      <w:r w:rsidRPr="00B042F4">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B042F4" w:rsidRDefault="00271AEC" w:rsidP="00B042F4">
      <w:pPr>
        <w:pStyle w:val="loose"/>
        <w:spacing w:before="0" w:beforeAutospacing="0" w:after="0" w:afterAutospacing="0"/>
        <w:jc w:val="both"/>
        <w:rPr>
          <w:rFonts w:ascii="Ebrima" w:eastAsiaTheme="minorHAnsi" w:hAnsi="Ebrima" w:cstheme="minorBidi"/>
          <w:bCs/>
          <w:sz w:val="20"/>
          <w:szCs w:val="20"/>
          <w:lang w:eastAsia="en-US"/>
        </w:rPr>
      </w:pPr>
    </w:p>
    <w:p w14:paraId="37C1EE94" w14:textId="6FFBB8AA" w:rsidR="00E07E61" w:rsidRPr="00B042F4" w:rsidRDefault="00E07E61" w:rsidP="00B042F4">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00050EAB" w:rsidRPr="00050EAB">
        <w:rPr>
          <w:rFonts w:ascii="Ebrima" w:hAnsi="Ebrima"/>
          <w:bCs/>
          <w:sz w:val="20"/>
          <w:szCs w:val="20"/>
          <w:highlight w:val="yellow"/>
        </w:rPr>
        <w:t>…</w:t>
      </w:r>
      <w:r w:rsidR="00050EAB">
        <w:rPr>
          <w:rStyle w:val="Appelnotedebasdep"/>
          <w:rFonts w:ascii="Ebrima" w:hAnsi="Ebrima"/>
          <w:bCs/>
          <w:sz w:val="20"/>
          <w:szCs w:val="20"/>
          <w:highlight w:val="yellow"/>
        </w:rPr>
        <w:footnoteReference w:id="1"/>
      </w:r>
      <w:r w:rsidR="00050EAB">
        <w:rPr>
          <w:rFonts w:ascii="Ebrima" w:hAnsi="Ebrima"/>
          <w:bCs/>
          <w:sz w:val="20"/>
          <w:szCs w:val="20"/>
        </w:rPr>
        <w:t xml:space="preserve"> </w:t>
      </w:r>
    </w:p>
    <w:p w14:paraId="25EA83C0" w14:textId="579158F8" w:rsidR="00E07E61" w:rsidRDefault="00050EAB" w:rsidP="00B042F4">
      <w:pPr>
        <w:spacing w:after="0" w:line="240" w:lineRule="auto"/>
        <w:ind w:left="33" w:right="-106"/>
        <w:jc w:val="both"/>
        <w:rPr>
          <w:rFonts w:ascii="Ebrima" w:hAnsi="Ebrima"/>
          <w:bCs/>
          <w:sz w:val="20"/>
          <w:szCs w:val="20"/>
        </w:rPr>
      </w:pPr>
      <w:r>
        <w:rPr>
          <w:rFonts w:ascii="Ebrima" w:hAnsi="Ebrima"/>
          <w:bCs/>
          <w:sz w:val="20"/>
          <w:szCs w:val="20"/>
        </w:rPr>
        <w:t>OU</w:t>
      </w:r>
    </w:p>
    <w:p w14:paraId="5ACB7B79" w14:textId="6BDB5F8A" w:rsidR="00050EAB" w:rsidRDefault="000E5C89" w:rsidP="00B042F4">
      <w:pPr>
        <w:spacing w:after="0" w:line="240" w:lineRule="auto"/>
        <w:ind w:left="33" w:right="-106"/>
        <w:jc w:val="both"/>
        <w:rPr>
          <w:rFonts w:ascii="Ebrima" w:hAnsi="Ebrima"/>
          <w:bCs/>
          <w:sz w:val="20"/>
          <w:szCs w:val="20"/>
        </w:rPr>
      </w:pPr>
      <w:r w:rsidRPr="000E5C89">
        <w:rPr>
          <w:rFonts w:ascii="Ebrima" w:hAnsi="Ebrima"/>
          <w:bCs/>
          <w:i/>
          <w:sz w:val="20"/>
          <w:szCs w:val="20"/>
        </w:rPr>
        <w:t>(Pour les CIAS et CCAS)</w:t>
      </w:r>
      <w:r>
        <w:rPr>
          <w:rFonts w:ascii="Ebrima" w:hAnsi="Ebrima"/>
          <w:bCs/>
          <w:sz w:val="20"/>
          <w:szCs w:val="20"/>
        </w:rPr>
        <w:t xml:space="preserve"> </w:t>
      </w:r>
      <w:r w:rsidR="00050EAB">
        <w:rPr>
          <w:rFonts w:ascii="Ebrima" w:hAnsi="Ebrima"/>
          <w:bCs/>
          <w:sz w:val="20"/>
          <w:szCs w:val="20"/>
        </w:rPr>
        <w:t>Vu le Code de l’action sociale et des familles, notamment son article R.123-23</w:t>
      </w:r>
    </w:p>
    <w:p w14:paraId="1DF3503F" w14:textId="45C964F8" w:rsidR="00C83601" w:rsidRDefault="008F19BA" w:rsidP="00B042F4">
      <w:pPr>
        <w:spacing w:after="0" w:line="240" w:lineRule="auto"/>
        <w:ind w:left="33" w:right="-106"/>
        <w:jc w:val="both"/>
        <w:rPr>
          <w:rFonts w:ascii="Ebrima" w:hAnsi="Ebrima"/>
          <w:bCs/>
          <w:sz w:val="20"/>
          <w:szCs w:val="20"/>
        </w:rPr>
      </w:pPr>
      <w:r>
        <w:rPr>
          <w:rFonts w:ascii="Ebrima" w:hAnsi="Ebrima"/>
          <w:bCs/>
          <w:sz w:val="20"/>
          <w:szCs w:val="20"/>
        </w:rPr>
        <w:t>OU</w:t>
      </w:r>
    </w:p>
    <w:p w14:paraId="5BD3F14C" w14:textId="194AF4D0" w:rsidR="00050EAB" w:rsidRDefault="00C83601" w:rsidP="00B042F4">
      <w:pPr>
        <w:spacing w:after="0" w:line="240" w:lineRule="auto"/>
        <w:ind w:left="33" w:right="-106"/>
        <w:jc w:val="both"/>
        <w:rPr>
          <w:rFonts w:ascii="Ebrima" w:hAnsi="Ebrima"/>
          <w:bCs/>
          <w:sz w:val="20"/>
          <w:szCs w:val="20"/>
        </w:rPr>
      </w:pPr>
      <w:r w:rsidRPr="00C83601">
        <w:rPr>
          <w:rFonts w:ascii="Ebrima" w:hAnsi="Ebrima"/>
          <w:bCs/>
          <w:i/>
          <w:sz w:val="20"/>
          <w:szCs w:val="20"/>
        </w:rPr>
        <w:t>(Pour les caisses de crédit municipal)</w:t>
      </w:r>
      <w:r>
        <w:rPr>
          <w:rFonts w:ascii="Ebrima" w:hAnsi="Ebrima"/>
          <w:bCs/>
          <w:sz w:val="20"/>
          <w:szCs w:val="20"/>
        </w:rPr>
        <w:t xml:space="preserve"> Vu le Code monétaire et financier, notamment son article L.514-2,</w:t>
      </w:r>
    </w:p>
    <w:p w14:paraId="03AFE6DC" w14:textId="77777777" w:rsidR="00C83601" w:rsidRPr="00B042F4" w:rsidRDefault="00C83601" w:rsidP="00B042F4">
      <w:pPr>
        <w:spacing w:after="0" w:line="240" w:lineRule="auto"/>
        <w:ind w:left="33" w:right="-106"/>
        <w:jc w:val="both"/>
        <w:rPr>
          <w:rFonts w:ascii="Ebrima" w:hAnsi="Ebrima"/>
          <w:bCs/>
          <w:sz w:val="20"/>
          <w:szCs w:val="20"/>
        </w:rPr>
      </w:pPr>
    </w:p>
    <w:p w14:paraId="4AE516BA" w14:textId="77777777" w:rsidR="00690FB0" w:rsidRPr="00690FB0" w:rsidRDefault="00690FB0" w:rsidP="00690FB0">
      <w:pPr>
        <w:pStyle w:val="VuConsidrant"/>
        <w:rPr>
          <w:rFonts w:ascii="Ebrima" w:hAnsi="Ebrima"/>
          <w:bCs/>
        </w:rPr>
      </w:pPr>
      <w:r w:rsidRPr="00690FB0">
        <w:rPr>
          <w:rFonts w:ascii="Ebrima" w:hAnsi="Ebrima"/>
          <w:bCs/>
        </w:rPr>
        <w:t>Vu les articles L.3131-1 et suivants du code de la santé publique ;</w:t>
      </w:r>
    </w:p>
    <w:p w14:paraId="5F2095CE" w14:textId="77777777" w:rsidR="00690FB0" w:rsidRPr="00690FB0" w:rsidRDefault="00690FB0" w:rsidP="00632B02">
      <w:pPr>
        <w:pStyle w:val="VuConsidrant"/>
        <w:rPr>
          <w:rFonts w:ascii="Ebrima" w:hAnsi="Ebrima"/>
          <w:bCs/>
        </w:rPr>
      </w:pPr>
      <w:r w:rsidRPr="00690FB0">
        <w:rPr>
          <w:rFonts w:ascii="Ebrima" w:hAnsi="Ebrima"/>
          <w:bCs/>
        </w:rPr>
        <w:t>Vu la loi n° 82-213 du 2 mars 1982 modifiée relative aux droits et libertés des communes, des départements et des régions, notamment son article 1 ;</w:t>
      </w:r>
    </w:p>
    <w:p w14:paraId="6210E675" w14:textId="77777777" w:rsidR="00690FB0" w:rsidRPr="00690FB0" w:rsidRDefault="00690FB0" w:rsidP="00690FB0">
      <w:pPr>
        <w:pStyle w:val="VuConsidrant"/>
        <w:rPr>
          <w:rFonts w:ascii="Ebrima" w:hAnsi="Ebrima"/>
          <w:bCs/>
        </w:rPr>
      </w:pPr>
      <w:r w:rsidRPr="00690FB0">
        <w:rPr>
          <w:rFonts w:ascii="Ebrima" w:hAnsi="Ebrima"/>
          <w:bCs/>
        </w:rPr>
        <w:t>Vu la loi n° 83-634 du 13 juillet 1983 modifiée portant droits et obligations des fonctionnaires, et notamment son article 20 ;</w:t>
      </w:r>
    </w:p>
    <w:p w14:paraId="0B8E56D9" w14:textId="77777777" w:rsidR="00690FB0" w:rsidRDefault="00690FB0" w:rsidP="00690FB0">
      <w:pPr>
        <w:pStyle w:val="VuConsidrant"/>
        <w:rPr>
          <w:rFonts w:ascii="Ebrima" w:hAnsi="Ebrima"/>
          <w:bCs/>
        </w:rPr>
      </w:pPr>
      <w:r w:rsidRPr="00690FB0">
        <w:rPr>
          <w:rFonts w:ascii="Ebrima" w:hAnsi="Ebrima"/>
          <w:bCs/>
        </w:rPr>
        <w:t>Vu la loi n° 84-53 du 26 janvier 1984 modifiée portant dispositions statutaires relatives à la fonction publique territoriale ;</w:t>
      </w:r>
    </w:p>
    <w:p w14:paraId="0099ADD1" w14:textId="77777777" w:rsidR="00632B02" w:rsidRPr="00632B02" w:rsidRDefault="00632B02" w:rsidP="00632B02">
      <w:pPr>
        <w:spacing w:after="140" w:line="240" w:lineRule="auto"/>
        <w:jc w:val="both"/>
        <w:rPr>
          <w:rFonts w:ascii="Ebrima" w:hAnsi="Ebrima"/>
          <w:sz w:val="20"/>
          <w:szCs w:val="20"/>
        </w:rPr>
      </w:pPr>
      <w:r w:rsidRPr="00632B02">
        <w:rPr>
          <w:rFonts w:ascii="Ebrima" w:hAnsi="Ebrima"/>
          <w:sz w:val="20"/>
          <w:szCs w:val="20"/>
        </w:rPr>
        <w:t>Vu la loi n° 2020-290 du 23 mars 2020 d'urgence pour faire face à l'épidémie de covid-19 ;</w:t>
      </w:r>
    </w:p>
    <w:p w14:paraId="4A6B52DD" w14:textId="66FC97AE" w:rsidR="00281598" w:rsidRPr="00690FB0" w:rsidRDefault="00281598" w:rsidP="00690FB0">
      <w:pPr>
        <w:pStyle w:val="VuConsidrant"/>
        <w:rPr>
          <w:rFonts w:ascii="Ebrima" w:hAnsi="Ebrima"/>
          <w:bCs/>
        </w:rPr>
      </w:pPr>
      <w:r>
        <w:rPr>
          <w:rFonts w:ascii="Ebrima" w:hAnsi="Ebrima"/>
          <w:bCs/>
        </w:rPr>
        <w:t xml:space="preserve">Vu la loi </w:t>
      </w:r>
      <w:r w:rsidRPr="00281598">
        <w:rPr>
          <w:rFonts w:ascii="Ebrima" w:hAnsi="Ebrima"/>
          <w:bCs/>
        </w:rPr>
        <w:t>n° 2021-160 du 15 février 2021 prorogeant l'état d'urgence sanitaire</w:t>
      </w:r>
      <w:r>
        <w:rPr>
          <w:rFonts w:ascii="Ebrima" w:hAnsi="Ebrima"/>
          <w:bCs/>
        </w:rPr>
        <w:t> ;</w:t>
      </w:r>
    </w:p>
    <w:p w14:paraId="047156BA" w14:textId="77777777" w:rsidR="00690FB0" w:rsidRPr="00690FB0" w:rsidRDefault="00690FB0" w:rsidP="00690FB0">
      <w:pPr>
        <w:pStyle w:val="VuConsidrant"/>
        <w:rPr>
          <w:rFonts w:ascii="Ebrima" w:hAnsi="Ebrima"/>
          <w:bCs/>
        </w:rPr>
      </w:pPr>
      <w:r w:rsidRPr="00690FB0">
        <w:rPr>
          <w:rFonts w:ascii="Ebrima" w:hAnsi="Ebrima"/>
          <w:bCs/>
        </w:rPr>
        <w:t>Vu l’Instruction du 23 mars 1950 portant application des dispositions du statut général des fonctionnaires relatives aux congés annuels et aux autorisations exceptionnelles d’absence ;</w:t>
      </w:r>
    </w:p>
    <w:p w14:paraId="0B18D0C0" w14:textId="518FCB60" w:rsidR="00690FB0" w:rsidRDefault="00690FB0" w:rsidP="00690FB0">
      <w:pPr>
        <w:pStyle w:val="VuConsidrant"/>
        <w:rPr>
          <w:rFonts w:ascii="Ebrima" w:hAnsi="Ebrima"/>
          <w:bCs/>
        </w:rPr>
      </w:pPr>
      <w:r>
        <w:rPr>
          <w:rFonts w:ascii="Ebrima" w:hAnsi="Ebrima"/>
          <w:bCs/>
        </w:rPr>
        <w:t xml:space="preserve">Vu la note d’information de la </w:t>
      </w:r>
      <w:r w:rsidR="00281598" w:rsidRPr="00281598">
        <w:rPr>
          <w:rFonts w:ascii="Ebrima" w:hAnsi="Ebrima"/>
          <w:bCs/>
        </w:rPr>
        <w:t>Direction générale des Collectivités locales</w:t>
      </w:r>
      <w:r w:rsidR="00281598">
        <w:rPr>
          <w:rFonts w:ascii="Ebrima" w:hAnsi="Ebrima"/>
          <w:bCs/>
        </w:rPr>
        <w:t xml:space="preserve"> (DGCL)</w:t>
      </w:r>
      <w:r w:rsidR="00152F27">
        <w:rPr>
          <w:rFonts w:ascii="Ebrima" w:hAnsi="Ebrima"/>
          <w:bCs/>
        </w:rPr>
        <w:t> </w:t>
      </w:r>
      <w:r w:rsidR="00EE332E">
        <w:rPr>
          <w:rFonts w:ascii="Ebrima" w:hAnsi="Ebrima"/>
          <w:bCs/>
        </w:rPr>
        <w:t>en date du 28 février 2021</w:t>
      </w:r>
      <w:r w:rsidR="00152F27">
        <w:rPr>
          <w:rFonts w:ascii="Ebrima" w:hAnsi="Ebrima"/>
          <w:bCs/>
        </w:rPr>
        <w:t>;</w:t>
      </w:r>
    </w:p>
    <w:p w14:paraId="189960C6" w14:textId="1D36B94F" w:rsidR="00152F27" w:rsidRDefault="00EE332E" w:rsidP="00690FB0">
      <w:pPr>
        <w:pStyle w:val="VuConsidrant"/>
        <w:rPr>
          <w:rFonts w:ascii="Ebrima" w:hAnsi="Ebrima"/>
          <w:bCs/>
        </w:rPr>
      </w:pPr>
      <w:r>
        <w:rPr>
          <w:rFonts w:ascii="Ebrima" w:hAnsi="Ebrima"/>
          <w:bCs/>
        </w:rPr>
        <w:t>Vu les</w:t>
      </w:r>
      <w:r w:rsidR="00152F27" w:rsidRPr="00152F27">
        <w:rPr>
          <w:rFonts w:ascii="Ebrima" w:hAnsi="Ebrima"/>
          <w:bCs/>
        </w:rPr>
        <w:t xml:space="preserve"> annonces du président de la République </w:t>
      </w:r>
      <w:r>
        <w:rPr>
          <w:rFonts w:ascii="Ebrima" w:hAnsi="Ebrima"/>
          <w:bCs/>
        </w:rPr>
        <w:t xml:space="preserve">du mercredi 31 mars portant sur les nouvelles </w:t>
      </w:r>
      <w:r w:rsidR="00152F27" w:rsidRPr="00152F27">
        <w:rPr>
          <w:rFonts w:ascii="Ebrima" w:hAnsi="Ebrima"/>
          <w:bCs/>
        </w:rPr>
        <w:t xml:space="preserve">mesures </w:t>
      </w:r>
      <w:r>
        <w:rPr>
          <w:rFonts w:ascii="Ebrima" w:hAnsi="Ebrima"/>
          <w:bCs/>
        </w:rPr>
        <w:t xml:space="preserve">qui </w:t>
      </w:r>
      <w:r w:rsidR="00152F27" w:rsidRPr="00152F27">
        <w:rPr>
          <w:rFonts w:ascii="Ebrima" w:hAnsi="Ebrima"/>
          <w:bCs/>
        </w:rPr>
        <w:t>entrent en vigueur dans les écoles, collèges et lycées à partir du lundi 5 avril 2021, hors Outre-Mer.</w:t>
      </w:r>
    </w:p>
    <w:p w14:paraId="793C9EF5" w14:textId="77777777" w:rsidR="00632B02" w:rsidRPr="00632B02" w:rsidRDefault="00632B02" w:rsidP="00632B02">
      <w:pPr>
        <w:spacing w:after="0" w:line="240" w:lineRule="auto"/>
        <w:jc w:val="both"/>
        <w:rPr>
          <w:rFonts w:ascii="Ebrima" w:eastAsia="ArialMT" w:hAnsi="Ebrima" w:cs="Arial"/>
          <w:sz w:val="20"/>
          <w:szCs w:val="20"/>
          <w:lang w:eastAsia="fr-FR"/>
        </w:rPr>
      </w:pPr>
      <w:r w:rsidRPr="00632B02">
        <w:rPr>
          <w:rFonts w:ascii="Ebrima" w:eastAsia="ArialMT" w:hAnsi="Ebrima" w:cs="Arial"/>
          <w:sz w:val="20"/>
          <w:szCs w:val="20"/>
          <w:lang w:eastAsia="fr-FR"/>
        </w:rPr>
        <w:t>Considérant que l’autorité territoriale peut procéder aux mouvements des fonctionnaires au sein de la collectivité ou l’établissement ;</w:t>
      </w:r>
    </w:p>
    <w:p w14:paraId="25AB19E9" w14:textId="77777777" w:rsidR="00632B02" w:rsidRPr="00632B02" w:rsidRDefault="00632B02" w:rsidP="00632B02">
      <w:pPr>
        <w:spacing w:after="0" w:line="240" w:lineRule="auto"/>
        <w:jc w:val="both"/>
        <w:rPr>
          <w:rFonts w:ascii="Ebrima" w:eastAsia="Times New Roman" w:hAnsi="Ebrima" w:cs="Arial"/>
          <w:sz w:val="20"/>
          <w:szCs w:val="20"/>
          <w:lang w:eastAsia="fr-FR"/>
        </w:rPr>
      </w:pPr>
    </w:p>
    <w:p w14:paraId="300DD1B1" w14:textId="77777777" w:rsidR="00632B02" w:rsidRPr="00632B02" w:rsidRDefault="00632B02" w:rsidP="00632B02">
      <w:pPr>
        <w:spacing w:after="0" w:line="240" w:lineRule="auto"/>
        <w:jc w:val="both"/>
        <w:rPr>
          <w:rFonts w:ascii="Ebrima" w:eastAsia="Times New Roman" w:hAnsi="Ebrima" w:cs="Arial"/>
          <w:sz w:val="20"/>
          <w:szCs w:val="20"/>
          <w:lang w:eastAsia="fr-FR"/>
        </w:rPr>
      </w:pPr>
      <w:r w:rsidRPr="00632B02">
        <w:rPr>
          <w:rFonts w:ascii="Ebrima" w:eastAsia="Times New Roman" w:hAnsi="Ebrima" w:cs="Arial"/>
          <w:sz w:val="20"/>
          <w:szCs w:val="20"/>
          <w:lang w:eastAsia="fr-FR"/>
        </w:rPr>
        <w:lastRenderedPageBreak/>
        <w:t>Considérant que la préservation de la santé publique justifie de prendre des mesures proportionnées aux risques encourus et appropriés aux circonstances de temps et de lieu afin de prévenir et de limiter les conséquences sur la population ;</w:t>
      </w:r>
    </w:p>
    <w:p w14:paraId="1D32492C" w14:textId="77777777" w:rsidR="00632B02" w:rsidRPr="00632B02" w:rsidRDefault="00632B02" w:rsidP="00632B02">
      <w:pPr>
        <w:spacing w:after="0" w:line="240" w:lineRule="auto"/>
        <w:jc w:val="both"/>
        <w:rPr>
          <w:rFonts w:ascii="Ebrima" w:eastAsia="Times New Roman" w:hAnsi="Ebrima" w:cs="Arial"/>
          <w:sz w:val="20"/>
          <w:szCs w:val="20"/>
          <w:lang w:eastAsia="fr-FR"/>
        </w:rPr>
      </w:pPr>
    </w:p>
    <w:p w14:paraId="2D2DD69B" w14:textId="3BEE29A1" w:rsidR="00632B02" w:rsidRPr="00632B02" w:rsidRDefault="00632B02" w:rsidP="00632B02">
      <w:pPr>
        <w:spacing w:after="0" w:line="240" w:lineRule="auto"/>
        <w:jc w:val="both"/>
        <w:rPr>
          <w:rFonts w:ascii="Ebrima" w:eastAsia="ArialMT" w:hAnsi="Ebrima" w:cs="Arial"/>
          <w:sz w:val="20"/>
          <w:szCs w:val="20"/>
          <w:lang w:eastAsia="fr-FR"/>
        </w:rPr>
      </w:pPr>
      <w:r w:rsidRPr="00632B02">
        <w:rPr>
          <w:rFonts w:ascii="Ebrima" w:eastAsia="Times New Roman" w:hAnsi="Ebrima" w:cs="Arial"/>
          <w:sz w:val="20"/>
          <w:szCs w:val="20"/>
          <w:lang w:eastAsia="fr-FR"/>
        </w:rPr>
        <w:t xml:space="preserve">Considérant qu’en raison de l’épidémie de Covid 19, l’autorité territoriale peut affecter temporairement des agents à de nouvelles missions correspondant à des missions essentielles au sens des recommandations du Ministre de la cohésion des territoires et des relations avec les collectivités territoriales </w:t>
      </w:r>
      <w:r w:rsidRPr="00632B02">
        <w:rPr>
          <w:rFonts w:ascii="Ebrima" w:eastAsia="ArialMT" w:hAnsi="Ebrima" w:cs="Arial"/>
          <w:sz w:val="20"/>
          <w:szCs w:val="20"/>
          <w:lang w:eastAsia="fr-FR"/>
        </w:rPr>
        <w:t>dans la mesure du respect des missions prévues au statut particulier de l’agent ;</w:t>
      </w:r>
    </w:p>
    <w:p w14:paraId="4A4C428E" w14:textId="77777777" w:rsidR="00632B02" w:rsidRPr="00632B02" w:rsidRDefault="00632B02" w:rsidP="00632B02">
      <w:pPr>
        <w:spacing w:after="0" w:line="240" w:lineRule="auto"/>
        <w:jc w:val="both"/>
        <w:rPr>
          <w:rFonts w:ascii="Ebrima" w:eastAsia="Times New Roman" w:hAnsi="Ebrima" w:cs="Arial"/>
          <w:sz w:val="20"/>
          <w:szCs w:val="20"/>
          <w:lang w:eastAsia="fr-FR"/>
        </w:rPr>
      </w:pPr>
    </w:p>
    <w:p w14:paraId="6AA22E88" w14:textId="77777777" w:rsidR="00632B02" w:rsidRPr="00632B02" w:rsidRDefault="00632B02" w:rsidP="00632B02">
      <w:pPr>
        <w:spacing w:after="0" w:line="240" w:lineRule="auto"/>
        <w:jc w:val="both"/>
        <w:rPr>
          <w:rFonts w:ascii="Ebrima" w:eastAsia="Times New Roman" w:hAnsi="Ebrima" w:cs="Arial"/>
          <w:sz w:val="20"/>
          <w:szCs w:val="20"/>
          <w:lang w:eastAsia="fr-FR"/>
        </w:rPr>
      </w:pPr>
      <w:r w:rsidRPr="00632B02">
        <w:rPr>
          <w:rFonts w:ascii="Ebrima" w:eastAsia="Times New Roman" w:hAnsi="Ebrima" w:cs="Arial"/>
          <w:sz w:val="20"/>
          <w:szCs w:val="20"/>
          <w:lang w:eastAsia="fr-FR"/>
        </w:rPr>
        <w:t>Considérant qu’en raison des circonstances exceptionnelles, ce changement d’affectation ne donne pas lieu à déclaration de vacance d’emploi auprès du Centre départemental de gestion de la fonction publique territoriale ;</w:t>
      </w:r>
    </w:p>
    <w:p w14:paraId="6ADFF54A" w14:textId="77777777" w:rsidR="00632B02" w:rsidRPr="00632B02" w:rsidRDefault="00632B02" w:rsidP="00632B02">
      <w:pPr>
        <w:spacing w:after="0" w:line="240" w:lineRule="auto"/>
        <w:jc w:val="both"/>
        <w:rPr>
          <w:rFonts w:ascii="Ebrima" w:eastAsia="Times New Roman" w:hAnsi="Ebrima" w:cs="Arial"/>
          <w:sz w:val="20"/>
          <w:szCs w:val="20"/>
          <w:lang w:eastAsia="fr-FR"/>
        </w:rPr>
      </w:pPr>
    </w:p>
    <w:p w14:paraId="2CD20894" w14:textId="06F23BA7" w:rsidR="00632B02" w:rsidRPr="00632B02" w:rsidRDefault="00632B02" w:rsidP="00632B02">
      <w:pPr>
        <w:spacing w:after="0" w:line="240" w:lineRule="auto"/>
        <w:jc w:val="both"/>
        <w:rPr>
          <w:rFonts w:ascii="Ebrima" w:eastAsia="Times New Roman" w:hAnsi="Ebrima" w:cs="Arial"/>
          <w:sz w:val="20"/>
          <w:szCs w:val="20"/>
          <w:lang w:eastAsia="fr-FR"/>
        </w:rPr>
      </w:pPr>
      <w:r w:rsidRPr="00632B02">
        <w:rPr>
          <w:rFonts w:ascii="Ebrima" w:eastAsia="Times New Roman" w:hAnsi="Ebrima" w:cs="Arial"/>
          <w:sz w:val="20"/>
          <w:szCs w:val="20"/>
          <w:lang w:eastAsia="fr-FR"/>
        </w:rPr>
        <w:t xml:space="preserve">Considérant que </w:t>
      </w:r>
      <w:r w:rsidRPr="00EE332E">
        <w:rPr>
          <w:rFonts w:ascii="Ebrima" w:eastAsia="Times New Roman" w:hAnsi="Ebrima" w:cs="Arial"/>
          <w:bCs/>
          <w:sz w:val="20"/>
          <w:szCs w:val="20"/>
          <w:lang w:eastAsia="fr-FR"/>
        </w:rPr>
        <w:t xml:space="preserve">M (Mme) </w:t>
      </w:r>
      <w:r>
        <w:rPr>
          <w:rFonts w:ascii="Ebrima" w:hAnsi="Ebrima"/>
          <w:bCs/>
          <w:highlight w:val="yellow"/>
        </w:rPr>
        <w:t>…</w:t>
      </w:r>
      <w:r w:rsidRPr="00EE332E">
        <w:rPr>
          <w:rFonts w:ascii="Ebrima" w:eastAsia="Times New Roman" w:hAnsi="Ebrima" w:cs="Arial"/>
          <w:bCs/>
          <w:sz w:val="20"/>
          <w:szCs w:val="20"/>
          <w:lang w:eastAsia="fr-FR"/>
        </w:rPr>
        <w:t xml:space="preserve"> </w:t>
      </w:r>
      <w:r w:rsidRPr="00632B02">
        <w:rPr>
          <w:rFonts w:ascii="Ebrima" w:eastAsia="Times New Roman" w:hAnsi="Ebrima" w:cs="Arial"/>
          <w:sz w:val="20"/>
          <w:szCs w:val="20"/>
          <w:lang w:eastAsia="fr-FR"/>
        </w:rPr>
        <w:t xml:space="preserve">titulaire du grade de </w:t>
      </w:r>
      <w:r>
        <w:rPr>
          <w:rFonts w:ascii="Ebrima" w:hAnsi="Ebrima"/>
          <w:bCs/>
          <w:highlight w:val="yellow"/>
        </w:rPr>
        <w:t>…</w:t>
      </w:r>
      <w:proofErr w:type="gramStart"/>
      <w:r w:rsidRPr="00EE332E">
        <w:rPr>
          <w:rFonts w:ascii="Ebrima" w:eastAsia="Times New Roman" w:hAnsi="Ebrima" w:cs="Arial"/>
          <w:bCs/>
          <w:sz w:val="20"/>
          <w:szCs w:val="20"/>
          <w:lang w:eastAsia="fr-FR"/>
        </w:rPr>
        <w:t>.</w:t>
      </w:r>
      <w:r w:rsidRPr="00632B02">
        <w:rPr>
          <w:rFonts w:ascii="Ebrima" w:eastAsia="Times New Roman" w:hAnsi="Ebrima" w:cs="Arial"/>
          <w:i/>
          <w:iCs/>
          <w:sz w:val="20"/>
          <w:szCs w:val="20"/>
          <w:lang w:eastAsia="fr-FR"/>
        </w:rPr>
        <w:t>(</w:t>
      </w:r>
      <w:proofErr w:type="gramEnd"/>
      <w:r w:rsidRPr="00632B02">
        <w:rPr>
          <w:rFonts w:ascii="Ebrima" w:eastAsia="Times New Roman" w:hAnsi="Ebrima" w:cs="Arial"/>
          <w:i/>
          <w:iCs/>
          <w:sz w:val="20"/>
          <w:szCs w:val="20"/>
          <w:lang w:eastAsia="fr-FR"/>
        </w:rPr>
        <w:t>Indiquer le grade détenu par l’agent)</w:t>
      </w:r>
      <w:r w:rsidRPr="00632B02">
        <w:rPr>
          <w:rFonts w:ascii="Ebrima" w:eastAsia="Times New Roman" w:hAnsi="Ebrima" w:cs="Arial"/>
          <w:color w:val="C45911"/>
          <w:sz w:val="20"/>
          <w:szCs w:val="20"/>
          <w:lang w:eastAsia="fr-FR"/>
        </w:rPr>
        <w:t xml:space="preserve"> </w:t>
      </w:r>
      <w:r w:rsidRPr="00632B02">
        <w:rPr>
          <w:rFonts w:ascii="Ebrima" w:eastAsia="Times New Roman" w:hAnsi="Ebrima" w:cs="Arial"/>
          <w:sz w:val="20"/>
          <w:szCs w:val="20"/>
          <w:lang w:eastAsia="fr-FR"/>
        </w:rPr>
        <w:t xml:space="preserve">exerce ses fonctions au sein de </w:t>
      </w:r>
      <w:r>
        <w:rPr>
          <w:rFonts w:ascii="Ebrima" w:hAnsi="Ebrima"/>
          <w:bCs/>
          <w:highlight w:val="yellow"/>
        </w:rPr>
        <w:t>…</w:t>
      </w:r>
      <w:r w:rsidRPr="00632B02">
        <w:rPr>
          <w:rFonts w:ascii="Ebrima" w:eastAsia="Times New Roman" w:hAnsi="Ebrima" w:cs="Arial"/>
          <w:sz w:val="20"/>
          <w:szCs w:val="20"/>
          <w:lang w:eastAsia="fr-FR"/>
        </w:rPr>
        <w:t> ;</w:t>
      </w:r>
    </w:p>
    <w:p w14:paraId="791F0AE3" w14:textId="77777777" w:rsidR="00EE332E" w:rsidRPr="00632B02" w:rsidRDefault="00EE332E" w:rsidP="00EE332E">
      <w:pPr>
        <w:pStyle w:val="VuConsidrant"/>
        <w:rPr>
          <w:rFonts w:ascii="Ebrima" w:hAnsi="Ebrima"/>
          <w:bCs/>
        </w:rPr>
      </w:pPr>
    </w:p>
    <w:p w14:paraId="36F1997B" w14:textId="062E2550" w:rsidR="00EE332E" w:rsidRPr="00EE332E" w:rsidRDefault="00EE332E" w:rsidP="00EE332E">
      <w:pPr>
        <w:pStyle w:val="VuConsidrant"/>
        <w:rPr>
          <w:rFonts w:ascii="Ebrima" w:hAnsi="Ebrima"/>
          <w:bCs/>
        </w:rPr>
      </w:pPr>
      <w:r w:rsidRPr="00EE332E">
        <w:rPr>
          <w:rFonts w:ascii="Ebrima" w:hAnsi="Ebrima"/>
          <w:bCs/>
        </w:rPr>
        <w:t xml:space="preserve">Considérant la nécessité de placer M (Mme) </w:t>
      </w:r>
      <w:r>
        <w:rPr>
          <w:rFonts w:ascii="Ebrima" w:hAnsi="Ebrima"/>
          <w:bCs/>
          <w:highlight w:val="yellow"/>
        </w:rPr>
        <w:t>…</w:t>
      </w:r>
      <w:r w:rsidRPr="00EE332E">
        <w:rPr>
          <w:rFonts w:ascii="Ebrima" w:hAnsi="Ebrima"/>
          <w:bCs/>
        </w:rPr>
        <w:t>. dans une position statutaire régulière ;</w:t>
      </w:r>
    </w:p>
    <w:p w14:paraId="248BD766" w14:textId="3E98F1AF" w:rsidR="0086687A" w:rsidRPr="009F798A" w:rsidRDefault="0086687A" w:rsidP="009F798A">
      <w:pPr>
        <w:spacing w:after="0" w:line="240" w:lineRule="auto"/>
        <w:jc w:val="both"/>
        <w:rPr>
          <w:rFonts w:ascii="Ebrima" w:eastAsia="Times New Roman" w:hAnsi="Ebrima" w:cs="Arial"/>
          <w:sz w:val="20"/>
          <w:szCs w:val="20"/>
          <w:lang w:eastAsia="fr-FR"/>
        </w:rPr>
      </w:pPr>
    </w:p>
    <w:p w14:paraId="7368FFC4" w14:textId="77777777" w:rsidR="00453030" w:rsidRPr="00F05E9C" w:rsidRDefault="00922476" w:rsidP="00B042F4">
      <w:pPr>
        <w:spacing w:after="0" w:line="240" w:lineRule="auto"/>
        <w:ind w:firstLine="3969"/>
        <w:jc w:val="both"/>
        <w:rPr>
          <w:rFonts w:ascii="Ebrima" w:hAnsi="Ebrima"/>
          <w:b/>
          <w:sz w:val="20"/>
          <w:szCs w:val="20"/>
        </w:rPr>
      </w:pPr>
      <w:r w:rsidRPr="00F05E9C">
        <w:rPr>
          <w:rFonts w:ascii="Ebrima" w:hAnsi="Ebrima"/>
          <w:b/>
          <w:sz w:val="20"/>
          <w:szCs w:val="20"/>
        </w:rPr>
        <w:t>ARRÊTE</w:t>
      </w:r>
    </w:p>
    <w:p w14:paraId="1E29045B" w14:textId="77777777" w:rsidR="00C87016" w:rsidRPr="00325C78" w:rsidRDefault="00C87016" w:rsidP="00B042F4">
      <w:pPr>
        <w:spacing w:after="0" w:line="240" w:lineRule="auto"/>
        <w:jc w:val="both"/>
        <w:rPr>
          <w:rFonts w:ascii="Ebrima" w:hAnsi="Ebrima"/>
          <w:sz w:val="20"/>
          <w:szCs w:val="20"/>
        </w:rPr>
      </w:pPr>
    </w:p>
    <w:p w14:paraId="2698DE2B" w14:textId="77777777" w:rsidR="00453030" w:rsidRPr="00325C78" w:rsidRDefault="00453030" w:rsidP="00DA04DA">
      <w:pPr>
        <w:spacing w:after="0" w:line="240" w:lineRule="auto"/>
        <w:jc w:val="both"/>
        <w:rPr>
          <w:rFonts w:ascii="Ebrima" w:hAnsi="Ebrima"/>
          <w:b/>
          <w:sz w:val="20"/>
          <w:szCs w:val="20"/>
        </w:rPr>
      </w:pPr>
      <w:r w:rsidRPr="00325C78">
        <w:rPr>
          <w:rFonts w:ascii="Ebrima" w:hAnsi="Ebrima"/>
          <w:b/>
          <w:sz w:val="20"/>
          <w:szCs w:val="20"/>
        </w:rPr>
        <w:t xml:space="preserve">Article 1 : </w:t>
      </w:r>
    </w:p>
    <w:p w14:paraId="7D910D2C" w14:textId="77777777" w:rsidR="00B50E3B" w:rsidRPr="00325C78" w:rsidRDefault="00B50E3B" w:rsidP="00DA04DA">
      <w:pPr>
        <w:spacing w:after="0" w:line="240" w:lineRule="auto"/>
        <w:jc w:val="both"/>
        <w:rPr>
          <w:rFonts w:ascii="Ebrima" w:hAnsi="Ebrima" w:cs="Times New Roman"/>
          <w:iCs/>
          <w:sz w:val="20"/>
          <w:szCs w:val="20"/>
          <w:lang w:val="fr"/>
        </w:rPr>
      </w:pPr>
    </w:p>
    <w:p w14:paraId="6EE43C0A" w14:textId="51CE50A1" w:rsidR="00632B02" w:rsidRPr="00632B02" w:rsidRDefault="00632B02" w:rsidP="00632B02">
      <w:pPr>
        <w:pStyle w:val="articlen"/>
        <w:rPr>
          <w:rFonts w:ascii="Ebrima" w:hAnsi="Ebrima"/>
          <w:b w:val="0"/>
          <w:iCs/>
        </w:rPr>
      </w:pPr>
      <w:r w:rsidRPr="00632B02">
        <w:rPr>
          <w:rFonts w:ascii="Ebrima" w:hAnsi="Ebrima"/>
          <w:b w:val="0"/>
          <w:iCs/>
        </w:rPr>
        <w:t xml:space="preserve">A compter du ………. jusqu'au terme, au maximum, de la période </w:t>
      </w:r>
      <w:r w:rsidR="00257F0F">
        <w:rPr>
          <w:rFonts w:ascii="Ebrima" w:hAnsi="Ebrima"/>
          <w:b w:val="0"/>
          <w:iCs/>
        </w:rPr>
        <w:t>renforcement des mesures sanitaires</w:t>
      </w:r>
      <w:r w:rsidRPr="00632B02">
        <w:rPr>
          <w:rFonts w:ascii="Ebrima" w:hAnsi="Ebrima"/>
          <w:b w:val="0"/>
          <w:iCs/>
        </w:rPr>
        <w:t xml:space="preserve">, </w:t>
      </w:r>
      <w:r w:rsidR="00C713E4" w:rsidRPr="00C713E4">
        <w:rPr>
          <w:rFonts w:ascii="Ebrima" w:hAnsi="Ebrima"/>
          <w:b w:val="0"/>
        </w:rPr>
        <w:t xml:space="preserve">M (Mme) </w:t>
      </w:r>
      <w:r w:rsidR="00C713E4" w:rsidRPr="00C713E4">
        <w:rPr>
          <w:rFonts w:ascii="Ebrima" w:hAnsi="Ebrima"/>
          <w:b w:val="0"/>
          <w:bCs w:val="0"/>
          <w:highlight w:val="yellow"/>
        </w:rPr>
        <w:t>…</w:t>
      </w:r>
      <w:r w:rsidRPr="00C713E4">
        <w:rPr>
          <w:rFonts w:ascii="Ebrima" w:hAnsi="Ebrima"/>
          <w:b w:val="0"/>
          <w:iCs/>
        </w:rPr>
        <w:t>,</w:t>
      </w:r>
      <w:r w:rsidR="00C713E4">
        <w:rPr>
          <w:rFonts w:ascii="Ebrima" w:hAnsi="Ebrima"/>
          <w:b w:val="0"/>
          <w:iCs/>
        </w:rPr>
        <w:t xml:space="preserve"> (grade)</w:t>
      </w:r>
      <w:r w:rsidR="00C713E4" w:rsidRPr="00C713E4">
        <w:rPr>
          <w:rFonts w:ascii="Ebrima" w:hAnsi="Ebrima"/>
          <w:b w:val="0"/>
          <w:iCs/>
          <w:highlight w:val="yellow"/>
        </w:rPr>
        <w:t>…</w:t>
      </w:r>
      <w:r w:rsidRPr="00632B02">
        <w:rPr>
          <w:rFonts w:ascii="Ebrima" w:hAnsi="Ebrima"/>
          <w:b w:val="0"/>
          <w:iCs/>
        </w:rPr>
        <w:t xml:space="preserve">est affecté(e)  au service </w:t>
      </w:r>
      <w:r w:rsidRPr="00C713E4">
        <w:rPr>
          <w:rFonts w:ascii="Ebrima" w:hAnsi="Ebrima"/>
          <w:b w:val="0"/>
          <w:iCs/>
          <w:highlight w:val="yellow"/>
        </w:rPr>
        <w:t>…</w:t>
      </w:r>
      <w:r w:rsidRPr="00632B02">
        <w:rPr>
          <w:rFonts w:ascii="Ebrima" w:hAnsi="Ebrima"/>
          <w:b w:val="0"/>
          <w:iCs/>
        </w:rPr>
        <w:t xml:space="preserve"> et/ou à l’emploi </w:t>
      </w:r>
      <w:r w:rsidRPr="00C713E4">
        <w:rPr>
          <w:rFonts w:ascii="Ebrima" w:hAnsi="Ebrima"/>
          <w:b w:val="0"/>
          <w:iCs/>
          <w:highlight w:val="yellow"/>
        </w:rPr>
        <w:t>…</w:t>
      </w:r>
      <w:r w:rsidRPr="00632B02">
        <w:rPr>
          <w:rFonts w:ascii="Ebrima" w:hAnsi="Ebrima"/>
          <w:b w:val="0"/>
          <w:iCs/>
        </w:rPr>
        <w:t xml:space="preserve">. </w:t>
      </w:r>
      <w:proofErr w:type="gramStart"/>
      <w:r w:rsidRPr="00632B02">
        <w:rPr>
          <w:rFonts w:ascii="Ebrima" w:hAnsi="Ebrima"/>
          <w:b w:val="0"/>
          <w:iCs/>
        </w:rPr>
        <w:t>et/ou</w:t>
      </w:r>
      <w:proofErr w:type="gramEnd"/>
      <w:r w:rsidRPr="00632B02">
        <w:rPr>
          <w:rFonts w:ascii="Ebrima" w:hAnsi="Ebrima"/>
          <w:b w:val="0"/>
          <w:iCs/>
        </w:rPr>
        <w:t xml:space="preserve"> pour effectuer les fonctions de </w:t>
      </w:r>
      <w:r w:rsidRPr="00C713E4">
        <w:rPr>
          <w:rFonts w:ascii="Ebrima" w:hAnsi="Ebrima"/>
          <w:b w:val="0"/>
          <w:iCs/>
          <w:highlight w:val="yellow"/>
        </w:rPr>
        <w:t>…</w:t>
      </w:r>
      <w:r w:rsidRPr="00632B02">
        <w:rPr>
          <w:rFonts w:ascii="Ebrima" w:hAnsi="Ebrima"/>
          <w:b w:val="0"/>
          <w:iCs/>
        </w:rPr>
        <w:t> .</w:t>
      </w:r>
    </w:p>
    <w:p w14:paraId="676BF4DF" w14:textId="77777777" w:rsidR="00632B02" w:rsidRDefault="00632B02" w:rsidP="00325C78">
      <w:pPr>
        <w:pStyle w:val="articlen"/>
        <w:spacing w:before="0"/>
        <w:rPr>
          <w:rFonts w:ascii="Ebrima" w:hAnsi="Ebrima"/>
        </w:rPr>
      </w:pPr>
    </w:p>
    <w:p w14:paraId="03FA2E81" w14:textId="77777777" w:rsidR="00325C78" w:rsidRPr="00BF6E5E" w:rsidRDefault="00325C78" w:rsidP="00325C78">
      <w:pPr>
        <w:pStyle w:val="articlen"/>
        <w:spacing w:before="0"/>
        <w:rPr>
          <w:rFonts w:ascii="Ebrima" w:hAnsi="Ebrima"/>
        </w:rPr>
      </w:pPr>
      <w:r w:rsidRPr="00BF6E5E">
        <w:rPr>
          <w:rFonts w:ascii="Ebrima" w:hAnsi="Ebrima"/>
        </w:rPr>
        <w:t xml:space="preserve">Article 2 : </w:t>
      </w:r>
    </w:p>
    <w:p w14:paraId="009234A4" w14:textId="77777777" w:rsidR="00325C78" w:rsidRPr="00BF6E5E" w:rsidRDefault="00325C78" w:rsidP="00673F57">
      <w:pPr>
        <w:pStyle w:val="articlen"/>
        <w:spacing w:before="0" w:after="60" w:line="240" w:lineRule="exact"/>
        <w:rPr>
          <w:rFonts w:ascii="Ebrima" w:eastAsiaTheme="minorHAnsi" w:hAnsi="Ebrima" w:cs="Times New Roman"/>
          <w:b w:val="0"/>
          <w:bCs w:val="0"/>
          <w:iCs/>
          <w:lang w:eastAsia="en-US"/>
        </w:rPr>
      </w:pPr>
    </w:p>
    <w:p w14:paraId="41C7F5A8" w14:textId="4225B40F" w:rsidR="00632B02" w:rsidRDefault="00632B02" w:rsidP="00632B02">
      <w:pPr>
        <w:spacing w:after="0" w:line="240" w:lineRule="auto"/>
        <w:jc w:val="both"/>
        <w:rPr>
          <w:rFonts w:ascii="Ebrima" w:hAnsi="Ebrima" w:cs="Times New Roman"/>
          <w:bCs/>
          <w:iCs/>
          <w:sz w:val="20"/>
          <w:szCs w:val="20"/>
        </w:rPr>
      </w:pPr>
      <w:r w:rsidRPr="00632B02">
        <w:rPr>
          <w:rFonts w:ascii="Ebrima" w:hAnsi="Ebrima" w:cs="Times New Roman"/>
          <w:bCs/>
          <w:iCs/>
          <w:sz w:val="20"/>
          <w:szCs w:val="20"/>
        </w:rPr>
        <w:t xml:space="preserve">Durant cette période, </w:t>
      </w:r>
      <w:r w:rsidR="00C713E4" w:rsidRPr="00C713E4">
        <w:rPr>
          <w:rFonts w:ascii="Ebrima" w:eastAsia="Times New Roman" w:hAnsi="Ebrima" w:cs="Arial"/>
          <w:bCs/>
          <w:sz w:val="20"/>
          <w:szCs w:val="20"/>
          <w:lang w:eastAsia="fr-FR"/>
        </w:rPr>
        <w:t xml:space="preserve">M (Mme) </w:t>
      </w:r>
      <w:r w:rsidR="00C713E4" w:rsidRPr="00C713E4">
        <w:rPr>
          <w:rFonts w:ascii="Ebrima" w:hAnsi="Ebrima"/>
          <w:bCs/>
          <w:highlight w:val="yellow"/>
        </w:rPr>
        <w:t>…</w:t>
      </w:r>
      <w:r w:rsidR="00C713E4" w:rsidRPr="00C713E4">
        <w:rPr>
          <w:rFonts w:ascii="Ebrima" w:hAnsi="Ebrima"/>
          <w:bCs/>
          <w:iCs/>
          <w:sz w:val="20"/>
          <w:szCs w:val="20"/>
        </w:rPr>
        <w:t>,</w:t>
      </w:r>
      <w:r w:rsidR="00C713E4">
        <w:rPr>
          <w:rFonts w:ascii="Ebrima" w:hAnsi="Ebrima"/>
          <w:b/>
          <w:iCs/>
        </w:rPr>
        <w:t xml:space="preserve"> </w:t>
      </w:r>
      <w:r w:rsidRPr="00632B02">
        <w:rPr>
          <w:rFonts w:ascii="Ebrima" w:hAnsi="Ebrima" w:cs="Times New Roman"/>
          <w:bCs/>
          <w:i/>
          <w:iCs/>
          <w:sz w:val="20"/>
          <w:szCs w:val="20"/>
        </w:rPr>
        <w:t>(nom, prénom)</w:t>
      </w:r>
      <w:r w:rsidRPr="00632B02">
        <w:rPr>
          <w:rFonts w:ascii="Ebrima" w:hAnsi="Ebrima" w:cs="Times New Roman"/>
          <w:bCs/>
          <w:iCs/>
          <w:sz w:val="20"/>
          <w:szCs w:val="20"/>
        </w:rPr>
        <w:t xml:space="preserve"> conserve l’intégralité de sa rémunération et le maintien de ses droits à avancement et de ses droits à la retraite.</w:t>
      </w:r>
    </w:p>
    <w:p w14:paraId="1D5B45DA" w14:textId="77777777" w:rsidR="00632B02" w:rsidRDefault="00632B02" w:rsidP="00632B02">
      <w:pPr>
        <w:spacing w:after="0" w:line="240" w:lineRule="auto"/>
        <w:jc w:val="both"/>
        <w:rPr>
          <w:rFonts w:ascii="Ebrima" w:hAnsi="Ebrima" w:cs="Times New Roman"/>
          <w:bCs/>
          <w:iCs/>
          <w:sz w:val="20"/>
          <w:szCs w:val="20"/>
        </w:rPr>
      </w:pPr>
    </w:p>
    <w:p w14:paraId="5193803B" w14:textId="2FFA9AAB" w:rsidR="00632B02" w:rsidRDefault="00632B02" w:rsidP="00632B02">
      <w:pPr>
        <w:spacing w:after="0" w:line="240" w:lineRule="auto"/>
        <w:jc w:val="both"/>
        <w:rPr>
          <w:rFonts w:ascii="Ebrima" w:hAnsi="Ebrima" w:cs="Times New Roman"/>
          <w:b/>
          <w:bCs/>
          <w:iCs/>
          <w:sz w:val="20"/>
          <w:szCs w:val="20"/>
        </w:rPr>
      </w:pPr>
      <w:r w:rsidRPr="00632B02">
        <w:rPr>
          <w:rFonts w:ascii="Ebrima" w:hAnsi="Ebrima" w:cs="Times New Roman"/>
          <w:b/>
          <w:bCs/>
          <w:iCs/>
          <w:sz w:val="20"/>
          <w:szCs w:val="20"/>
        </w:rPr>
        <w:t>Article 3 :</w:t>
      </w:r>
    </w:p>
    <w:p w14:paraId="3C0C6990" w14:textId="77777777" w:rsidR="00632B02" w:rsidRDefault="00632B02" w:rsidP="00632B02">
      <w:pPr>
        <w:spacing w:after="0" w:line="240" w:lineRule="auto"/>
        <w:jc w:val="both"/>
        <w:rPr>
          <w:rFonts w:ascii="Ebrima" w:hAnsi="Ebrima" w:cs="Times New Roman"/>
          <w:b/>
          <w:bCs/>
          <w:iCs/>
          <w:sz w:val="20"/>
          <w:szCs w:val="20"/>
        </w:rPr>
      </w:pPr>
    </w:p>
    <w:p w14:paraId="433A922D" w14:textId="3E5882CB" w:rsidR="00632B02" w:rsidRPr="00632B02" w:rsidRDefault="00632B02" w:rsidP="00632B02">
      <w:pPr>
        <w:spacing w:after="0" w:line="240" w:lineRule="auto"/>
        <w:jc w:val="both"/>
        <w:rPr>
          <w:rFonts w:ascii="Ebrima" w:hAnsi="Ebrima" w:cs="Times New Roman"/>
          <w:bCs/>
          <w:iCs/>
          <w:sz w:val="20"/>
          <w:szCs w:val="20"/>
        </w:rPr>
      </w:pPr>
      <w:r w:rsidRPr="00632B02">
        <w:rPr>
          <w:rFonts w:ascii="Ebrima" w:hAnsi="Ebrima" w:cs="Times New Roman"/>
          <w:bCs/>
          <w:iCs/>
          <w:sz w:val="20"/>
          <w:szCs w:val="20"/>
        </w:rPr>
        <w:t xml:space="preserve">Le Directeur Général des services (ou </w:t>
      </w:r>
      <w:proofErr w:type="spellStart"/>
      <w:r w:rsidRPr="00632B02">
        <w:rPr>
          <w:rFonts w:ascii="Ebrima" w:hAnsi="Ebrima" w:cs="Times New Roman"/>
          <w:bCs/>
          <w:iCs/>
          <w:sz w:val="20"/>
          <w:szCs w:val="20"/>
        </w:rPr>
        <w:t>le-la</w:t>
      </w:r>
      <w:proofErr w:type="spellEnd"/>
      <w:r w:rsidRPr="00632B02">
        <w:rPr>
          <w:rFonts w:ascii="Ebrima" w:hAnsi="Ebrima" w:cs="Times New Roman"/>
          <w:bCs/>
          <w:iCs/>
          <w:sz w:val="20"/>
          <w:szCs w:val="20"/>
        </w:rPr>
        <w:t xml:space="preserve"> secrétaire de mairie) est chargé de l’exécution du présent arrêté qui sera notifié à l’intéressé</w:t>
      </w:r>
      <w:r w:rsidR="00C713E4">
        <w:rPr>
          <w:rFonts w:ascii="Ebrima" w:hAnsi="Ebrima" w:cs="Times New Roman"/>
          <w:bCs/>
          <w:iCs/>
          <w:sz w:val="20"/>
          <w:szCs w:val="20"/>
        </w:rPr>
        <w:t>.</w:t>
      </w:r>
    </w:p>
    <w:p w14:paraId="18A33019" w14:textId="77777777" w:rsidR="007F6104" w:rsidRPr="00BF6E5E" w:rsidRDefault="007F6104" w:rsidP="00DA04DA">
      <w:pPr>
        <w:spacing w:after="0" w:line="240" w:lineRule="auto"/>
        <w:jc w:val="both"/>
        <w:rPr>
          <w:rFonts w:ascii="Ebrima" w:hAnsi="Ebrima"/>
          <w:sz w:val="20"/>
          <w:szCs w:val="20"/>
        </w:rPr>
      </w:pPr>
    </w:p>
    <w:p w14:paraId="43C1B1B2" w14:textId="023D48CE" w:rsidR="00915DC5" w:rsidRPr="00BF6E5E" w:rsidRDefault="00EE332E" w:rsidP="00915DC5">
      <w:pPr>
        <w:spacing w:after="0" w:line="240" w:lineRule="auto"/>
        <w:ind w:right="140"/>
        <w:jc w:val="both"/>
        <w:rPr>
          <w:rFonts w:ascii="Ebrima" w:hAnsi="Ebrima" w:cs="Arial"/>
          <w:b/>
          <w:sz w:val="20"/>
          <w:szCs w:val="20"/>
        </w:rPr>
      </w:pPr>
      <w:r>
        <w:rPr>
          <w:rFonts w:ascii="Ebrima" w:hAnsi="Ebrima" w:cs="Arial"/>
          <w:b/>
          <w:sz w:val="20"/>
          <w:szCs w:val="20"/>
        </w:rPr>
        <w:t>Article 3</w:t>
      </w:r>
      <w:r w:rsidR="00915DC5" w:rsidRPr="00BF6E5E">
        <w:rPr>
          <w:rFonts w:ascii="Ebrima" w:hAnsi="Ebrima" w:cs="Arial"/>
          <w:b/>
          <w:sz w:val="20"/>
          <w:szCs w:val="20"/>
        </w:rPr>
        <w:t xml:space="preserve"> :</w:t>
      </w:r>
    </w:p>
    <w:p w14:paraId="7219D4C3" w14:textId="77777777" w:rsidR="00DD51B4" w:rsidRPr="00BF6E5E" w:rsidRDefault="00DD51B4" w:rsidP="00DA04DA">
      <w:pPr>
        <w:spacing w:after="0" w:line="240" w:lineRule="auto"/>
        <w:ind w:right="140"/>
        <w:jc w:val="both"/>
        <w:rPr>
          <w:rFonts w:ascii="Ebrima" w:hAnsi="Ebrima" w:cs="Arial"/>
          <w:sz w:val="20"/>
          <w:szCs w:val="20"/>
        </w:rPr>
      </w:pPr>
    </w:p>
    <w:p w14:paraId="6194F15A" w14:textId="20125C53" w:rsidR="00E05A99" w:rsidRPr="00BF6E5E" w:rsidRDefault="00DD51B4" w:rsidP="00DA04DA">
      <w:pPr>
        <w:spacing w:after="0" w:line="240" w:lineRule="auto"/>
        <w:ind w:right="140"/>
        <w:jc w:val="both"/>
        <w:rPr>
          <w:rFonts w:ascii="Ebrima" w:hAnsi="Ebrima" w:cs="Arial"/>
          <w:sz w:val="20"/>
          <w:szCs w:val="20"/>
        </w:rPr>
      </w:pPr>
      <w:r w:rsidRPr="00BF6E5E">
        <w:rPr>
          <w:rFonts w:ascii="Ebrima" w:hAnsi="Ebrima" w:cs="Arial"/>
          <w:sz w:val="20"/>
          <w:szCs w:val="20"/>
        </w:rPr>
        <w:t>L</w:t>
      </w:r>
      <w:r w:rsidR="00383AEF" w:rsidRPr="00BF6E5E">
        <w:rPr>
          <w:rFonts w:ascii="Ebrima" w:hAnsi="Ebrima" w:cs="Arial"/>
          <w:sz w:val="20"/>
          <w:szCs w:val="20"/>
        </w:rPr>
        <w:t>e présent arrêté</w:t>
      </w:r>
      <w:r w:rsidR="00870610" w:rsidRPr="00BF6E5E">
        <w:rPr>
          <w:rFonts w:ascii="Ebrima" w:hAnsi="Ebrima" w:cs="Arial"/>
          <w:sz w:val="20"/>
          <w:szCs w:val="20"/>
        </w:rPr>
        <w:t xml:space="preserve"> peut faire l’objet d’un recours </w:t>
      </w:r>
      <w:r w:rsidR="00B50E3B" w:rsidRPr="00BF6E5E">
        <w:rPr>
          <w:rFonts w:ascii="Ebrima" w:hAnsi="Ebrima" w:cs="Arial"/>
          <w:sz w:val="20"/>
          <w:szCs w:val="20"/>
        </w:rPr>
        <w:t xml:space="preserve">gracieux auprès du </w:t>
      </w:r>
      <w:r w:rsidR="00B50E3B" w:rsidRPr="00BF6E5E">
        <w:rPr>
          <w:rFonts w:ascii="Ebrima" w:hAnsi="Ebrima" w:cs="Arial"/>
          <w:i/>
          <w:sz w:val="20"/>
          <w:szCs w:val="20"/>
        </w:rPr>
        <w:t>Maire de la commune</w:t>
      </w:r>
      <w:r w:rsidR="00805D85" w:rsidRPr="00BF6E5E">
        <w:rPr>
          <w:rFonts w:ascii="Ebrima" w:hAnsi="Ebrima" w:cs="Arial"/>
          <w:sz w:val="20"/>
          <w:szCs w:val="20"/>
        </w:rPr>
        <w:t xml:space="preserve"> </w:t>
      </w:r>
      <w:r w:rsidR="00805D85" w:rsidRPr="00BF6E5E">
        <w:rPr>
          <w:rFonts w:ascii="Ebrima" w:hAnsi="Ebrima" w:cs="Arial"/>
          <w:i/>
          <w:sz w:val="20"/>
          <w:szCs w:val="20"/>
        </w:rPr>
        <w:t xml:space="preserve">OU du Président/ de la Présidente de </w:t>
      </w:r>
      <w:r w:rsidR="00EA0E65" w:rsidRPr="00BF6E5E">
        <w:rPr>
          <w:rFonts w:ascii="Ebrima" w:hAnsi="Ebrima" w:cs="Arial"/>
          <w:i/>
          <w:sz w:val="20"/>
          <w:szCs w:val="20"/>
          <w:highlight w:val="yellow"/>
        </w:rPr>
        <w:t>…</w:t>
      </w:r>
      <w:r w:rsidR="00EA0E65" w:rsidRPr="00BF6E5E">
        <w:rPr>
          <w:rFonts w:ascii="Ebrima" w:hAnsi="Ebrima" w:cs="Arial"/>
          <w:i/>
          <w:sz w:val="20"/>
          <w:szCs w:val="20"/>
        </w:rPr>
        <w:t xml:space="preserve"> </w:t>
      </w:r>
      <w:r w:rsidR="00805D85" w:rsidRPr="00BF6E5E">
        <w:rPr>
          <w:rFonts w:ascii="Ebrima" w:hAnsi="Ebrima" w:cs="Arial"/>
          <w:i/>
          <w:sz w:val="20"/>
          <w:szCs w:val="20"/>
        </w:rPr>
        <w:t>(nom</w:t>
      </w:r>
      <w:r w:rsidR="00B50E3B" w:rsidRPr="00BF6E5E">
        <w:rPr>
          <w:rFonts w:ascii="Ebrima" w:hAnsi="Ebrima" w:cs="Arial"/>
          <w:i/>
          <w:sz w:val="20"/>
          <w:szCs w:val="20"/>
        </w:rPr>
        <w:t xml:space="preserve"> </w:t>
      </w:r>
      <w:r w:rsidR="00805D85" w:rsidRPr="00BF6E5E">
        <w:rPr>
          <w:rFonts w:ascii="Ebrima" w:hAnsi="Ebrima" w:cs="Arial"/>
          <w:i/>
          <w:sz w:val="20"/>
          <w:szCs w:val="20"/>
        </w:rPr>
        <w:t xml:space="preserve">de la catégorie de la collectivité territoriale </w:t>
      </w:r>
      <w:r w:rsidR="00B50E3B" w:rsidRPr="00BF6E5E">
        <w:rPr>
          <w:rFonts w:ascii="Ebrima" w:hAnsi="Ebrima" w:cs="Arial"/>
          <w:i/>
          <w:sz w:val="20"/>
          <w:szCs w:val="20"/>
        </w:rPr>
        <w:t>ou</w:t>
      </w:r>
      <w:r w:rsidR="00805D85" w:rsidRPr="00BF6E5E">
        <w:rPr>
          <w:rFonts w:ascii="Ebrima" w:hAnsi="Ebrima" w:cs="Arial"/>
          <w:i/>
          <w:sz w:val="20"/>
          <w:szCs w:val="20"/>
        </w:rPr>
        <w:t xml:space="preserve"> de l’établissement public concerné)</w:t>
      </w:r>
      <w:r w:rsidR="00805D85" w:rsidRPr="00BF6E5E">
        <w:rPr>
          <w:rFonts w:ascii="Ebrima" w:hAnsi="Ebrima" w:cs="Arial"/>
          <w:sz w:val="20"/>
          <w:szCs w:val="20"/>
        </w:rPr>
        <w:t xml:space="preserve"> </w:t>
      </w:r>
      <w:r w:rsidR="0044365B" w:rsidRPr="00BF6E5E">
        <w:rPr>
          <w:rFonts w:ascii="Ebrima" w:hAnsi="Ebrima" w:cs="Arial"/>
          <w:sz w:val="20"/>
          <w:szCs w:val="20"/>
        </w:rPr>
        <w:t xml:space="preserve">et/ou </w:t>
      </w:r>
      <w:r w:rsidR="00B50E3B" w:rsidRPr="00BF6E5E">
        <w:rPr>
          <w:rFonts w:ascii="Ebrima" w:hAnsi="Ebrima" w:cs="Arial"/>
          <w:sz w:val="20"/>
          <w:szCs w:val="20"/>
        </w:rPr>
        <w:t xml:space="preserve">d’un recours contentieux </w:t>
      </w:r>
      <w:r w:rsidR="00870610" w:rsidRPr="00BF6E5E">
        <w:rPr>
          <w:rFonts w:ascii="Ebrima" w:hAnsi="Ebrima" w:cs="Arial"/>
          <w:sz w:val="20"/>
          <w:szCs w:val="20"/>
        </w:rPr>
        <w:t xml:space="preserve">auprès du Tribunal Administratif d’Orléans, situé 28 rue de la </w:t>
      </w:r>
      <w:proofErr w:type="spellStart"/>
      <w:r w:rsidR="002A457D" w:rsidRPr="00BF6E5E">
        <w:rPr>
          <w:rFonts w:ascii="Ebrima" w:hAnsi="Ebrima" w:cs="Arial"/>
          <w:sz w:val="20"/>
          <w:szCs w:val="20"/>
        </w:rPr>
        <w:t>B</w:t>
      </w:r>
      <w:r w:rsidR="00870610" w:rsidRPr="00BF6E5E">
        <w:rPr>
          <w:rFonts w:ascii="Ebrima" w:hAnsi="Ebrima" w:cs="Arial"/>
          <w:sz w:val="20"/>
          <w:szCs w:val="20"/>
        </w:rPr>
        <w:t>retonnerie</w:t>
      </w:r>
      <w:proofErr w:type="spellEnd"/>
      <w:r w:rsidR="00870610" w:rsidRPr="00BF6E5E">
        <w:rPr>
          <w:rFonts w:ascii="Ebrima" w:hAnsi="Ebrima" w:cs="Arial"/>
          <w:sz w:val="20"/>
          <w:szCs w:val="20"/>
        </w:rPr>
        <w:t xml:space="preserve">, 45057 Orléans dans un délai de deux mois à compter de </w:t>
      </w:r>
      <w:r w:rsidR="00EB7DA0" w:rsidRPr="00BF6E5E">
        <w:rPr>
          <w:rFonts w:ascii="Ebrima" w:hAnsi="Ebrima" w:cs="Arial"/>
          <w:sz w:val="20"/>
          <w:szCs w:val="20"/>
        </w:rPr>
        <w:t>sa notification</w:t>
      </w:r>
      <w:r w:rsidR="00870610" w:rsidRPr="00BF6E5E">
        <w:rPr>
          <w:rFonts w:ascii="Ebrima" w:hAnsi="Ebrima" w:cs="Arial"/>
          <w:sz w:val="20"/>
          <w:szCs w:val="20"/>
        </w:rPr>
        <w:t>.</w:t>
      </w:r>
      <w:r w:rsidR="00552018" w:rsidRPr="00BF6E5E">
        <w:rPr>
          <w:rFonts w:ascii="Ebrima" w:hAnsi="Ebrima" w:cs="Arial"/>
          <w:sz w:val="20"/>
          <w:szCs w:val="20"/>
        </w:rPr>
        <w:t xml:space="preserve"> Le </w:t>
      </w:r>
      <w:r w:rsidR="00E05A99" w:rsidRPr="00BF6E5E">
        <w:rPr>
          <w:rFonts w:ascii="Ebrima" w:hAnsi="Ebrima" w:cs="Arial"/>
          <w:sz w:val="20"/>
          <w:szCs w:val="20"/>
        </w:rPr>
        <w:t>tribunal administratif peut être saisi par l’application informatique « </w:t>
      </w:r>
      <w:proofErr w:type="spellStart"/>
      <w:r w:rsidR="00E05A99" w:rsidRPr="00BF6E5E">
        <w:rPr>
          <w:rFonts w:ascii="Ebrima" w:hAnsi="Ebrima" w:cs="Arial"/>
          <w:sz w:val="20"/>
          <w:szCs w:val="20"/>
        </w:rPr>
        <w:t>Télérecours</w:t>
      </w:r>
      <w:proofErr w:type="spellEnd"/>
      <w:r w:rsidR="00E05A99" w:rsidRPr="00BF6E5E">
        <w:rPr>
          <w:rFonts w:ascii="Ebrima" w:hAnsi="Ebrima" w:cs="Arial"/>
          <w:sz w:val="20"/>
          <w:szCs w:val="20"/>
        </w:rPr>
        <w:t xml:space="preserve"> citoyens » accessible par le site internet http://telerecours.fr</w:t>
      </w:r>
    </w:p>
    <w:p w14:paraId="7856A334" w14:textId="16FF776B" w:rsidR="00870610" w:rsidRPr="00BF6E5E" w:rsidRDefault="00870610" w:rsidP="00DA04DA">
      <w:pPr>
        <w:spacing w:after="0" w:line="240" w:lineRule="auto"/>
        <w:ind w:right="140"/>
        <w:jc w:val="both"/>
        <w:rPr>
          <w:rFonts w:ascii="Ebrima" w:hAnsi="Ebrima" w:cs="Arial"/>
          <w:sz w:val="20"/>
          <w:szCs w:val="20"/>
        </w:rPr>
      </w:pPr>
    </w:p>
    <w:p w14:paraId="31E93A85" w14:textId="08606DBE" w:rsidR="004357C8" w:rsidRPr="00BF6E5E" w:rsidRDefault="004357C8" w:rsidP="00DA04DA">
      <w:pPr>
        <w:spacing w:after="0" w:line="240" w:lineRule="auto"/>
        <w:ind w:right="140"/>
        <w:jc w:val="both"/>
        <w:rPr>
          <w:rFonts w:ascii="Ebrima" w:hAnsi="Ebrima" w:cs="Arial"/>
          <w:sz w:val="20"/>
          <w:szCs w:val="20"/>
        </w:rPr>
      </w:pPr>
      <w:r w:rsidRPr="00BF6E5E">
        <w:rPr>
          <w:rFonts w:ascii="Ebrima" w:hAnsi="Ebrima" w:cs="Arial"/>
          <w:i/>
          <w:sz w:val="20"/>
          <w:szCs w:val="20"/>
        </w:rPr>
        <w:t>Monsieur ou Madame le</w:t>
      </w:r>
      <w:r w:rsidRPr="00BF6E5E">
        <w:rPr>
          <w:rFonts w:ascii="Ebrima" w:hAnsi="Ebrima" w:cs="Arial"/>
          <w:sz w:val="20"/>
          <w:szCs w:val="20"/>
        </w:rPr>
        <w:t xml:space="preserve"> </w:t>
      </w:r>
      <w:r w:rsidRPr="00BF6E5E">
        <w:rPr>
          <w:rFonts w:ascii="Ebrima" w:hAnsi="Ebrima" w:cs="Arial"/>
          <w:i/>
          <w:sz w:val="20"/>
          <w:szCs w:val="20"/>
        </w:rPr>
        <w:t>Maire</w:t>
      </w:r>
      <w:r w:rsidR="000F560F" w:rsidRPr="00BF6E5E">
        <w:rPr>
          <w:rFonts w:ascii="Ebrima" w:hAnsi="Ebrima" w:cs="Arial"/>
          <w:i/>
          <w:sz w:val="20"/>
          <w:szCs w:val="20"/>
        </w:rPr>
        <w:t>-Président</w:t>
      </w:r>
      <w:r w:rsidR="009F5930" w:rsidRPr="00BF6E5E">
        <w:rPr>
          <w:rFonts w:ascii="Ebrima" w:hAnsi="Ebrima" w:cs="Arial"/>
          <w:i/>
          <w:sz w:val="20"/>
          <w:szCs w:val="20"/>
        </w:rPr>
        <w:t>/Présidente</w:t>
      </w:r>
      <w:r w:rsidRPr="00BF6E5E">
        <w:rPr>
          <w:rFonts w:ascii="Ebrima" w:hAnsi="Ebrima" w:cs="Arial"/>
          <w:sz w:val="20"/>
          <w:szCs w:val="20"/>
        </w:rPr>
        <w:t xml:space="preserve"> certifie, sous sa responsabilité, le caractère exécutoire du présent arrêté</w:t>
      </w:r>
      <w:r w:rsidR="002B3968" w:rsidRPr="00BF6E5E">
        <w:rPr>
          <w:rFonts w:ascii="Ebrima" w:hAnsi="Ebrima" w:cs="Arial"/>
          <w:sz w:val="20"/>
          <w:szCs w:val="20"/>
        </w:rPr>
        <w:t>.</w:t>
      </w:r>
      <w:r w:rsidRPr="00BF6E5E">
        <w:rPr>
          <w:rFonts w:ascii="Ebrima" w:hAnsi="Ebrima" w:cs="Arial"/>
          <w:sz w:val="20"/>
          <w:szCs w:val="20"/>
        </w:rPr>
        <w:t xml:space="preserve"> </w:t>
      </w:r>
    </w:p>
    <w:p w14:paraId="4E96579C" w14:textId="77777777" w:rsidR="0083452F" w:rsidRDefault="0083452F" w:rsidP="00DA04DA">
      <w:pPr>
        <w:spacing w:after="0" w:line="240" w:lineRule="auto"/>
        <w:jc w:val="both"/>
        <w:rPr>
          <w:rFonts w:ascii="Ebrima" w:hAnsi="Ebrima"/>
          <w:bCs/>
          <w:sz w:val="20"/>
          <w:szCs w:val="20"/>
        </w:rPr>
      </w:pPr>
    </w:p>
    <w:p w14:paraId="72F805AE" w14:textId="77777777" w:rsidR="00257F0F" w:rsidRPr="00BF6E5E" w:rsidRDefault="00257F0F" w:rsidP="00DA04DA">
      <w:pPr>
        <w:spacing w:after="0" w:line="240" w:lineRule="auto"/>
        <w:jc w:val="both"/>
        <w:rPr>
          <w:rFonts w:ascii="Ebrima" w:hAnsi="Ebrima"/>
          <w:bCs/>
          <w:sz w:val="20"/>
          <w:szCs w:val="20"/>
        </w:rPr>
      </w:pPr>
      <w:bookmarkStart w:id="0" w:name="_GoBack"/>
      <w:bookmarkEnd w:id="0"/>
    </w:p>
    <w:p w14:paraId="5309B2A9" w14:textId="77777777" w:rsidR="00F05E9C" w:rsidRPr="00BF6E5E" w:rsidRDefault="00F05E9C" w:rsidP="00F05E9C">
      <w:pPr>
        <w:spacing w:after="0" w:line="240" w:lineRule="auto"/>
        <w:ind w:right="140"/>
        <w:jc w:val="center"/>
        <w:rPr>
          <w:rFonts w:ascii="Ebrima" w:hAnsi="Ebrima" w:cs="Arial"/>
          <w:sz w:val="20"/>
          <w:szCs w:val="20"/>
        </w:rPr>
      </w:pPr>
      <w:proofErr w:type="spellStart"/>
      <w:r w:rsidRPr="00BF6E5E">
        <w:rPr>
          <w:rFonts w:ascii="Ebrima" w:hAnsi="Ebrima" w:cs="Arial"/>
          <w:i/>
          <w:sz w:val="20"/>
          <w:szCs w:val="20"/>
        </w:rPr>
        <w:lastRenderedPageBreak/>
        <w:t>Le-la</w:t>
      </w:r>
      <w:proofErr w:type="spellEnd"/>
      <w:r w:rsidRPr="00BF6E5E">
        <w:rPr>
          <w:rFonts w:ascii="Ebrima" w:hAnsi="Ebrima" w:cs="Arial"/>
          <w:sz w:val="20"/>
          <w:szCs w:val="20"/>
        </w:rPr>
        <w:t xml:space="preserve"> </w:t>
      </w:r>
      <w:r w:rsidRPr="00BF6E5E">
        <w:rPr>
          <w:rFonts w:ascii="Ebrima" w:hAnsi="Ebrima" w:cs="Arial"/>
          <w:i/>
          <w:sz w:val="20"/>
          <w:szCs w:val="20"/>
        </w:rPr>
        <w:t>Maire-Président/Présidente</w:t>
      </w:r>
    </w:p>
    <w:p w14:paraId="3617CFD1" w14:textId="77777777" w:rsidR="00F05E9C" w:rsidRPr="00BF6E5E" w:rsidRDefault="00F05E9C" w:rsidP="00F05E9C">
      <w:pPr>
        <w:spacing w:after="0" w:line="240" w:lineRule="auto"/>
        <w:ind w:right="140"/>
        <w:jc w:val="center"/>
        <w:rPr>
          <w:rFonts w:ascii="Ebrima" w:hAnsi="Ebrima" w:cs="Arial"/>
          <w:sz w:val="20"/>
          <w:szCs w:val="20"/>
        </w:rPr>
      </w:pPr>
    </w:p>
    <w:p w14:paraId="4A8C5746" w14:textId="77777777" w:rsidR="00F05E9C" w:rsidRPr="00BF6E5E" w:rsidRDefault="00F05E9C" w:rsidP="00F05E9C">
      <w:pPr>
        <w:spacing w:after="0" w:line="240" w:lineRule="auto"/>
        <w:ind w:right="140"/>
        <w:jc w:val="center"/>
        <w:rPr>
          <w:rFonts w:ascii="Ebrima" w:hAnsi="Ebrima" w:cs="Arial"/>
          <w:sz w:val="20"/>
          <w:szCs w:val="20"/>
        </w:rPr>
      </w:pPr>
    </w:p>
    <w:p w14:paraId="04FCE3D0" w14:textId="77777777" w:rsidR="00F05E9C" w:rsidRPr="00BF6E5E" w:rsidRDefault="00F05E9C" w:rsidP="00F05E9C">
      <w:pPr>
        <w:spacing w:after="0" w:line="240" w:lineRule="auto"/>
        <w:ind w:right="140"/>
        <w:jc w:val="center"/>
        <w:rPr>
          <w:rFonts w:ascii="Ebrima" w:hAnsi="Ebrima" w:cs="Arial"/>
          <w:i/>
          <w:sz w:val="20"/>
          <w:szCs w:val="20"/>
        </w:rPr>
      </w:pPr>
      <w:r w:rsidRPr="00BF6E5E">
        <w:rPr>
          <w:rFonts w:ascii="Ebrima" w:hAnsi="Ebrima" w:cs="Arial"/>
          <w:i/>
          <w:sz w:val="20"/>
          <w:szCs w:val="20"/>
        </w:rPr>
        <w:t>NOM Prénom</w:t>
      </w:r>
    </w:p>
    <w:p w14:paraId="74BC4BB2" w14:textId="77777777" w:rsidR="00F05E9C" w:rsidRPr="00BF6E5E" w:rsidRDefault="00F05E9C" w:rsidP="00F05E9C">
      <w:pPr>
        <w:spacing w:after="0" w:line="240" w:lineRule="auto"/>
        <w:ind w:right="140"/>
        <w:jc w:val="both"/>
        <w:rPr>
          <w:rFonts w:ascii="Ebrima" w:hAnsi="Ebrima" w:cs="Arial"/>
          <w:sz w:val="20"/>
          <w:szCs w:val="20"/>
        </w:rPr>
      </w:pPr>
    </w:p>
    <w:p w14:paraId="7ABA67D0" w14:textId="77777777" w:rsidR="00F05E9C" w:rsidRPr="00BF6E5E" w:rsidRDefault="00F05E9C" w:rsidP="00F05E9C">
      <w:pPr>
        <w:spacing w:after="0" w:line="240" w:lineRule="auto"/>
        <w:ind w:right="1"/>
        <w:jc w:val="both"/>
        <w:rPr>
          <w:rFonts w:ascii="Ebrima" w:hAnsi="Ebrima" w:cs="Calibri Light"/>
          <w:sz w:val="20"/>
          <w:szCs w:val="20"/>
        </w:rPr>
      </w:pPr>
    </w:p>
    <w:p w14:paraId="5C2D7DE3" w14:textId="77777777" w:rsidR="00F05E9C" w:rsidRPr="00BF6E5E" w:rsidRDefault="00F05E9C" w:rsidP="00F05E9C">
      <w:pPr>
        <w:spacing w:after="0" w:line="240" w:lineRule="auto"/>
        <w:ind w:right="1"/>
        <w:jc w:val="both"/>
        <w:rPr>
          <w:rFonts w:ascii="Ebrima" w:hAnsi="Ebrima" w:cs="Calibri Light"/>
          <w:sz w:val="20"/>
          <w:szCs w:val="20"/>
        </w:rPr>
      </w:pPr>
      <w:r w:rsidRPr="00BF6E5E">
        <w:rPr>
          <w:rFonts w:ascii="Ebrima" w:hAnsi="Ebrima" w:cs="Calibri Light"/>
          <w:sz w:val="20"/>
          <w:szCs w:val="20"/>
        </w:rPr>
        <w:t xml:space="preserve">Fait à </w:t>
      </w:r>
      <w:r w:rsidRPr="00BF6E5E">
        <w:rPr>
          <w:rFonts w:ascii="Ebrima" w:hAnsi="Ebrima" w:cs="Calibri Light"/>
          <w:sz w:val="20"/>
          <w:szCs w:val="20"/>
          <w:highlight w:val="yellow"/>
        </w:rPr>
        <w:t>…</w:t>
      </w:r>
      <w:r w:rsidRPr="00BF6E5E">
        <w:rPr>
          <w:rFonts w:ascii="Ebrima" w:hAnsi="Ebrima" w:cs="Calibri Light"/>
          <w:sz w:val="20"/>
          <w:szCs w:val="20"/>
        </w:rPr>
        <w:t xml:space="preserve"> </w:t>
      </w:r>
      <w:r w:rsidRPr="00BF6E5E">
        <w:rPr>
          <w:rFonts w:ascii="Ebrima" w:hAnsi="Ebrima" w:cs="Calibri Light"/>
          <w:i/>
          <w:sz w:val="20"/>
          <w:szCs w:val="20"/>
        </w:rPr>
        <w:t xml:space="preserve">(nom de la commune ou </w:t>
      </w:r>
      <w:proofErr w:type="gramStart"/>
      <w:r w:rsidRPr="00BF6E5E">
        <w:rPr>
          <w:rFonts w:ascii="Ebrima" w:hAnsi="Ebrima" w:cs="Calibri Light"/>
          <w:i/>
          <w:sz w:val="20"/>
          <w:szCs w:val="20"/>
        </w:rPr>
        <w:t>de la commune</w:t>
      </w:r>
      <w:proofErr w:type="gramEnd"/>
      <w:r w:rsidRPr="00BF6E5E">
        <w:rPr>
          <w:rFonts w:ascii="Ebrima" w:hAnsi="Ebrima" w:cs="Calibri Light"/>
          <w:i/>
          <w:sz w:val="20"/>
          <w:szCs w:val="20"/>
        </w:rPr>
        <w:t xml:space="preserve"> siège de l’établissement),</w:t>
      </w:r>
    </w:p>
    <w:p w14:paraId="584359E3" w14:textId="77777777" w:rsidR="00F05E9C" w:rsidRPr="00BF6E5E" w:rsidRDefault="00F05E9C" w:rsidP="00F05E9C">
      <w:pPr>
        <w:spacing w:after="0" w:line="240" w:lineRule="auto"/>
        <w:ind w:right="1"/>
        <w:jc w:val="both"/>
        <w:rPr>
          <w:rFonts w:ascii="Ebrima" w:hAnsi="Ebrima" w:cs="Calibri Light"/>
          <w:sz w:val="20"/>
          <w:szCs w:val="20"/>
        </w:rPr>
      </w:pPr>
      <w:r w:rsidRPr="00BF6E5E">
        <w:rPr>
          <w:rFonts w:ascii="Ebrima" w:hAnsi="Ebrima" w:cs="Calibri Light"/>
          <w:sz w:val="20"/>
          <w:szCs w:val="20"/>
        </w:rPr>
        <w:t xml:space="preserve">Le </w:t>
      </w:r>
      <w:r w:rsidRPr="00BF6E5E">
        <w:rPr>
          <w:rFonts w:ascii="Ebrima" w:hAnsi="Ebrima" w:cs="Calibri Light"/>
          <w:sz w:val="20"/>
          <w:szCs w:val="20"/>
          <w:highlight w:val="yellow"/>
        </w:rPr>
        <w:t>…</w:t>
      </w:r>
      <w:r w:rsidRPr="00BF6E5E">
        <w:rPr>
          <w:rFonts w:ascii="Ebrima" w:hAnsi="Ebrima" w:cs="Calibri Light"/>
          <w:sz w:val="20"/>
          <w:szCs w:val="20"/>
        </w:rPr>
        <w:t xml:space="preserve"> </w:t>
      </w:r>
      <w:r w:rsidRPr="00BF6E5E">
        <w:rPr>
          <w:rFonts w:ascii="Ebrima" w:hAnsi="Ebrima" w:cs="Calibri Light"/>
          <w:i/>
          <w:sz w:val="20"/>
          <w:szCs w:val="20"/>
        </w:rPr>
        <w:t>(date),</w:t>
      </w:r>
      <w:r w:rsidRPr="00BF6E5E">
        <w:rPr>
          <w:rFonts w:ascii="Ebrima" w:hAnsi="Ebrima" w:cs="Calibri Light"/>
          <w:sz w:val="20"/>
          <w:szCs w:val="20"/>
        </w:rPr>
        <w:t xml:space="preserve"> en double exemplaires</w:t>
      </w:r>
    </w:p>
    <w:p w14:paraId="2ADC2CF0" w14:textId="77777777" w:rsidR="00F05E9C" w:rsidRPr="00BF6E5E" w:rsidRDefault="00F05E9C" w:rsidP="00F05E9C">
      <w:pPr>
        <w:spacing w:after="0" w:line="240" w:lineRule="auto"/>
        <w:ind w:right="140"/>
        <w:jc w:val="both"/>
        <w:rPr>
          <w:rFonts w:ascii="Ebrima" w:hAnsi="Ebrima" w:cs="Arial"/>
          <w:sz w:val="20"/>
          <w:szCs w:val="20"/>
        </w:rPr>
      </w:pPr>
    </w:p>
    <w:p w14:paraId="5BB4B400" w14:textId="77777777" w:rsidR="00F05E9C" w:rsidRPr="00BF6E5E" w:rsidRDefault="00F05E9C" w:rsidP="00F05E9C">
      <w:pPr>
        <w:spacing w:after="0" w:line="240" w:lineRule="auto"/>
        <w:ind w:left="33" w:right="-106"/>
        <w:jc w:val="both"/>
        <w:rPr>
          <w:rFonts w:ascii="Ebrima" w:hAnsi="Ebrima"/>
          <w:bCs/>
          <w:sz w:val="20"/>
          <w:szCs w:val="20"/>
        </w:rPr>
      </w:pPr>
    </w:p>
    <w:p w14:paraId="3E6A4269"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r w:rsidRPr="00BF6E5E">
        <w:rPr>
          <w:rFonts w:ascii="Ebrima" w:eastAsia="MS Mincho" w:hAnsi="Ebrima" w:cs="Arial"/>
          <w:sz w:val="20"/>
          <w:szCs w:val="20"/>
        </w:rPr>
        <w:t xml:space="preserve">Notifié le </w:t>
      </w:r>
      <w:r w:rsidRPr="00BF6E5E">
        <w:rPr>
          <w:rFonts w:ascii="Ebrima" w:eastAsia="MS Mincho" w:hAnsi="Ebrima" w:cs="Arial"/>
          <w:sz w:val="20"/>
          <w:szCs w:val="20"/>
          <w:highlight w:val="yellow"/>
        </w:rPr>
        <w:t>…</w:t>
      </w:r>
      <w:r w:rsidRPr="00BF6E5E">
        <w:rPr>
          <w:rFonts w:ascii="Ebrima" w:eastAsia="MS Mincho" w:hAnsi="Ebrima" w:cs="Arial"/>
          <w:sz w:val="20"/>
          <w:szCs w:val="20"/>
        </w:rPr>
        <w:t xml:space="preserve"> </w:t>
      </w:r>
      <w:r w:rsidRPr="00BF6E5E">
        <w:rPr>
          <w:rFonts w:ascii="Ebrima" w:eastAsia="MS Mincho" w:hAnsi="Ebrima" w:cs="Arial"/>
          <w:i/>
          <w:sz w:val="20"/>
          <w:szCs w:val="20"/>
        </w:rPr>
        <w:t>(date)</w:t>
      </w:r>
    </w:p>
    <w:p w14:paraId="0D828AE4"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p>
    <w:p w14:paraId="64171103" w14:textId="77777777" w:rsidR="00F05E9C" w:rsidRPr="00BF6E5E" w:rsidRDefault="00F05E9C" w:rsidP="00F05E9C">
      <w:pPr>
        <w:tabs>
          <w:tab w:val="right" w:leader="dot" w:pos="9894"/>
        </w:tabs>
        <w:spacing w:after="0" w:line="240" w:lineRule="auto"/>
        <w:ind w:right="-143"/>
        <w:jc w:val="both"/>
        <w:rPr>
          <w:rFonts w:ascii="Ebrima" w:eastAsia="MS Mincho" w:hAnsi="Ebrima" w:cs="Arial"/>
          <w:sz w:val="20"/>
          <w:szCs w:val="20"/>
        </w:rPr>
      </w:pPr>
      <w:r w:rsidRPr="00BF6E5E">
        <w:rPr>
          <w:rFonts w:ascii="Ebrima" w:eastAsia="MS Mincho" w:hAnsi="Ebrima" w:cs="Arial"/>
          <w:sz w:val="20"/>
          <w:szCs w:val="20"/>
        </w:rPr>
        <w:t xml:space="preserve">Signature de l’agent : </w:t>
      </w:r>
    </w:p>
    <w:p w14:paraId="63F4852B" w14:textId="77777777" w:rsidR="00F05E9C" w:rsidRPr="00BF6E5E" w:rsidRDefault="00F05E9C" w:rsidP="00F05E9C">
      <w:pPr>
        <w:spacing w:after="0" w:line="240" w:lineRule="auto"/>
        <w:jc w:val="both"/>
        <w:rPr>
          <w:rFonts w:ascii="Ebrima" w:hAnsi="Ebrima"/>
          <w:sz w:val="20"/>
          <w:szCs w:val="20"/>
        </w:rPr>
      </w:pPr>
    </w:p>
    <w:p w14:paraId="36A59DBC" w14:textId="77777777" w:rsidR="00F05E9C" w:rsidRPr="00BF6E5E" w:rsidRDefault="00F05E9C" w:rsidP="00F05E9C">
      <w:pPr>
        <w:spacing w:after="0" w:line="240" w:lineRule="auto"/>
        <w:ind w:right="140"/>
        <w:jc w:val="both"/>
        <w:rPr>
          <w:rFonts w:ascii="Ebrima" w:hAnsi="Ebrima"/>
          <w:sz w:val="20"/>
          <w:szCs w:val="20"/>
        </w:rPr>
      </w:pPr>
      <w:r w:rsidRPr="00BF6E5E">
        <w:rPr>
          <w:rFonts w:ascii="Ebrima" w:hAnsi="Ebrima" w:cs="Arial"/>
          <w:sz w:val="20"/>
          <w:szCs w:val="20"/>
        </w:rPr>
        <w:t>Transmis au Représentant de l’État le </w:t>
      </w:r>
      <w:r w:rsidRPr="00BF6E5E">
        <w:rPr>
          <w:rFonts w:ascii="Ebrima" w:hAnsi="Ebrima" w:cs="Arial"/>
          <w:sz w:val="20"/>
          <w:szCs w:val="20"/>
          <w:highlight w:val="yellow"/>
        </w:rPr>
        <w:t>…</w:t>
      </w:r>
      <w:r w:rsidRPr="00BF6E5E">
        <w:rPr>
          <w:rFonts w:ascii="Ebrima" w:hAnsi="Ebrima" w:cs="Arial"/>
          <w:sz w:val="20"/>
          <w:szCs w:val="20"/>
        </w:rPr>
        <w:t xml:space="preserve"> </w:t>
      </w:r>
      <w:r w:rsidRPr="00BF6E5E">
        <w:rPr>
          <w:rFonts w:ascii="Ebrima" w:hAnsi="Ebrima" w:cs="Arial"/>
          <w:i/>
          <w:sz w:val="20"/>
          <w:szCs w:val="20"/>
        </w:rPr>
        <w:t xml:space="preserve">(date) </w:t>
      </w:r>
    </w:p>
    <w:p w14:paraId="297F960B" w14:textId="625E344F" w:rsidR="007B0DEE" w:rsidRDefault="007B0DEE" w:rsidP="00F05E9C">
      <w:pPr>
        <w:spacing w:after="0" w:line="240" w:lineRule="auto"/>
        <w:ind w:right="140"/>
        <w:jc w:val="both"/>
        <w:rPr>
          <w:rFonts w:ascii="Ebrima" w:hAnsi="Ebrima"/>
          <w:sz w:val="20"/>
          <w:szCs w:val="20"/>
        </w:rPr>
      </w:pPr>
    </w:p>
    <w:p w14:paraId="07CA0494" w14:textId="77777777" w:rsidR="00EE332E" w:rsidRDefault="00EE332E" w:rsidP="00F05E9C">
      <w:pPr>
        <w:spacing w:after="0" w:line="240" w:lineRule="auto"/>
        <w:ind w:right="140"/>
        <w:jc w:val="both"/>
        <w:rPr>
          <w:rFonts w:ascii="Ebrima" w:hAnsi="Ebrima"/>
          <w:sz w:val="20"/>
          <w:szCs w:val="20"/>
        </w:rPr>
      </w:pPr>
    </w:p>
    <w:sectPr w:rsidR="00EE332E"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5016D" w14:textId="77777777" w:rsidR="00D5552F" w:rsidRDefault="00D5552F" w:rsidP="00617C71">
      <w:pPr>
        <w:spacing w:after="0" w:line="240" w:lineRule="auto"/>
      </w:pPr>
      <w:r>
        <w:separator/>
      </w:r>
    </w:p>
  </w:endnote>
  <w:endnote w:type="continuationSeparator" w:id="0">
    <w:p w14:paraId="02ED330F" w14:textId="77777777" w:rsidR="00D5552F" w:rsidRDefault="00D5552F"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ArialMT">
    <w:charset w:val="0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5073B" w14:textId="77777777" w:rsidR="00D5552F" w:rsidRDefault="00D5552F" w:rsidP="00617C71">
      <w:pPr>
        <w:spacing w:after="0" w:line="240" w:lineRule="auto"/>
      </w:pPr>
      <w:r>
        <w:separator/>
      </w:r>
    </w:p>
  </w:footnote>
  <w:footnote w:type="continuationSeparator" w:id="0">
    <w:p w14:paraId="5D9B9452" w14:textId="77777777" w:rsidR="00D5552F" w:rsidRDefault="00D5552F" w:rsidP="00617C71">
      <w:pPr>
        <w:spacing w:after="0" w:line="240" w:lineRule="auto"/>
      </w:pPr>
      <w:r>
        <w:continuationSeparator/>
      </w:r>
    </w:p>
  </w:footnote>
  <w:footnote w:id="1">
    <w:p w14:paraId="08B71B80" w14:textId="16D629A4" w:rsidR="00050EAB" w:rsidRPr="000E5C89" w:rsidRDefault="00050EAB" w:rsidP="000E5C89">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bCs/>
          <w:i/>
          <w:sz w:val="18"/>
          <w:szCs w:val="18"/>
        </w:rPr>
        <w:t xml:space="preserve">(L.2122-18 pour les communes, </w:t>
      </w:r>
      <w:r w:rsidR="000E5C89">
        <w:rPr>
          <w:rFonts w:ascii="Ebrima" w:hAnsi="Ebrima"/>
          <w:bCs/>
          <w:i/>
          <w:sz w:val="18"/>
          <w:szCs w:val="18"/>
        </w:rPr>
        <w:t>L.3221</w:t>
      </w:r>
      <w:r w:rsidR="00B8688E">
        <w:rPr>
          <w:rFonts w:ascii="Ebrima" w:hAnsi="Ebrima"/>
          <w:bCs/>
          <w:i/>
          <w:sz w:val="18"/>
          <w:szCs w:val="18"/>
        </w:rPr>
        <w:t xml:space="preserve">-3 pour les départements, L.4231-3 pour les régions, </w:t>
      </w:r>
      <w:r w:rsidRPr="000E5C89">
        <w:rPr>
          <w:rFonts w:ascii="Ebrima" w:hAnsi="Ebrima"/>
          <w:bCs/>
          <w:i/>
          <w:sz w:val="18"/>
          <w:szCs w:val="18"/>
        </w:rPr>
        <w:t>L.5211-9 pour les groupements de collectivités territoriales),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36"/>
    <w:rsid w:val="0002416D"/>
    <w:rsid w:val="00050EAB"/>
    <w:rsid w:val="00060264"/>
    <w:rsid w:val="0006114E"/>
    <w:rsid w:val="00061A36"/>
    <w:rsid w:val="000863F2"/>
    <w:rsid w:val="000B3EBC"/>
    <w:rsid w:val="000D3B77"/>
    <w:rsid w:val="000E22C7"/>
    <w:rsid w:val="000E5C89"/>
    <w:rsid w:val="000F560F"/>
    <w:rsid w:val="00104EAC"/>
    <w:rsid w:val="0011459C"/>
    <w:rsid w:val="00115B6C"/>
    <w:rsid w:val="0011687B"/>
    <w:rsid w:val="00117396"/>
    <w:rsid w:val="00127D1C"/>
    <w:rsid w:val="001422F5"/>
    <w:rsid w:val="00151AD5"/>
    <w:rsid w:val="00152F27"/>
    <w:rsid w:val="001672DC"/>
    <w:rsid w:val="001810AF"/>
    <w:rsid w:val="00194A47"/>
    <w:rsid w:val="001979B5"/>
    <w:rsid w:val="001E5A42"/>
    <w:rsid w:val="001F61EB"/>
    <w:rsid w:val="00215D15"/>
    <w:rsid w:val="00237361"/>
    <w:rsid w:val="00244619"/>
    <w:rsid w:val="00244765"/>
    <w:rsid w:val="00257F0F"/>
    <w:rsid w:val="00264FDE"/>
    <w:rsid w:val="00271AEC"/>
    <w:rsid w:val="002811DA"/>
    <w:rsid w:val="00281598"/>
    <w:rsid w:val="00286979"/>
    <w:rsid w:val="00294208"/>
    <w:rsid w:val="00295C0C"/>
    <w:rsid w:val="002A457D"/>
    <w:rsid w:val="002B36A6"/>
    <w:rsid w:val="002B3968"/>
    <w:rsid w:val="002B42AC"/>
    <w:rsid w:val="002D0C5E"/>
    <w:rsid w:val="002D3C0B"/>
    <w:rsid w:val="002E28E2"/>
    <w:rsid w:val="002F5487"/>
    <w:rsid w:val="002F6A36"/>
    <w:rsid w:val="002F7693"/>
    <w:rsid w:val="00320DC9"/>
    <w:rsid w:val="00325C78"/>
    <w:rsid w:val="00325F14"/>
    <w:rsid w:val="0033354E"/>
    <w:rsid w:val="00353E63"/>
    <w:rsid w:val="003554ED"/>
    <w:rsid w:val="00364B38"/>
    <w:rsid w:val="00370B5E"/>
    <w:rsid w:val="00383AEF"/>
    <w:rsid w:val="00390B4A"/>
    <w:rsid w:val="00392169"/>
    <w:rsid w:val="00395230"/>
    <w:rsid w:val="003C65FF"/>
    <w:rsid w:val="00400511"/>
    <w:rsid w:val="00417AE0"/>
    <w:rsid w:val="004357C8"/>
    <w:rsid w:val="00436019"/>
    <w:rsid w:val="00436B57"/>
    <w:rsid w:val="00441FE5"/>
    <w:rsid w:val="0044365B"/>
    <w:rsid w:val="00453030"/>
    <w:rsid w:val="00456C0A"/>
    <w:rsid w:val="00466F1C"/>
    <w:rsid w:val="00474790"/>
    <w:rsid w:val="00483E5F"/>
    <w:rsid w:val="00487404"/>
    <w:rsid w:val="00487A3F"/>
    <w:rsid w:val="0049258A"/>
    <w:rsid w:val="004A7A27"/>
    <w:rsid w:val="004E12B5"/>
    <w:rsid w:val="004E1C0B"/>
    <w:rsid w:val="004E4154"/>
    <w:rsid w:val="004F09E1"/>
    <w:rsid w:val="004F114E"/>
    <w:rsid w:val="00512009"/>
    <w:rsid w:val="00514323"/>
    <w:rsid w:val="0052163F"/>
    <w:rsid w:val="00526D93"/>
    <w:rsid w:val="00530589"/>
    <w:rsid w:val="00552018"/>
    <w:rsid w:val="00574E83"/>
    <w:rsid w:val="0058158E"/>
    <w:rsid w:val="00596B69"/>
    <w:rsid w:val="005B0A62"/>
    <w:rsid w:val="005B1777"/>
    <w:rsid w:val="005B17A6"/>
    <w:rsid w:val="005B2C88"/>
    <w:rsid w:val="005F3A77"/>
    <w:rsid w:val="005F4FDE"/>
    <w:rsid w:val="00603486"/>
    <w:rsid w:val="00612417"/>
    <w:rsid w:val="006129A4"/>
    <w:rsid w:val="00617C71"/>
    <w:rsid w:val="00626086"/>
    <w:rsid w:val="00627800"/>
    <w:rsid w:val="00630280"/>
    <w:rsid w:val="00632B02"/>
    <w:rsid w:val="006434D6"/>
    <w:rsid w:val="006467AF"/>
    <w:rsid w:val="0066103A"/>
    <w:rsid w:val="00662FE7"/>
    <w:rsid w:val="006667E7"/>
    <w:rsid w:val="006710C0"/>
    <w:rsid w:val="00673F57"/>
    <w:rsid w:val="00683939"/>
    <w:rsid w:val="00684CBD"/>
    <w:rsid w:val="00684D52"/>
    <w:rsid w:val="00690FB0"/>
    <w:rsid w:val="006D5B3F"/>
    <w:rsid w:val="006F591D"/>
    <w:rsid w:val="00742F60"/>
    <w:rsid w:val="0075449E"/>
    <w:rsid w:val="00755DB3"/>
    <w:rsid w:val="00765842"/>
    <w:rsid w:val="0076767F"/>
    <w:rsid w:val="0078211B"/>
    <w:rsid w:val="007A165C"/>
    <w:rsid w:val="007B0DEE"/>
    <w:rsid w:val="007E6B3C"/>
    <w:rsid w:val="007F2A1C"/>
    <w:rsid w:val="007F6104"/>
    <w:rsid w:val="008025A7"/>
    <w:rsid w:val="00805D85"/>
    <w:rsid w:val="008213E2"/>
    <w:rsid w:val="00832BD8"/>
    <w:rsid w:val="0083452F"/>
    <w:rsid w:val="008556D9"/>
    <w:rsid w:val="0086146E"/>
    <w:rsid w:val="00863ED7"/>
    <w:rsid w:val="0086687A"/>
    <w:rsid w:val="00870610"/>
    <w:rsid w:val="00880727"/>
    <w:rsid w:val="0088697E"/>
    <w:rsid w:val="00893AEB"/>
    <w:rsid w:val="008B1B84"/>
    <w:rsid w:val="008C04B4"/>
    <w:rsid w:val="008C7903"/>
    <w:rsid w:val="008F19BA"/>
    <w:rsid w:val="00904C6A"/>
    <w:rsid w:val="0091007D"/>
    <w:rsid w:val="00915DC5"/>
    <w:rsid w:val="00915F1C"/>
    <w:rsid w:val="00917B64"/>
    <w:rsid w:val="00921E06"/>
    <w:rsid w:val="00922476"/>
    <w:rsid w:val="009472DF"/>
    <w:rsid w:val="009622D4"/>
    <w:rsid w:val="009852C8"/>
    <w:rsid w:val="009871F6"/>
    <w:rsid w:val="009A56F6"/>
    <w:rsid w:val="009B1A8A"/>
    <w:rsid w:val="009B1B06"/>
    <w:rsid w:val="009D734B"/>
    <w:rsid w:val="009F3469"/>
    <w:rsid w:val="009F5930"/>
    <w:rsid w:val="009F6B80"/>
    <w:rsid w:val="009F798A"/>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042F4"/>
    <w:rsid w:val="00B14B40"/>
    <w:rsid w:val="00B236DD"/>
    <w:rsid w:val="00B4074E"/>
    <w:rsid w:val="00B50E3B"/>
    <w:rsid w:val="00B55727"/>
    <w:rsid w:val="00B670D1"/>
    <w:rsid w:val="00B81228"/>
    <w:rsid w:val="00B83E62"/>
    <w:rsid w:val="00B8688E"/>
    <w:rsid w:val="00BA74E6"/>
    <w:rsid w:val="00BB4FBF"/>
    <w:rsid w:val="00BC3735"/>
    <w:rsid w:val="00BD48FD"/>
    <w:rsid w:val="00BE0AAC"/>
    <w:rsid w:val="00BE29E4"/>
    <w:rsid w:val="00BE4B61"/>
    <w:rsid w:val="00BF6E5E"/>
    <w:rsid w:val="00C16E13"/>
    <w:rsid w:val="00C206C9"/>
    <w:rsid w:val="00C2184A"/>
    <w:rsid w:val="00C25216"/>
    <w:rsid w:val="00C26189"/>
    <w:rsid w:val="00C3776E"/>
    <w:rsid w:val="00C41EF0"/>
    <w:rsid w:val="00C507A1"/>
    <w:rsid w:val="00C65B1B"/>
    <w:rsid w:val="00C713E4"/>
    <w:rsid w:val="00C83601"/>
    <w:rsid w:val="00C87016"/>
    <w:rsid w:val="00C93B58"/>
    <w:rsid w:val="00CA01B1"/>
    <w:rsid w:val="00CE59ED"/>
    <w:rsid w:val="00CE5E56"/>
    <w:rsid w:val="00D013DC"/>
    <w:rsid w:val="00D30D25"/>
    <w:rsid w:val="00D31B27"/>
    <w:rsid w:val="00D340A1"/>
    <w:rsid w:val="00D376D2"/>
    <w:rsid w:val="00D50888"/>
    <w:rsid w:val="00D51405"/>
    <w:rsid w:val="00D5552F"/>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A4CCB"/>
    <w:rsid w:val="00EB20BF"/>
    <w:rsid w:val="00EB7DA0"/>
    <w:rsid w:val="00EE02A9"/>
    <w:rsid w:val="00EE332E"/>
    <w:rsid w:val="00EF17AC"/>
    <w:rsid w:val="00F05E9C"/>
    <w:rsid w:val="00F17B47"/>
    <w:rsid w:val="00F56367"/>
    <w:rsid w:val="00F613B5"/>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23A33"/>
  <w15:docId w15:val="{C26C4D43-3403-4FC7-A922-9A6CE142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paragraph" w:styleId="Corpsdetexte">
    <w:name w:val="Body Text"/>
    <w:basedOn w:val="Normal"/>
    <w:link w:val="CorpsdetexteCar"/>
    <w:semiHidden/>
    <w:rsid w:val="0086687A"/>
    <w:pPr>
      <w:spacing w:after="6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86687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17192762">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0682-859B-466B-AD0E-A222BFC4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3</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de radiation pour licenciement emploi fonctionnel</vt:lpstr>
    </vt:vector>
  </TitlesOfParts>
  <Manager>laurent.gougeon@cdg45.fr</Manager>
  <Company>CDG 45</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radiation pour licenciement emploi fonctionnel</dc:title>
  <dc:creator>laurent.gougeon@cdg45.fr</dc:creator>
  <cp:keywords>Modèle;arrêté</cp:keywords>
  <cp:lastModifiedBy>Laurent GOUGEON</cp:lastModifiedBy>
  <cp:revision>4</cp:revision>
  <cp:lastPrinted>2020-04-08T06:34:00Z</cp:lastPrinted>
  <dcterms:created xsi:type="dcterms:W3CDTF">2021-04-02T09:52:00Z</dcterms:created>
  <dcterms:modified xsi:type="dcterms:W3CDTF">2021-04-02T15:21:00Z</dcterms:modified>
</cp:coreProperties>
</file>