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B630BA5" w14:textId="77777777" w:rsidR="00AD47F3" w:rsidRDefault="0011021F" w:rsidP="00AD47F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AD47F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d’un agent contractuel </w:t>
      </w:r>
    </w:p>
    <w:p w14:paraId="7EA1FFC0" w14:textId="19B75DC6" w:rsidR="00EC6F0A" w:rsidRDefault="00AD47F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droit public 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adoption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3B4B6D3D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AD47F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adoption 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049ED836" w14:textId="16BD067E" w:rsidR="00AD47F3" w:rsidRDefault="00AD47F3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de l’action sociale, notamment ses articles L.225-2 et L.225-17</w:t>
      </w:r>
    </w:p>
    <w:p w14:paraId="4C027E88" w14:textId="77777777" w:rsidR="00AD47F3" w:rsidRPr="00EC6F0A" w:rsidRDefault="00AD47F3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bis,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Pr="00EC6F0A">
        <w:rPr>
          <w:rFonts w:ascii="Ebrima" w:hAnsi="Ebrima"/>
          <w:bCs/>
          <w:sz w:val="20"/>
          <w:szCs w:val="20"/>
        </w:rPr>
        <w:t> </w:t>
      </w:r>
      <w:r w:rsidR="00B43257" w:rsidRPr="00EC6F0A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 w:rsidRPr="00EC6F0A">
        <w:rPr>
          <w:rFonts w:ascii="Ebrima" w:hAnsi="Ebrima"/>
          <w:bCs/>
          <w:sz w:val="20"/>
          <w:szCs w:val="20"/>
        </w:rPr>
        <w:t>octies</w:t>
      </w:r>
      <w:proofErr w:type="spellEnd"/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10E2AD06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>, notamment ses articles 1</w:t>
      </w:r>
      <w:r w:rsidR="00AD47F3">
        <w:rPr>
          <w:rFonts w:ascii="Ebrima" w:hAnsi="Ebrima"/>
          <w:bCs/>
          <w:sz w:val="20"/>
          <w:szCs w:val="20"/>
        </w:rPr>
        <w:t>4-1</w:t>
      </w:r>
      <w:r w:rsidR="00300A13">
        <w:rPr>
          <w:rFonts w:ascii="Ebrima" w:hAnsi="Ebrima"/>
          <w:bCs/>
          <w:sz w:val="20"/>
          <w:szCs w:val="20"/>
        </w:rPr>
        <w:t>,18-1 et 33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5BA5284B" w:rsidR="00EC6F0A" w:rsidRPr="00A4522F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  <w:r w:rsidR="00EB2B91">
        <w:rPr>
          <w:rFonts w:ascii="Ebrima" w:hAnsi="Ebrima"/>
          <w:bCs/>
          <w:i/>
          <w:sz w:val="20"/>
          <w:szCs w:val="20"/>
        </w:rPr>
        <w:t>,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812ABAF" w14:textId="5E862779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l’agrément délivré par le service de l’aide sociale à l’enfance,</w:t>
      </w:r>
    </w:p>
    <w:p w14:paraId="250ED225" w14:textId="77777777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3356DE8" w14:textId="118D2703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AD47F3">
        <w:rPr>
          <w:rFonts w:ascii="Ebrima" w:hAnsi="Ebrima"/>
          <w:bCs/>
          <w:sz w:val="20"/>
          <w:szCs w:val="20"/>
        </w:rPr>
        <w:t>adoption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(nombre </w:t>
      </w:r>
      <w:r w:rsidR="00AD47F3">
        <w:rPr>
          <w:rFonts w:ascii="Ebrima" w:hAnsi="Ebrima"/>
          <w:bCs/>
          <w:i/>
          <w:sz w:val="20"/>
          <w:szCs w:val="20"/>
        </w:rPr>
        <w:t>de semaines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bookmarkStart w:id="0" w:name="_GoBack"/>
      <w:r w:rsidR="00EB2B91">
        <w:rPr>
          <w:rFonts w:ascii="Ebrima" w:hAnsi="Ebrima"/>
          <w:bCs/>
          <w:sz w:val="20"/>
          <w:szCs w:val="20"/>
        </w:rPr>
        <w:t xml:space="preserve">pour se rendre </w:t>
      </w:r>
      <w:r w:rsidR="00EB2B91" w:rsidRPr="00EB2B91">
        <w:rPr>
          <w:rFonts w:ascii="Ebrima" w:hAnsi="Ebrima"/>
          <w:bCs/>
          <w:i/>
          <w:sz w:val="20"/>
          <w:szCs w:val="20"/>
        </w:rPr>
        <w:t>à/en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2B91" w:rsidRPr="00EB2B91">
        <w:rPr>
          <w:rFonts w:ascii="Ebrima" w:hAnsi="Ebrima"/>
          <w:bCs/>
          <w:sz w:val="20"/>
          <w:szCs w:val="20"/>
          <w:highlight w:val="yellow"/>
        </w:rPr>
        <w:t>…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2B91" w:rsidRPr="00AD47F3">
        <w:rPr>
          <w:rFonts w:ascii="Ebrima" w:hAnsi="Ebrima"/>
          <w:i/>
          <w:sz w:val="20"/>
          <w:szCs w:val="20"/>
        </w:rPr>
        <w:t>(lieu d’adoption du ou des enfants)</w:t>
      </w:r>
    </w:p>
    <w:bookmarkEnd w:id="0"/>
    <w:p w14:paraId="0A67FEB0" w14:textId="28CB103A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 xml:space="preserve">Considérant la nécessité pour l’agent de se rendre </w:t>
      </w:r>
      <w:r w:rsidRPr="00AD47F3">
        <w:rPr>
          <w:rFonts w:ascii="Ebrima" w:hAnsi="Ebrima"/>
          <w:i/>
          <w:sz w:val="20"/>
          <w:szCs w:val="20"/>
        </w:rPr>
        <w:t xml:space="preserve">à/en </w:t>
      </w:r>
      <w:r w:rsidRPr="00AD47F3">
        <w:rPr>
          <w:rFonts w:ascii="Ebrima" w:hAnsi="Ebrima"/>
          <w:i/>
          <w:sz w:val="20"/>
          <w:szCs w:val="20"/>
          <w:highlight w:val="yellow"/>
        </w:rPr>
        <w:t>…</w:t>
      </w:r>
      <w:r w:rsidRPr="00AD47F3">
        <w:rPr>
          <w:rFonts w:ascii="Ebrima" w:hAnsi="Ebrima"/>
          <w:i/>
          <w:sz w:val="20"/>
          <w:szCs w:val="20"/>
        </w:rPr>
        <w:t xml:space="preserve"> (lieu d’adoption du ou des enfants)</w:t>
      </w:r>
      <w:r>
        <w:rPr>
          <w:rFonts w:ascii="Ebrima" w:hAnsi="Ebrima"/>
          <w:i/>
          <w:sz w:val="20"/>
          <w:szCs w:val="20"/>
        </w:rPr>
        <w:t xml:space="preserve"> </w:t>
      </w:r>
      <w:r w:rsidRPr="00AD47F3">
        <w:rPr>
          <w:rFonts w:ascii="Ebrima" w:hAnsi="Ebrima"/>
          <w:sz w:val="20"/>
          <w:szCs w:val="20"/>
        </w:rPr>
        <w:t xml:space="preserve">pour procéder aux démarches d’adoption  </w:t>
      </w:r>
    </w:p>
    <w:p w14:paraId="63DD0CFE" w14:textId="77777777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7EDF0B3" w14:textId="02352291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AD47F3">
        <w:rPr>
          <w:rFonts w:ascii="Ebrima" w:hAnsi="Ebrima"/>
          <w:sz w:val="20"/>
          <w:szCs w:val="20"/>
        </w:rPr>
        <w:t>le congé pour adoption est de droit</w:t>
      </w:r>
      <w:r w:rsidRPr="00B43257">
        <w:rPr>
          <w:rFonts w:ascii="Ebrima" w:hAnsi="Ebrima"/>
          <w:sz w:val="20"/>
          <w:szCs w:val="20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672F9922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 w:rsidR="00AD47F3">
        <w:rPr>
          <w:rFonts w:ascii="Ebrima" w:hAnsi="Ebrima"/>
          <w:sz w:val="20"/>
          <w:szCs w:val="20"/>
        </w:rPr>
        <w:t>adoption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EB2B91">
        <w:rPr>
          <w:rFonts w:ascii="Ebrima" w:hAnsi="Ebrima"/>
          <w:sz w:val="20"/>
          <w:szCs w:val="20"/>
        </w:rPr>
        <w:t xml:space="preserve"> inclus </w:t>
      </w:r>
      <w:r w:rsidR="00EB2B91">
        <w:rPr>
          <w:rFonts w:ascii="Ebrima" w:hAnsi="Ebrima"/>
          <w:bCs/>
          <w:sz w:val="20"/>
          <w:szCs w:val="20"/>
        </w:rPr>
        <w:t xml:space="preserve">pour se rendre </w:t>
      </w:r>
      <w:r w:rsidR="00EB2B91" w:rsidRPr="00EB2B91">
        <w:rPr>
          <w:rFonts w:ascii="Ebrima" w:hAnsi="Ebrima"/>
          <w:bCs/>
          <w:i/>
          <w:sz w:val="20"/>
          <w:szCs w:val="20"/>
        </w:rPr>
        <w:t>à/en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2B91" w:rsidRPr="00EB2B91">
        <w:rPr>
          <w:rFonts w:ascii="Ebrima" w:hAnsi="Ebrima"/>
          <w:bCs/>
          <w:sz w:val="20"/>
          <w:szCs w:val="20"/>
          <w:highlight w:val="yellow"/>
        </w:rPr>
        <w:t>…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2B91" w:rsidRPr="00AD47F3">
        <w:rPr>
          <w:rFonts w:ascii="Ebrima" w:hAnsi="Ebrima"/>
          <w:i/>
          <w:sz w:val="20"/>
          <w:szCs w:val="20"/>
        </w:rPr>
        <w:t>(lieu d’adoption du ou des enfants)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711D9CA7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adoption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 xml:space="preserve">est de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6 semaines par agrément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2E1FBD3F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cong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é,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D76A48" w14:textId="7DA44BBD" w:rsidR="008D1D65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 xml:space="preserve">pourra interrompre son congé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et reprendre ses fonctions avant le terme de ce congé mentionné à l’article 1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492055" w14:textId="77777777" w:rsidR="00AD47F3" w:rsidRPr="006E040E" w:rsidRDefault="00AD47F3" w:rsidP="00AD47F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5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E568416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D47F3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66D8992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D47F3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2E41" w14:textId="77777777" w:rsidR="0077234F" w:rsidRDefault="0077234F" w:rsidP="00617C71">
      <w:pPr>
        <w:spacing w:after="0" w:line="240" w:lineRule="auto"/>
      </w:pPr>
      <w:r>
        <w:separator/>
      </w:r>
    </w:p>
  </w:endnote>
  <w:endnote w:type="continuationSeparator" w:id="0">
    <w:p w14:paraId="54EDDCEC" w14:textId="77777777" w:rsidR="0077234F" w:rsidRDefault="0077234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805E" w14:textId="77777777" w:rsidR="0077234F" w:rsidRDefault="0077234F" w:rsidP="00617C71">
      <w:pPr>
        <w:spacing w:after="0" w:line="240" w:lineRule="auto"/>
      </w:pPr>
      <w:r>
        <w:separator/>
      </w:r>
    </w:p>
  </w:footnote>
  <w:footnote w:type="continuationSeparator" w:id="0">
    <w:p w14:paraId="567C3C29" w14:textId="77777777" w:rsidR="0077234F" w:rsidRDefault="0077234F" w:rsidP="00617C71">
      <w:pPr>
        <w:spacing w:after="0" w:line="240" w:lineRule="auto"/>
      </w:pPr>
      <w:r>
        <w:continuationSeparator/>
      </w:r>
    </w:p>
  </w:footnote>
  <w:footnote w:id="1">
    <w:p w14:paraId="74912575" w14:textId="6CAED681" w:rsidR="00A65A0B" w:rsidRDefault="00A65A0B" w:rsidP="00AD47F3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56E1A534" w14:textId="68982DD0" w:rsidR="00A4522F" w:rsidRPr="00A4522F" w:rsidRDefault="00A4522F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 w:rsidR="001E5869"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</w:t>
      </w:r>
      <w:r w:rsidR="00AD47F3">
        <w:rPr>
          <w:rFonts w:ascii="Ebrima" w:hAnsi="Ebrima"/>
          <w:i/>
          <w:sz w:val="18"/>
          <w:szCs w:val="18"/>
        </w:rPr>
        <w:t>semaines</w:t>
      </w:r>
      <w:r w:rsidRPr="00A4522F">
        <w:rPr>
          <w:rFonts w:ascii="Ebrima" w:hAnsi="Ebrima"/>
          <w:i/>
          <w:sz w:val="18"/>
          <w:szCs w:val="18"/>
        </w:rPr>
        <w:t xml:space="preserve">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AD47F3">
        <w:rPr>
          <w:rFonts w:ascii="Ebrima" w:hAnsi="Ebrima"/>
          <w:i/>
          <w:sz w:val="18"/>
          <w:szCs w:val="18"/>
        </w:rPr>
        <w:t>4-1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3">
    <w:p w14:paraId="7AA84F44" w14:textId="1D489593" w:rsidR="00A4522F" w:rsidRPr="005E3307" w:rsidRDefault="00A4522F" w:rsidP="00A4522F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AD47F3">
        <w:rPr>
          <w:rFonts w:ascii="Ebrima" w:hAnsi="Ebrima"/>
          <w:i/>
          <w:sz w:val="18"/>
          <w:szCs w:val="18"/>
        </w:rPr>
        <w:t>6 semaines par agrément</w:t>
      </w:r>
      <w:r>
        <w:rPr>
          <w:rFonts w:ascii="Ebrima" w:hAnsi="Ebrima"/>
          <w:i/>
          <w:sz w:val="18"/>
          <w:szCs w:val="18"/>
        </w:rPr>
        <w:t xml:space="preserve"> </w:t>
      </w:r>
      <w:r w:rsidR="001E5869">
        <w:rPr>
          <w:rFonts w:ascii="Ebrima" w:hAnsi="Ebrima"/>
          <w:i/>
          <w:sz w:val="18"/>
          <w:szCs w:val="18"/>
        </w:rPr>
        <w:sym w:font="Wingdings 3" w:char="F034"/>
      </w:r>
      <w:r w:rsidR="001E5869">
        <w:rPr>
          <w:rFonts w:ascii="Ebrima" w:hAnsi="Ebrima"/>
          <w:i/>
          <w:sz w:val="18"/>
          <w:szCs w:val="18"/>
        </w:rPr>
        <w:t xml:space="preserve">  Article 1</w:t>
      </w:r>
      <w:r w:rsidR="00AD47F3">
        <w:rPr>
          <w:rFonts w:ascii="Ebrima" w:hAnsi="Ebrima"/>
          <w:i/>
          <w:sz w:val="18"/>
          <w:szCs w:val="18"/>
        </w:rPr>
        <w:t>4-1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3CA8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32417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34F"/>
    <w:rsid w:val="00772E53"/>
    <w:rsid w:val="0078211B"/>
    <w:rsid w:val="007A165C"/>
    <w:rsid w:val="007A6F00"/>
    <w:rsid w:val="007B0DEE"/>
    <w:rsid w:val="007B54CB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459A"/>
    <w:rsid w:val="00AD1513"/>
    <w:rsid w:val="00AD2D0B"/>
    <w:rsid w:val="00AD47F3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2B91"/>
    <w:rsid w:val="00EB7DA0"/>
    <w:rsid w:val="00EC6F0A"/>
    <w:rsid w:val="00F17B47"/>
    <w:rsid w:val="00F2481D"/>
    <w:rsid w:val="00F56367"/>
    <w:rsid w:val="00F75AC6"/>
    <w:rsid w:val="00FF1969"/>
    <w:rsid w:val="00FF336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ABCF-9B63-4793-9A51-3247D90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adoption contractuel</vt:lpstr>
    </vt:vector>
  </TitlesOfParts>
  <Manager>laurent.gougeon@cdg45.fr</Manager>
  <Company>CDG 45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adoption contractuel</dc:title>
  <dc:subject/>
  <dc:creator>laurent.gougeon@cdg45.fr</dc:creator>
  <cp:keywords>Modèle;arrêté;Modèle, arrêté, disponibilité,convenances, personnelles</cp:keywords>
  <dc:description/>
  <cp:lastModifiedBy>Laurent GOUGEON</cp:lastModifiedBy>
  <cp:revision>6</cp:revision>
  <cp:lastPrinted>2020-04-08T06:34:00Z</cp:lastPrinted>
  <dcterms:created xsi:type="dcterms:W3CDTF">2021-06-07T19:33:00Z</dcterms:created>
  <dcterms:modified xsi:type="dcterms:W3CDTF">2021-06-07T20:11:00Z</dcterms:modified>
</cp:coreProperties>
</file>