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2BB7EAE" w14:textId="35FDC6AE" w:rsidR="00AC574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500147">
        <w:rPr>
          <w:rFonts w:ascii="Ebrima" w:hAnsi="Ebrima"/>
          <w:b/>
          <w:bCs/>
          <w:i/>
          <w:color w:val="000000" w:themeColor="text1"/>
          <w:sz w:val="28"/>
          <w:szCs w:val="28"/>
        </w:rPr>
        <w:t>mise</w:t>
      </w:r>
      <w:r w:rsidR="00F30DE2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en </w:t>
      </w:r>
      <w:r w:rsidR="00AC574D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disponibilité </w:t>
      </w:r>
      <w:r w:rsidR="00500147">
        <w:rPr>
          <w:rFonts w:ascii="Ebrima" w:hAnsi="Ebrima"/>
          <w:b/>
          <w:bCs/>
          <w:i/>
          <w:color w:val="000000" w:themeColor="text1"/>
          <w:sz w:val="28"/>
          <w:szCs w:val="28"/>
        </w:rPr>
        <w:t>d’office</w:t>
      </w:r>
    </w:p>
    <w:p w14:paraId="50682B06" w14:textId="2ADD86FE" w:rsidR="00BA74E6" w:rsidRPr="00F2481D" w:rsidRDefault="00AC574D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suite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à </w:t>
      </w:r>
      <w:r w:rsidR="00500147">
        <w:rPr>
          <w:rFonts w:ascii="Ebrima" w:hAnsi="Ebrima"/>
          <w:b/>
          <w:bCs/>
          <w:i/>
          <w:color w:val="000000" w:themeColor="text1"/>
          <w:sz w:val="28"/>
          <w:szCs w:val="28"/>
        </w:rPr>
        <w:t>un détachement ou un congé parental</w:t>
      </w:r>
      <w:r w:rsidR="00F30DE2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186B97DF" w14:textId="4715A38C" w:rsidR="004E5672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500147">
        <w:rPr>
          <w:rFonts w:ascii="Ebrima" w:hAnsi="Ebrima"/>
          <w:b/>
          <w:bCs/>
          <w:color w:val="000000" w:themeColor="text1"/>
          <w:sz w:val="24"/>
          <w:szCs w:val="24"/>
        </w:rPr>
        <w:t>mise</w:t>
      </w:r>
      <w:r w:rsidR="004E567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en disponibilité </w:t>
      </w:r>
      <w:r w:rsidR="00500147">
        <w:rPr>
          <w:rFonts w:ascii="Ebrima" w:hAnsi="Ebrima"/>
          <w:b/>
          <w:bCs/>
          <w:color w:val="000000" w:themeColor="text1"/>
          <w:sz w:val="24"/>
          <w:szCs w:val="24"/>
        </w:rPr>
        <w:t>d’office</w:t>
      </w:r>
      <w:r w:rsidR="004E567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</w:p>
    <w:p w14:paraId="69BA44DE" w14:textId="60497A33" w:rsidR="002F6A36" w:rsidRPr="00137D8F" w:rsidRDefault="004E5672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suite</w:t>
      </w:r>
      <w:proofErr w:type="gramEnd"/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à </w:t>
      </w:r>
      <w:r w:rsidR="00500147">
        <w:rPr>
          <w:rFonts w:ascii="Ebrima" w:hAnsi="Ebrima"/>
          <w:b/>
          <w:bCs/>
          <w:color w:val="000000" w:themeColor="text1"/>
          <w:sz w:val="24"/>
          <w:szCs w:val="24"/>
        </w:rPr>
        <w:t>un détachement ou un congé parental</w:t>
      </w: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56390C9F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 w:rsidR="00E65C55">
        <w:rPr>
          <w:rFonts w:ascii="Ebrima" w:hAnsi="Ebrima"/>
          <w:bCs/>
          <w:sz w:val="20"/>
          <w:szCs w:val="20"/>
        </w:rPr>
        <w:t>son article 20</w:t>
      </w:r>
      <w:r w:rsidR="00B43257">
        <w:rPr>
          <w:rFonts w:ascii="Ebrima" w:hAnsi="Ebrima"/>
          <w:bCs/>
          <w:sz w:val="20"/>
          <w:szCs w:val="20"/>
        </w:rPr>
        <w:t>,</w:t>
      </w:r>
    </w:p>
    <w:p w14:paraId="30C7C84F" w14:textId="77777777" w:rsidR="0011021F" w:rsidRPr="00137D8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1E0ED8E2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56F6974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2" w:name="_Hlk14967803"/>
      <w:bookmarkEnd w:id="0"/>
      <w:bookmarkEnd w:id="1"/>
      <w:r w:rsidRPr="00B43257">
        <w:rPr>
          <w:rFonts w:ascii="Ebrima" w:hAnsi="Ebrima"/>
          <w:bCs/>
          <w:sz w:val="20"/>
          <w:szCs w:val="20"/>
        </w:rPr>
        <w:t>Vu l’arrêté ministériel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64F3F0ED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C3FCA74" w14:textId="376CCEB4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en date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plaçant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en position de </w:t>
      </w:r>
      <w:r w:rsidR="00500147" w:rsidRPr="0093614D">
        <w:rPr>
          <w:rFonts w:ascii="Ebrima" w:hAnsi="Ebrima"/>
          <w:bCs/>
          <w:i/>
          <w:sz w:val="20"/>
          <w:szCs w:val="20"/>
        </w:rPr>
        <w:t>détachement ou de congé parental</w:t>
      </w:r>
      <w:r>
        <w:rPr>
          <w:rFonts w:ascii="Ebrima" w:hAnsi="Ebrima"/>
          <w:bCs/>
          <w:sz w:val="20"/>
          <w:szCs w:val="20"/>
        </w:rPr>
        <w:t>,</w:t>
      </w:r>
      <w:r w:rsidR="00500147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à compter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 w:rsidRPr="00EE6461">
        <w:rPr>
          <w:rFonts w:ascii="Ebrima" w:hAnsi="Ebrima"/>
          <w:bCs/>
          <w:sz w:val="20"/>
          <w:szCs w:val="20"/>
        </w:rPr>
        <w:t xml:space="preserve"> jusqu’au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>,</w:t>
      </w:r>
    </w:p>
    <w:p w14:paraId="6F1633ED" w14:textId="015DA615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i/>
          <w:sz w:val="20"/>
          <w:szCs w:val="20"/>
        </w:rPr>
        <w:lastRenderedPageBreak/>
        <w:t>(Le cas échéant)</w:t>
      </w:r>
      <w:r>
        <w:rPr>
          <w:rFonts w:ascii="Ebrima" w:hAnsi="Ebrima"/>
          <w:bCs/>
          <w:sz w:val="20"/>
          <w:szCs w:val="20"/>
        </w:rPr>
        <w:t xml:space="preserve"> Vu l’arrêté ou les arrêtés </w:t>
      </w:r>
      <w:r w:rsidR="002024FC">
        <w:rPr>
          <w:rFonts w:ascii="Ebrima" w:hAnsi="Ebrima"/>
          <w:bCs/>
          <w:sz w:val="20"/>
          <w:szCs w:val="20"/>
        </w:rPr>
        <w:t xml:space="preserve">n°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i/>
          <w:sz w:val="20"/>
          <w:szCs w:val="20"/>
        </w:rPr>
        <w:t>(n° d’ordre)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sz w:val="20"/>
          <w:szCs w:val="20"/>
        </w:rPr>
        <w:t xml:space="preserve">en date du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de renouvellement</w:t>
      </w:r>
    </w:p>
    <w:p w14:paraId="4BBBAB0F" w14:textId="77777777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CB0555E" w14:textId="78733BF0" w:rsidR="0093614D" w:rsidRPr="00F32B0E" w:rsidRDefault="0093614D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F32B0E">
        <w:rPr>
          <w:rFonts w:ascii="Ebrima" w:hAnsi="Ebrima"/>
          <w:bCs/>
          <w:i/>
          <w:sz w:val="20"/>
          <w:szCs w:val="20"/>
        </w:rPr>
        <w:t xml:space="preserve">Vu </w:t>
      </w:r>
      <w:r w:rsidR="00F32B0E" w:rsidRPr="00F32B0E">
        <w:rPr>
          <w:rFonts w:ascii="Ebrima" w:hAnsi="Ebrima"/>
          <w:bCs/>
          <w:i/>
          <w:sz w:val="20"/>
          <w:szCs w:val="20"/>
        </w:rPr>
        <w:t>la demande de réintégration de à l’expiration d’une période d</w:t>
      </w:r>
      <w:r w:rsidRPr="00F32B0E">
        <w:rPr>
          <w:rFonts w:ascii="Ebrima" w:hAnsi="Ebrima"/>
          <w:bCs/>
          <w:i/>
          <w:sz w:val="20"/>
          <w:szCs w:val="20"/>
        </w:rPr>
        <w:t>e détachement ou de congé parental</w:t>
      </w:r>
      <w:r w:rsidR="00F32B0E" w:rsidRPr="00F32B0E">
        <w:rPr>
          <w:rFonts w:ascii="Ebrima" w:hAnsi="Ebrima"/>
          <w:bCs/>
          <w:i/>
          <w:sz w:val="20"/>
          <w:szCs w:val="20"/>
        </w:rPr>
        <w:t xml:space="preserve"> de </w:t>
      </w:r>
      <w:r w:rsidR="00F32B0E" w:rsidRPr="00F32B0E">
        <w:rPr>
          <w:rFonts w:ascii="Ebrima" w:hAnsi="Ebrima"/>
          <w:bCs/>
          <w:i/>
          <w:sz w:val="20"/>
          <w:szCs w:val="20"/>
        </w:rPr>
        <w:t xml:space="preserve">Monsieur ou Madame </w:t>
      </w:r>
      <w:r w:rsidR="00F32B0E" w:rsidRPr="00F32B0E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="00F32B0E" w:rsidRPr="00F32B0E">
        <w:rPr>
          <w:rFonts w:ascii="Ebrima" w:hAnsi="Ebrima"/>
          <w:bCs/>
          <w:i/>
          <w:sz w:val="20"/>
          <w:szCs w:val="20"/>
        </w:rPr>
        <w:t xml:space="preserve"> (nom + prénom de l’agent)</w:t>
      </w:r>
    </w:p>
    <w:p w14:paraId="77CF633D" w14:textId="77777777" w:rsidR="00F32B0E" w:rsidRPr="00F32B0E" w:rsidRDefault="00F32B0E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6A1F2181" w14:textId="2D687CCD" w:rsidR="00F32B0E" w:rsidRPr="00F32B0E" w:rsidRDefault="00F32B0E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F32B0E">
        <w:rPr>
          <w:rFonts w:ascii="Ebrima" w:hAnsi="Ebrima"/>
          <w:bCs/>
          <w:i/>
          <w:sz w:val="20"/>
          <w:szCs w:val="20"/>
        </w:rPr>
        <w:t>OU</w:t>
      </w:r>
    </w:p>
    <w:p w14:paraId="1C8886F0" w14:textId="77777777" w:rsidR="00F32B0E" w:rsidRPr="00F32B0E" w:rsidRDefault="00F32B0E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3CAD5D16" w14:textId="7EAB89EC" w:rsidR="00F32B0E" w:rsidRPr="00F32B0E" w:rsidRDefault="00F32B0E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F32B0E">
        <w:rPr>
          <w:rFonts w:ascii="Ebrima" w:hAnsi="Ebrima"/>
          <w:bCs/>
          <w:i/>
          <w:sz w:val="20"/>
          <w:szCs w:val="20"/>
        </w:rPr>
        <w:t xml:space="preserve">Vu la décision de remise à disposition </w:t>
      </w:r>
      <w:r>
        <w:rPr>
          <w:rFonts w:ascii="Ebrima" w:hAnsi="Ebrima"/>
          <w:bCs/>
          <w:i/>
          <w:sz w:val="20"/>
          <w:szCs w:val="20"/>
        </w:rPr>
        <w:t xml:space="preserve">anticipée </w:t>
      </w:r>
      <w:r w:rsidRPr="00F32B0E">
        <w:rPr>
          <w:rFonts w:ascii="Ebrima" w:hAnsi="Ebrima"/>
          <w:bCs/>
          <w:i/>
          <w:sz w:val="20"/>
          <w:szCs w:val="20"/>
        </w:rPr>
        <w:t>formulée par l’organisme d’accueil</w:t>
      </w:r>
    </w:p>
    <w:p w14:paraId="27DDAFBC" w14:textId="77777777" w:rsidR="00F32B0E" w:rsidRPr="00F32B0E" w:rsidRDefault="00F32B0E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9A186B2" w14:textId="77777777" w:rsidR="00961D85" w:rsidRDefault="00961D85" w:rsidP="00961D8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>en date du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fixant la dernière situation de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(grade), au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(n°)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>échelon, indice brut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indice majoré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>, avec une ancienneté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(durée d’ancienneté)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5DCAD6DB" w14:textId="77777777" w:rsidR="00961D85" w:rsidRDefault="00961D85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52C5FC3" w14:textId="39B4EDE7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>Vu le tableau des effectifs,</w:t>
      </w:r>
    </w:p>
    <w:p w14:paraId="3A33635B" w14:textId="77777777" w:rsidR="002024FC" w:rsidRPr="00EE6461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0FF2B2C" w14:textId="77777777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>Vu le certificat médical attestant l’aptitude physique à l’emploi,</w:t>
      </w:r>
    </w:p>
    <w:p w14:paraId="54B8C69F" w14:textId="77777777" w:rsidR="002024FC" w:rsidRPr="00EE6461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1B64674" w14:textId="0D643ECF" w:rsidR="00962F89" w:rsidRPr="0093614D" w:rsidRDefault="00EE6461" w:rsidP="00962F89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Considérant que </w:t>
      </w:r>
      <w:r w:rsidR="00962F89">
        <w:rPr>
          <w:rFonts w:ascii="Ebrima" w:hAnsi="Ebrima"/>
          <w:bCs/>
          <w:sz w:val="20"/>
          <w:szCs w:val="20"/>
        </w:rPr>
        <w:t xml:space="preserve">l’agent </w:t>
      </w:r>
      <w:r w:rsidR="0093614D">
        <w:rPr>
          <w:rFonts w:ascii="Ebrima" w:hAnsi="Ebrima"/>
          <w:bCs/>
          <w:sz w:val="20"/>
          <w:szCs w:val="20"/>
        </w:rPr>
        <w:t xml:space="preserve">a refusé l’emploi correspondant à son grade proposé par </w:t>
      </w:r>
      <w:r w:rsidR="0093614D" w:rsidRPr="0093614D">
        <w:rPr>
          <w:rFonts w:ascii="Ebrima" w:hAnsi="Ebrima"/>
          <w:bCs/>
          <w:i/>
          <w:sz w:val="20"/>
          <w:szCs w:val="20"/>
        </w:rPr>
        <w:t>la collectivité ou l’établissement</w:t>
      </w:r>
      <w:bookmarkStart w:id="3" w:name="_GoBack"/>
      <w:bookmarkEnd w:id="3"/>
    </w:p>
    <w:p w14:paraId="68B996B9" w14:textId="77777777" w:rsidR="00962F89" w:rsidRPr="00EE6461" w:rsidRDefault="00962F89" w:rsidP="00962F8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75881F8" w14:textId="59CA517B" w:rsidR="00276F29" w:rsidRPr="00276F29" w:rsidRDefault="00276F29" w:rsidP="00276F2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276F29">
        <w:rPr>
          <w:rFonts w:ascii="Ebrima" w:hAnsi="Ebrima"/>
          <w:bCs/>
          <w:sz w:val="20"/>
          <w:szCs w:val="20"/>
        </w:rPr>
        <w:t xml:space="preserve">Considérant qu’aucun </w:t>
      </w:r>
      <w:r w:rsidR="0093614D">
        <w:rPr>
          <w:rFonts w:ascii="Ebrima" w:hAnsi="Ebrima"/>
          <w:bCs/>
          <w:sz w:val="20"/>
          <w:szCs w:val="20"/>
        </w:rPr>
        <w:t xml:space="preserve">autre </w:t>
      </w:r>
      <w:r w:rsidRPr="00276F29">
        <w:rPr>
          <w:rFonts w:ascii="Ebrima" w:hAnsi="Ebrima"/>
          <w:bCs/>
          <w:sz w:val="20"/>
          <w:szCs w:val="20"/>
        </w:rPr>
        <w:t xml:space="preserve">emploi correspondant au grade de </w:t>
      </w:r>
      <w:r w:rsidRPr="00276F2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76F29">
        <w:rPr>
          <w:rFonts w:ascii="Ebrima" w:hAnsi="Ebrima"/>
          <w:bCs/>
          <w:i/>
          <w:sz w:val="20"/>
          <w:szCs w:val="20"/>
        </w:rPr>
        <w:t>(dénomination du grade de l’agent</w:t>
      </w:r>
      <w:r>
        <w:rPr>
          <w:rFonts w:ascii="Ebrima" w:hAnsi="Ebrima"/>
          <w:bCs/>
          <w:sz w:val="20"/>
          <w:szCs w:val="20"/>
        </w:rPr>
        <w:t xml:space="preserve">) </w:t>
      </w:r>
      <w:r w:rsidRPr="00276F29">
        <w:rPr>
          <w:rFonts w:ascii="Ebrima" w:hAnsi="Ebrima"/>
          <w:bCs/>
          <w:sz w:val="20"/>
          <w:szCs w:val="20"/>
        </w:rPr>
        <w:t>n’est vacant</w:t>
      </w:r>
    </w:p>
    <w:p w14:paraId="16CB2CEE" w14:textId="77777777" w:rsidR="00EE6461" w:rsidRPr="00B43257" w:rsidRDefault="00EE6461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2"/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CB91DE8" w14:textId="77777777" w:rsidR="0093614D" w:rsidRDefault="00CC42E6" w:rsidP="004E5672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>est</w:t>
      </w:r>
      <w:r w:rsidR="00962F89">
        <w:rPr>
          <w:rFonts w:ascii="Ebrima" w:hAnsi="Ebrima"/>
          <w:sz w:val="20"/>
          <w:szCs w:val="20"/>
        </w:rPr>
        <w:t xml:space="preserve"> </w:t>
      </w:r>
      <w:r w:rsidR="0093614D">
        <w:rPr>
          <w:rFonts w:ascii="Ebrima" w:hAnsi="Ebrima"/>
          <w:sz w:val="20"/>
          <w:szCs w:val="20"/>
        </w:rPr>
        <w:t xml:space="preserve">placé </w:t>
      </w:r>
      <w:r w:rsidR="00276F29">
        <w:rPr>
          <w:rFonts w:ascii="Ebrima" w:hAnsi="Ebrima"/>
          <w:sz w:val="20"/>
          <w:szCs w:val="20"/>
        </w:rPr>
        <w:t xml:space="preserve">en </w:t>
      </w:r>
      <w:r w:rsidR="00D34B4D">
        <w:rPr>
          <w:rFonts w:ascii="Ebrima" w:hAnsi="Ebrima"/>
          <w:sz w:val="20"/>
          <w:szCs w:val="20"/>
        </w:rPr>
        <w:t>position de disponibilité</w:t>
      </w:r>
      <w:r w:rsidR="004E5672">
        <w:rPr>
          <w:rFonts w:ascii="Ebrima" w:hAnsi="Ebrima"/>
          <w:sz w:val="20"/>
          <w:szCs w:val="20"/>
        </w:rPr>
        <w:t xml:space="preserve"> </w:t>
      </w:r>
      <w:r w:rsidR="0093614D">
        <w:rPr>
          <w:rFonts w:ascii="Ebrima" w:hAnsi="Ebrima"/>
          <w:sz w:val="20"/>
          <w:szCs w:val="20"/>
        </w:rPr>
        <w:t>d’office pour une durée maximale de 3 ans.</w:t>
      </w:r>
    </w:p>
    <w:p w14:paraId="2B58767B" w14:textId="77777777" w:rsidR="0093614D" w:rsidRDefault="0093614D" w:rsidP="004E5672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</w:p>
    <w:p w14:paraId="7BC62279" w14:textId="657DC157" w:rsidR="0093614D" w:rsidRPr="00961D85" w:rsidRDefault="0093614D" w:rsidP="004E5672">
      <w:pPr>
        <w:pStyle w:val="loose"/>
        <w:spacing w:before="0" w:beforeAutospacing="0" w:after="0" w:afterAutospacing="0"/>
        <w:jc w:val="both"/>
        <w:rPr>
          <w:rFonts w:ascii="Ebrima" w:hAnsi="Ebrima"/>
          <w:b/>
          <w:sz w:val="20"/>
          <w:szCs w:val="20"/>
        </w:rPr>
      </w:pPr>
      <w:r w:rsidRPr="00961D85">
        <w:rPr>
          <w:rFonts w:ascii="Ebrima" w:hAnsi="Ebrima"/>
          <w:b/>
          <w:sz w:val="20"/>
          <w:szCs w:val="20"/>
        </w:rPr>
        <w:t>Article 2 :</w:t>
      </w:r>
    </w:p>
    <w:p w14:paraId="246F1E0B" w14:textId="77777777" w:rsidR="0093614D" w:rsidRDefault="0093614D" w:rsidP="004E5672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</w:p>
    <w:p w14:paraId="1C7B44D8" w14:textId="4A72FC3E" w:rsidR="004E5672" w:rsidRDefault="00961D85" w:rsidP="004E5672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L’agent est placé en position de disponibilité d’office </w:t>
      </w:r>
      <w:r w:rsidR="004E5672">
        <w:rPr>
          <w:rFonts w:ascii="Ebrima" w:hAnsi="Ebrima"/>
          <w:bCs/>
          <w:sz w:val="20"/>
          <w:szCs w:val="20"/>
        </w:rPr>
        <w:t xml:space="preserve">jusqu’à </w:t>
      </w:r>
      <w:r w:rsidR="004E5672" w:rsidRPr="00D34B4D">
        <w:rPr>
          <w:rFonts w:ascii="Ebrima" w:hAnsi="Ebrima" w:cs="Arial"/>
          <w:color w:val="000000" w:themeColor="text1"/>
          <w:sz w:val="20"/>
          <w:szCs w:val="20"/>
        </w:rPr>
        <w:t xml:space="preserve">ce </w:t>
      </w:r>
      <w:r>
        <w:rPr>
          <w:rFonts w:ascii="Ebrima" w:hAnsi="Ebrima" w:cs="Arial"/>
          <w:color w:val="000000" w:themeColor="text1"/>
          <w:sz w:val="20"/>
          <w:szCs w:val="20"/>
        </w:rPr>
        <w:t>qu’il refuse trois emplois correspondants à son grade proposés</w:t>
      </w:r>
      <w:r w:rsidR="004E5672" w:rsidRPr="00D34B4D">
        <w:rPr>
          <w:rFonts w:ascii="Ebrima" w:hAnsi="Ebrima" w:cs="Arial"/>
          <w:color w:val="000000" w:themeColor="text1"/>
          <w:sz w:val="20"/>
          <w:szCs w:val="20"/>
        </w:rPr>
        <w:t xml:space="preserve"> dans les conditions de l’article 97 de la loi </w:t>
      </w:r>
      <w:r w:rsidR="004E5672">
        <w:rPr>
          <w:rFonts w:ascii="Ebrima" w:hAnsi="Ebrima" w:cs="Arial"/>
          <w:color w:val="000000" w:themeColor="text1"/>
          <w:sz w:val="20"/>
          <w:szCs w:val="20"/>
        </w:rPr>
        <w:t xml:space="preserve">n°84-53 </w:t>
      </w:r>
      <w:r w:rsidR="004E5672" w:rsidRPr="00D34B4D">
        <w:rPr>
          <w:rFonts w:ascii="Ebrima" w:hAnsi="Ebrima" w:cs="Arial"/>
          <w:color w:val="000000" w:themeColor="text1"/>
          <w:sz w:val="20"/>
          <w:szCs w:val="20"/>
        </w:rPr>
        <w:t>du 26 janvier 1984</w:t>
      </w:r>
      <w:r w:rsidR="004E5672">
        <w:rPr>
          <w:rFonts w:ascii="Ebrima" w:hAnsi="Ebrima"/>
          <w:bCs/>
          <w:sz w:val="20"/>
          <w:szCs w:val="20"/>
        </w:rPr>
        <w:t>.</w:t>
      </w:r>
    </w:p>
    <w:p w14:paraId="427D6F66" w14:textId="77777777" w:rsidR="00961D85" w:rsidRDefault="00961D85" w:rsidP="004E5672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61276854" w14:textId="7F54D262" w:rsidR="00961D85" w:rsidRPr="00CC42E6" w:rsidRDefault="00961D85" w:rsidP="004E5672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961D85">
        <w:rPr>
          <w:rFonts w:ascii="Ebrima" w:hAnsi="Ebrima"/>
          <w:bCs/>
          <w:sz w:val="20"/>
          <w:szCs w:val="20"/>
        </w:rPr>
        <w:t>La période de disponibilité de trois ans est prorogée le cas échéant de plein droit jusqu'à la présentation de la troisième proposition d'emplo</w:t>
      </w:r>
      <w:r>
        <w:rPr>
          <w:rFonts w:ascii="Ebrima" w:hAnsi="Ebrima"/>
          <w:bCs/>
          <w:sz w:val="20"/>
          <w:szCs w:val="20"/>
        </w:rPr>
        <w:t>i</w:t>
      </w:r>
      <w:r w:rsidR="00E65C55">
        <w:rPr>
          <w:rFonts w:ascii="Ebrima" w:hAnsi="Ebrima"/>
          <w:bCs/>
          <w:sz w:val="20"/>
          <w:szCs w:val="20"/>
        </w:rPr>
        <w:t>.</w:t>
      </w:r>
    </w:p>
    <w:p w14:paraId="3CB8B60E" w14:textId="77777777" w:rsidR="009F5930" w:rsidRPr="00961D85" w:rsidRDefault="009F5930" w:rsidP="00961D8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69A16CC" w14:textId="17619681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961D85">
        <w:rPr>
          <w:rFonts w:ascii="Ebrima" w:hAnsi="Ebrima"/>
          <w:b/>
          <w:bCs/>
          <w:sz w:val="20"/>
          <w:szCs w:val="20"/>
        </w:rPr>
        <w:t>3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2F37076F" w14:textId="77777777" w:rsidR="00AC5848" w:rsidRDefault="00AC5848" w:rsidP="00AC584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6E898C88" w14:textId="77777777" w:rsidR="004E5672" w:rsidRDefault="004E5672" w:rsidP="004E5672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 et cessera de bénéficier de ses droits à l’avancement et la retraite.</w:t>
      </w:r>
    </w:p>
    <w:p w14:paraId="2DE13E36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51C5A63" w14:textId="77777777" w:rsidR="004E5672" w:rsidRPr="00CC42E6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Toutefois, si pendant cette période,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 w:rsidRPr="00CC42E6">
        <w:rPr>
          <w:rFonts w:ascii="Ebrima" w:hAnsi="Ebrima"/>
          <w:bCs/>
          <w:sz w:val="20"/>
          <w:szCs w:val="20"/>
        </w:rPr>
        <w:t xml:space="preserve">exerce une activité professionnelle lucrative, salariée ou indépendante à temps complet ou à temps partiel dans les conditions prévues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aux articles 25-1 et 25-2 du décret n° 86-68 du 13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janvier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1986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CC42E6">
        <w:rPr>
          <w:rFonts w:ascii="Ebrima" w:hAnsi="Ebrima"/>
          <w:bCs/>
          <w:sz w:val="20"/>
          <w:szCs w:val="20"/>
        </w:rPr>
        <w:t>il conservera ses droits à l'avancement d'échelon et de grade dans la limite de cinq ans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1BC4475B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3F23B29" w14:textId="77777777" w:rsidR="004E5672" w:rsidRPr="00CC42E6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La conservation des droits à avancement est subordonnée à la transmission annuelle par l’agent, des pièces justifiant l’exercice d’une activité professionnelle. Cette transmission devra intervenir </w:t>
      </w:r>
      <w:r>
        <w:rPr>
          <w:rFonts w:ascii="Ebrima" w:hAnsi="Ebrima"/>
          <w:bCs/>
          <w:sz w:val="20"/>
          <w:szCs w:val="20"/>
        </w:rPr>
        <w:t xml:space="preserve">par courrier </w:t>
      </w:r>
      <w:r>
        <w:rPr>
          <w:rFonts w:ascii="Ebrima" w:hAnsi="Ebrima"/>
          <w:bCs/>
          <w:sz w:val="20"/>
          <w:szCs w:val="20"/>
        </w:rPr>
        <w:lastRenderedPageBreak/>
        <w:t xml:space="preserve">ou par courriel, chacun avec accusé de réception, </w:t>
      </w:r>
      <w:r w:rsidRPr="00CC42E6">
        <w:rPr>
          <w:rFonts w:ascii="Ebrima" w:hAnsi="Ebrima"/>
          <w:bCs/>
          <w:sz w:val="20"/>
          <w:szCs w:val="20"/>
        </w:rPr>
        <w:t xml:space="preserve">au plus tard le </w:t>
      </w:r>
      <w:r w:rsidRPr="009E406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E406F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E040E">
        <w:rPr>
          <w:rFonts w:ascii="Ebrima" w:hAnsi="Ebrima"/>
          <w:bCs/>
          <w:i/>
          <w:sz w:val="20"/>
          <w:szCs w:val="20"/>
        </w:rPr>
        <w:t>de chaque année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ou au plus tard au 1</w:t>
      </w:r>
      <w:r w:rsidRPr="00CC42E6">
        <w:rPr>
          <w:rFonts w:ascii="Ebrima" w:hAnsi="Ebrima"/>
          <w:bCs/>
          <w:i/>
          <w:sz w:val="20"/>
          <w:szCs w:val="20"/>
          <w:vertAlign w:val="superscript"/>
        </w:rPr>
        <w:t>er</w:t>
      </w:r>
      <w:r w:rsidRPr="00CC42E6">
        <w:rPr>
          <w:rFonts w:ascii="Ebrima" w:hAnsi="Ebrima"/>
          <w:bCs/>
          <w:i/>
          <w:sz w:val="20"/>
          <w:szCs w:val="20"/>
        </w:rPr>
        <w:t xml:space="preserve"> janvier de chaque année suivant le premier jour de son placement en disponibilité.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</w:p>
    <w:p w14:paraId="0ED46A37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5FB7D0D" w14:textId="77777777" w:rsidR="004E5672" w:rsidRPr="00CC42E6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A défaut de transmission, </w:t>
      </w:r>
      <w:r>
        <w:rPr>
          <w:rFonts w:ascii="Ebrima" w:hAnsi="Ebrima"/>
          <w:bCs/>
          <w:sz w:val="20"/>
          <w:szCs w:val="20"/>
        </w:rPr>
        <w:t>l’agent</w:t>
      </w:r>
      <w:r w:rsidRPr="00CC42E6">
        <w:rPr>
          <w:rFonts w:ascii="Ebrima" w:hAnsi="Ebrima"/>
          <w:bCs/>
          <w:sz w:val="20"/>
          <w:szCs w:val="20"/>
        </w:rPr>
        <w:t xml:space="preserve"> ne pourra pas prétendre à la conservation de ses droits à avancement sur la période concernée.</w:t>
      </w:r>
    </w:p>
    <w:p w14:paraId="3CFF86BE" w14:textId="094F1D83" w:rsidR="004E5672" w:rsidRDefault="004E5672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961D85"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1F2ABE81" w14:textId="77777777" w:rsidR="00564672" w:rsidRPr="00CC42E6" w:rsidRDefault="00564672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F9D5373" w14:textId="77777777" w:rsidR="004E5672" w:rsidRDefault="004E5672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406F">
        <w:rPr>
          <w:rFonts w:ascii="Ebrima" w:hAnsi="Ebrima"/>
          <w:bCs/>
          <w:sz w:val="20"/>
          <w:szCs w:val="20"/>
        </w:rPr>
        <w:t xml:space="preserve">Si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>
        <w:rPr>
          <w:rFonts w:ascii="Ebrima" w:hAnsi="Ebrima"/>
          <w:bCs/>
          <w:sz w:val="20"/>
          <w:szCs w:val="20"/>
        </w:rPr>
        <w:t xml:space="preserve">souhaite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exercer une activité professionnelle privée pendant sa disponibilité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6E040E">
        <w:rPr>
          <w:rFonts w:ascii="Ebrima" w:hAnsi="Ebrima" w:cs="Arial"/>
          <w:color w:val="000000" w:themeColor="text1"/>
          <w:sz w:val="20"/>
          <w:szCs w:val="20"/>
        </w:rPr>
        <w:t xml:space="preserve">il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doit en informer l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’autorité territoriale, deux mois avant le début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de cette activité. Le silence gardé par l’autorité territoriale pendant ce délai vaudra décision de rejet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2"/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40B35E73" w14:textId="77777777" w:rsidR="00B50E3B" w:rsidRDefault="00B50E3B" w:rsidP="00961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7B5C535" w14:textId="16E96977" w:rsidR="004E5672" w:rsidRPr="004E5672" w:rsidRDefault="004E5672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4E5672">
        <w:rPr>
          <w:rFonts w:ascii="Ebrima" w:hAnsi="Ebrima"/>
          <w:b/>
          <w:bCs/>
          <w:sz w:val="20"/>
          <w:szCs w:val="20"/>
        </w:rPr>
        <w:t xml:space="preserve">Article </w:t>
      </w:r>
      <w:r w:rsidR="00961D85">
        <w:rPr>
          <w:rFonts w:ascii="Ebrima" w:hAnsi="Ebrima"/>
          <w:b/>
          <w:bCs/>
          <w:sz w:val="20"/>
          <w:szCs w:val="20"/>
        </w:rPr>
        <w:t>5</w:t>
      </w:r>
      <w:r w:rsidRPr="004E5672">
        <w:rPr>
          <w:rFonts w:ascii="Ebrima" w:hAnsi="Ebrima"/>
          <w:b/>
          <w:bCs/>
          <w:sz w:val="20"/>
          <w:szCs w:val="20"/>
        </w:rPr>
        <w:t> :</w:t>
      </w:r>
    </w:p>
    <w:p w14:paraId="494E6CCA" w14:textId="77777777" w:rsidR="004E5672" w:rsidRDefault="004E5672" w:rsidP="00961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09DA0B5" w14:textId="308D6C83" w:rsidR="00D34B4D" w:rsidRPr="00441F35" w:rsidRDefault="00D34B4D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Le Centre de Gestion compétent ou le C.N.F.P.T. sera </w:t>
      </w:r>
      <w:r w:rsidR="00441F35">
        <w:rPr>
          <w:rFonts w:ascii="Ebrima" w:hAnsi="Ebrima" w:cs="Arial"/>
          <w:color w:val="000000" w:themeColor="text1"/>
          <w:sz w:val="20"/>
          <w:szCs w:val="20"/>
        </w:rPr>
        <w:t>informé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 de la présente décision relative au maintien en disponibilité de</w:t>
      </w:r>
      <w:r w:rsidR="00441F35">
        <w:rPr>
          <w:rFonts w:ascii="Ebrima" w:hAnsi="Ebrima" w:cs="Arial"/>
          <w:color w:val="000000" w:themeColor="text1"/>
          <w:sz w:val="20"/>
          <w:szCs w:val="20"/>
        </w:rPr>
        <w:t xml:space="preserve"> l’agent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, afin qu’il propose pour sa part tout emploi vacant correspondant à son grade, </w:t>
      </w:r>
      <w:r w:rsidR="00441F35">
        <w:rPr>
          <w:rFonts w:ascii="Ebrima" w:hAnsi="Ebrima" w:cs="Arial"/>
          <w:color w:val="000000" w:themeColor="text1"/>
          <w:sz w:val="20"/>
          <w:szCs w:val="20"/>
        </w:rPr>
        <w:t>ou les possibilités de reclassement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5AC730DA" w14:textId="77777777" w:rsidR="00B02033" w:rsidRDefault="00B02033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9D04CA9" w14:textId="2590BAE9" w:rsidR="00CC42E6" w:rsidRPr="00CC42E6" w:rsidRDefault="00CC42E6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961D85">
        <w:rPr>
          <w:rFonts w:ascii="Ebrima" w:hAnsi="Ebrima"/>
          <w:b/>
          <w:bCs/>
          <w:sz w:val="20"/>
          <w:szCs w:val="20"/>
        </w:rPr>
        <w:t>6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5B8A30B7" w14:textId="77777777" w:rsidR="006E040E" w:rsidRDefault="006E040E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2C5EBF3" w14:textId="5A8FCE0C" w:rsidR="00D34B4D" w:rsidRPr="00961D85" w:rsidRDefault="00961D85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61D85">
        <w:rPr>
          <w:rFonts w:ascii="Ebrima" w:hAnsi="Ebrima" w:cs="Arial"/>
          <w:color w:val="000000" w:themeColor="text1"/>
          <w:sz w:val="20"/>
          <w:szCs w:val="20"/>
        </w:rPr>
        <w:t xml:space="preserve">Si l’agent refuse trois propositions d’emploi </w:t>
      </w:r>
      <w:r>
        <w:rPr>
          <w:rFonts w:ascii="Ebrima" w:hAnsi="Ebrima" w:cs="Arial"/>
          <w:color w:val="000000" w:themeColor="text1"/>
          <w:sz w:val="20"/>
          <w:szCs w:val="20"/>
        </w:rPr>
        <w:t>qui lui sont soumises</w:t>
      </w:r>
      <w:r w:rsidRPr="00961D85">
        <w:rPr>
          <w:rFonts w:ascii="Ebrima" w:hAnsi="Ebrima" w:cs="Arial"/>
          <w:color w:val="000000" w:themeColor="text1"/>
          <w:sz w:val="20"/>
          <w:szCs w:val="20"/>
        </w:rPr>
        <w:t xml:space="preserve"> dans les conditions énoncées à l’article 2, il est soit ad</w:t>
      </w:r>
      <w:r w:rsidR="001E6961">
        <w:rPr>
          <w:rFonts w:ascii="Ebrima" w:hAnsi="Ebrima" w:cs="Arial"/>
          <w:color w:val="000000" w:themeColor="text1"/>
          <w:sz w:val="20"/>
          <w:szCs w:val="20"/>
        </w:rPr>
        <w:t>mis à la retraite soit licencié après avis de la commission administrative paritaire.</w:t>
      </w:r>
    </w:p>
    <w:p w14:paraId="7DFEC89F" w14:textId="77777777" w:rsidR="00961D85" w:rsidRDefault="00961D85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0B0988C" w14:textId="2B55A078" w:rsidR="004E5672" w:rsidRDefault="004E5672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961D85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 :</w:t>
      </w:r>
    </w:p>
    <w:p w14:paraId="150D9B8B" w14:textId="77777777" w:rsidR="004E5672" w:rsidRDefault="004E5672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24160E59" w:rsidR="006E040E" w:rsidRPr="006E040E" w:rsidRDefault="006E040E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961D85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="00962F89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2345BD1" w14:textId="60DD5706" w:rsidR="00962F89" w:rsidRPr="00CC42E6" w:rsidRDefault="00962F89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961D85">
        <w:rPr>
          <w:rFonts w:ascii="Ebrima" w:hAnsi="Ebrima"/>
          <w:b/>
          <w:bCs/>
          <w:sz w:val="20"/>
          <w:szCs w:val="20"/>
        </w:rPr>
        <w:t>9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7219D4C3" w14:textId="77777777" w:rsidR="00DD51B4" w:rsidRPr="00137D8F" w:rsidRDefault="00DD51B4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961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961D85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961D85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961D85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961D85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961D8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961D85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961D85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961D85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961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961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24953" w14:textId="77777777" w:rsidR="00B233E9" w:rsidRDefault="00B233E9" w:rsidP="00617C71">
      <w:pPr>
        <w:spacing w:after="0" w:line="240" w:lineRule="auto"/>
      </w:pPr>
      <w:r>
        <w:separator/>
      </w:r>
    </w:p>
  </w:endnote>
  <w:endnote w:type="continuationSeparator" w:id="0">
    <w:p w14:paraId="03D923C6" w14:textId="77777777" w:rsidR="00B233E9" w:rsidRDefault="00B233E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64E33" w14:textId="77777777" w:rsidR="00B233E9" w:rsidRDefault="00B233E9" w:rsidP="00617C71">
      <w:pPr>
        <w:spacing w:after="0" w:line="240" w:lineRule="auto"/>
      </w:pPr>
      <w:r>
        <w:separator/>
      </w:r>
    </w:p>
  </w:footnote>
  <w:footnote w:type="continuationSeparator" w:id="0">
    <w:p w14:paraId="1126F0FF" w14:textId="77777777" w:rsidR="00B233E9" w:rsidRDefault="00B233E9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71973858" w14:textId="77777777" w:rsidR="004E5672" w:rsidRPr="009E406F" w:rsidRDefault="004E5672" w:rsidP="004E5672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9E406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9E406F">
        <w:rPr>
          <w:rFonts w:ascii="Ebrima" w:hAnsi="Ebrima"/>
          <w:i/>
          <w:sz w:val="18"/>
          <w:szCs w:val="18"/>
        </w:rPr>
        <w:t xml:space="preserve"> Article 18 du décret n°2020-69 du 30 janvier 2020 + article L.231-4 du Code des relations </w:t>
      </w:r>
      <w:r>
        <w:rPr>
          <w:rFonts w:ascii="Ebrima" w:hAnsi="Ebrima"/>
          <w:i/>
          <w:sz w:val="18"/>
          <w:szCs w:val="18"/>
        </w:rPr>
        <w:t xml:space="preserve">entre le public et </w:t>
      </w:r>
      <w:r w:rsidRPr="009E406F">
        <w:rPr>
          <w:rFonts w:ascii="Ebrima" w:hAnsi="Ebrima"/>
          <w:i/>
          <w:sz w:val="18"/>
          <w:szCs w:val="18"/>
        </w:rPr>
        <w:t>l’administration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724"/>
    <w:multiLevelType w:val="hybridMultilevel"/>
    <w:tmpl w:val="06E035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71E97"/>
    <w:multiLevelType w:val="hybridMultilevel"/>
    <w:tmpl w:val="6194F65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33963"/>
    <w:rsid w:val="00060264"/>
    <w:rsid w:val="0006114E"/>
    <w:rsid w:val="00061A36"/>
    <w:rsid w:val="000863F2"/>
    <w:rsid w:val="00097034"/>
    <w:rsid w:val="000B3EBC"/>
    <w:rsid w:val="000D3B77"/>
    <w:rsid w:val="000F0190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E6961"/>
    <w:rsid w:val="001F61EB"/>
    <w:rsid w:val="002024FC"/>
    <w:rsid w:val="00215D15"/>
    <w:rsid w:val="00237361"/>
    <w:rsid w:val="002436EE"/>
    <w:rsid w:val="00244619"/>
    <w:rsid w:val="00264FDE"/>
    <w:rsid w:val="002669C3"/>
    <w:rsid w:val="00271AEC"/>
    <w:rsid w:val="00276F29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1F35"/>
    <w:rsid w:val="0044253C"/>
    <w:rsid w:val="0044365B"/>
    <w:rsid w:val="00453030"/>
    <w:rsid w:val="00456C0A"/>
    <w:rsid w:val="00466F1C"/>
    <w:rsid w:val="00483E5F"/>
    <w:rsid w:val="00487404"/>
    <w:rsid w:val="00487A3F"/>
    <w:rsid w:val="004A6C89"/>
    <w:rsid w:val="004A7A27"/>
    <w:rsid w:val="004E12B5"/>
    <w:rsid w:val="004E1C0B"/>
    <w:rsid w:val="004E4154"/>
    <w:rsid w:val="004E5672"/>
    <w:rsid w:val="004F09E1"/>
    <w:rsid w:val="00500147"/>
    <w:rsid w:val="00514323"/>
    <w:rsid w:val="00530589"/>
    <w:rsid w:val="00552018"/>
    <w:rsid w:val="00564672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E6B3C"/>
    <w:rsid w:val="007F2A1C"/>
    <w:rsid w:val="007F5F08"/>
    <w:rsid w:val="008025A7"/>
    <w:rsid w:val="00805D85"/>
    <w:rsid w:val="008213E2"/>
    <w:rsid w:val="0083452F"/>
    <w:rsid w:val="00836D03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14D"/>
    <w:rsid w:val="0093643C"/>
    <w:rsid w:val="009472DF"/>
    <w:rsid w:val="00961D85"/>
    <w:rsid w:val="00962F89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97A7C"/>
    <w:rsid w:val="00AA49B2"/>
    <w:rsid w:val="00AC574D"/>
    <w:rsid w:val="00AC5848"/>
    <w:rsid w:val="00AD1513"/>
    <w:rsid w:val="00AD2D0B"/>
    <w:rsid w:val="00AE18B4"/>
    <w:rsid w:val="00AE4F28"/>
    <w:rsid w:val="00AE7BCE"/>
    <w:rsid w:val="00B02033"/>
    <w:rsid w:val="00B14B40"/>
    <w:rsid w:val="00B233E9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0780"/>
    <w:rsid w:val="00C3776E"/>
    <w:rsid w:val="00C41EF0"/>
    <w:rsid w:val="00C507A1"/>
    <w:rsid w:val="00C87016"/>
    <w:rsid w:val="00C93B58"/>
    <w:rsid w:val="00CA01B1"/>
    <w:rsid w:val="00CA104A"/>
    <w:rsid w:val="00CB218C"/>
    <w:rsid w:val="00CC33F3"/>
    <w:rsid w:val="00CC42E6"/>
    <w:rsid w:val="00CE59ED"/>
    <w:rsid w:val="00D013DC"/>
    <w:rsid w:val="00D30D25"/>
    <w:rsid w:val="00D31B27"/>
    <w:rsid w:val="00D340A1"/>
    <w:rsid w:val="00D34B4D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1C80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5C55"/>
    <w:rsid w:val="00E86FE7"/>
    <w:rsid w:val="00E901C1"/>
    <w:rsid w:val="00E97E53"/>
    <w:rsid w:val="00EB20BF"/>
    <w:rsid w:val="00EB7DA0"/>
    <w:rsid w:val="00EE6461"/>
    <w:rsid w:val="00F17B47"/>
    <w:rsid w:val="00F2481D"/>
    <w:rsid w:val="00F30DE2"/>
    <w:rsid w:val="00F32B0E"/>
    <w:rsid w:val="00F56367"/>
    <w:rsid w:val="00F75AC6"/>
    <w:rsid w:val="00F7628C"/>
    <w:rsid w:val="00F966AA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  <w:style w:type="paragraph" w:customStyle="1" w:styleId="VuConsidrant">
    <w:name w:val="Vu.Considérant"/>
    <w:basedOn w:val="Normal"/>
    <w:rsid w:val="00EE64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751D-B097-44A5-9DAC-56532300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56</TotalTime>
  <Pages>4</Pages>
  <Words>1022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mise en disponiblité d'office suite détachement ou congé parental</vt:lpstr>
    </vt:vector>
  </TitlesOfParts>
  <Manager>laurent.gougeon@cdg45.fr</Manager>
  <Company>CDG 45</Company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mise en disponiblité d'office suite détachement ou congé parental</dc:title>
  <dc:subject/>
  <dc:creator>laurent.gougeon@cdg45.fr</dc:creator>
  <cp:keywords>Modèle, arrêté, disponibilité, d'office, détachement, congé, parental</cp:keywords>
  <dc:description/>
  <cp:lastModifiedBy>Laurent GOUGEON</cp:lastModifiedBy>
  <cp:revision>8</cp:revision>
  <cp:lastPrinted>2020-04-08T06:34:00Z</cp:lastPrinted>
  <dcterms:created xsi:type="dcterms:W3CDTF">2021-06-08T13:39:00Z</dcterms:created>
  <dcterms:modified xsi:type="dcterms:W3CDTF">2021-06-08T15:40:00Z</dcterms:modified>
</cp:coreProperties>
</file>