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79D459D0" w:rsidR="00BA74E6" w:rsidRPr="00F2481D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mise en disponibilité pour convenances personnelles</w:t>
      </w:r>
      <w:r w:rsidR="00963E1E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après une disponibilité pour création-reprise d’entreprise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2F08E9BE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Portant mise en disponibilité pour convenances personnelles</w:t>
      </w:r>
      <w:r w:rsidR="00963E1E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après une disponibilité pour création-reprise d’entreprise</w:t>
      </w:r>
    </w:p>
    <w:p w14:paraId="29F0D796" w14:textId="49A88D1E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bis, </w:t>
      </w:r>
      <w:r w:rsidR="0011021F">
        <w:rPr>
          <w:rFonts w:ascii="Ebrima" w:hAnsi="Ebrima"/>
          <w:bCs/>
          <w:sz w:val="20"/>
          <w:szCs w:val="20"/>
        </w:rPr>
        <w:t>14 bis</w:t>
      </w:r>
      <w:r w:rsidRPr="00137D8F">
        <w:rPr>
          <w:rFonts w:ascii="Ebrima" w:hAnsi="Ebrima"/>
          <w:bCs/>
          <w:sz w:val="20"/>
          <w:szCs w:val="20"/>
        </w:rPr>
        <w:t> </w:t>
      </w:r>
      <w:r w:rsidR="00B43257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>
        <w:rPr>
          <w:rFonts w:ascii="Ebrima" w:hAnsi="Ebrima"/>
          <w:bCs/>
          <w:sz w:val="20"/>
          <w:szCs w:val="20"/>
        </w:rPr>
        <w:t>octies</w:t>
      </w:r>
      <w:proofErr w:type="spellEnd"/>
      <w:r w:rsidR="00B43257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83D0001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 xml:space="preserve"> et 97,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DA07CA" w14:textId="2B5A227B" w:rsidR="0011021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1021F">
        <w:rPr>
          <w:rFonts w:ascii="Ebrima" w:hAnsi="Ebrima"/>
          <w:bCs/>
          <w:sz w:val="20"/>
          <w:szCs w:val="20"/>
        </w:rPr>
        <w:t>Vu le décret n° 86-68 du 13 janvier 1986 modifié, relatif aux positions de détachement, hors cadres, de disponibilité, de congé parental des fonctionnaires territoriaux et à l'intégration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11021F">
        <w:rPr>
          <w:rFonts w:ascii="Ebrima" w:hAnsi="Ebrima"/>
          <w:bCs/>
          <w:sz w:val="20"/>
          <w:szCs w:val="20"/>
        </w:rPr>
        <w:t xml:space="preserve">notamment </w:t>
      </w:r>
      <w:r>
        <w:rPr>
          <w:rFonts w:ascii="Ebrima" w:hAnsi="Ebrima"/>
          <w:bCs/>
          <w:sz w:val="20"/>
          <w:szCs w:val="20"/>
        </w:rPr>
        <w:t>s</w:t>
      </w:r>
      <w:r w:rsidR="00B43257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B43257"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 xml:space="preserve"> </w:t>
      </w:r>
      <w:r w:rsidR="00B43257">
        <w:rPr>
          <w:rFonts w:ascii="Ebrima" w:hAnsi="Ebrima"/>
          <w:bCs/>
          <w:sz w:val="20"/>
          <w:szCs w:val="20"/>
        </w:rPr>
        <w:t>18 à 26,</w:t>
      </w:r>
    </w:p>
    <w:p w14:paraId="30C7C84F" w14:textId="77777777" w:rsidR="0011021F" w:rsidRPr="00137D8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229F9" w14:textId="1E0ED8E2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5FE0839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</w:p>
    <w:p w14:paraId="2F20DF28" w14:textId="0485440F" w:rsidR="00DF01A9" w:rsidRDefault="00DF01A9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décret n°2019-234 du 27 mars 2019, modifiant certaines conditions de la disponibilité dans la fonction publique, notamment son article 17,</w:t>
      </w:r>
    </w:p>
    <w:p w14:paraId="37F4C7CB" w14:textId="77777777" w:rsidR="00DF01A9" w:rsidRDefault="00DF01A9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7BAA7FD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le décret n° 2020-69 du 30 janvier 2020 relatif </w:t>
      </w:r>
      <w:bookmarkEnd w:id="0"/>
      <w:r w:rsidRPr="00B43257">
        <w:rPr>
          <w:rFonts w:ascii="Ebrima" w:hAnsi="Ebrima"/>
          <w:bCs/>
          <w:sz w:val="20"/>
          <w:szCs w:val="20"/>
        </w:rPr>
        <w:t>aux contrôles déontologiques dans la fonction publique,</w:t>
      </w:r>
    </w:p>
    <w:p w14:paraId="43246F06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6F6974B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2" w:name="_Hlk14967803"/>
      <w:bookmarkEnd w:id="1"/>
      <w:r w:rsidRPr="00B43257">
        <w:rPr>
          <w:rFonts w:ascii="Ebrima" w:hAnsi="Ebrima"/>
          <w:bCs/>
          <w:sz w:val="20"/>
          <w:szCs w:val="20"/>
        </w:rPr>
        <w:lastRenderedPageBreak/>
        <w:t>Vu l’arrêté ministériel du 19 juin 2019 fixant la liste des pièces justificatives permettant au fonctionnaire exerçant une activité professionnelle en position de disponibilité de conserver ses droits à l’avancement dans la fonction publique territoriale,</w:t>
      </w:r>
    </w:p>
    <w:p w14:paraId="64F3F0ED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bookmarkEnd w:id="2"/>
    <w:p w14:paraId="6096670D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compatibilité (avec ou sans réserves) de l’activité envisagée avec les fonctions exercées au cours des trois dernières années émis par l’autorité territoriale, </w:t>
      </w:r>
    </w:p>
    <w:p w14:paraId="0DBC817E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04FC505E" w14:textId="7D7C126C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du référent déontologue,</w:t>
      </w:r>
    </w:p>
    <w:p w14:paraId="13C07C71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EA3D62D" w14:textId="0127B261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la Haute Autorité pour la transparence de la vie publique</w:t>
      </w:r>
      <w:r w:rsidR="005B7DB9">
        <w:rPr>
          <w:rFonts w:ascii="Ebrima" w:hAnsi="Ebrima"/>
          <w:bCs/>
          <w:sz w:val="20"/>
          <w:szCs w:val="20"/>
        </w:rPr>
        <w:t xml:space="preserve"> en 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</w:p>
    <w:p w14:paraId="5A72C155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C40F762" w14:textId="0E70F4C9" w:rsidR="00963E1E" w:rsidRDefault="00726486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l’</w:t>
      </w:r>
      <w:r w:rsidRPr="00726486">
        <w:rPr>
          <w:rFonts w:ascii="Ebrima" w:hAnsi="Ebrima"/>
          <w:bCs/>
          <w:sz w:val="20"/>
          <w:szCs w:val="20"/>
        </w:rPr>
        <w:t xml:space="preserve">arrêté </w:t>
      </w:r>
      <w:r w:rsidR="00963E1E">
        <w:rPr>
          <w:rFonts w:ascii="Ebrima" w:hAnsi="Ebrima"/>
          <w:bCs/>
          <w:sz w:val="20"/>
          <w:szCs w:val="20"/>
        </w:rPr>
        <w:t xml:space="preserve">de mise en disponibilité pour création ou reprise d’entreprise en date du </w:t>
      </w:r>
      <w:r w:rsidR="00963E1E" w:rsidRPr="00963E1E">
        <w:rPr>
          <w:rFonts w:ascii="Ebrima" w:hAnsi="Ebrima"/>
          <w:bCs/>
          <w:sz w:val="20"/>
          <w:szCs w:val="20"/>
          <w:highlight w:val="yellow"/>
        </w:rPr>
        <w:t>…</w:t>
      </w:r>
    </w:p>
    <w:p w14:paraId="3D40E1A4" w14:textId="77777777" w:rsidR="00963E1E" w:rsidRDefault="00963E1E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75CA8B7" w14:textId="565A5905" w:rsidR="00726486" w:rsidRDefault="00963E1E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i/>
          <w:sz w:val="20"/>
          <w:szCs w:val="20"/>
        </w:rPr>
        <w:t>(Le cas échéant)</w:t>
      </w:r>
      <w:r w:rsidR="00DF01A9" w:rsidRPr="00DF01A9">
        <w:rPr>
          <w:rFonts w:ascii="Ebrima" w:hAnsi="Ebrima"/>
          <w:bCs/>
          <w:i/>
          <w:sz w:val="20"/>
          <w:szCs w:val="20"/>
        </w:rPr>
        <w:t xml:space="preserve"> </w:t>
      </w:r>
      <w:r>
        <w:rPr>
          <w:rFonts w:ascii="Ebrima" w:hAnsi="Ebrima"/>
          <w:bCs/>
          <w:i/>
          <w:sz w:val="20"/>
          <w:szCs w:val="20"/>
        </w:rPr>
        <w:t xml:space="preserve">Vu le ou </w:t>
      </w:r>
      <w:r w:rsidR="00DF01A9" w:rsidRPr="00DF01A9">
        <w:rPr>
          <w:rFonts w:ascii="Ebrima" w:hAnsi="Ebrima"/>
          <w:bCs/>
          <w:i/>
          <w:sz w:val="20"/>
          <w:szCs w:val="20"/>
        </w:rPr>
        <w:t>les arrêté</w:t>
      </w:r>
      <w:r>
        <w:rPr>
          <w:rFonts w:ascii="Ebrima" w:hAnsi="Ebrima"/>
          <w:bCs/>
          <w:i/>
          <w:sz w:val="20"/>
          <w:szCs w:val="20"/>
        </w:rPr>
        <w:t>(</w:t>
      </w:r>
      <w:r w:rsidR="00DF01A9" w:rsidRPr="00DF01A9">
        <w:rPr>
          <w:rFonts w:ascii="Ebrima" w:hAnsi="Ebrima"/>
          <w:bCs/>
          <w:i/>
          <w:sz w:val="20"/>
          <w:szCs w:val="20"/>
        </w:rPr>
        <w:t>s</w:t>
      </w:r>
      <w:r>
        <w:rPr>
          <w:rFonts w:ascii="Ebrima" w:hAnsi="Ebrima"/>
          <w:bCs/>
          <w:i/>
          <w:sz w:val="20"/>
          <w:szCs w:val="20"/>
        </w:rPr>
        <w:t>)</w:t>
      </w:r>
      <w:r w:rsidR="00DF01A9" w:rsidRPr="00DF01A9">
        <w:rPr>
          <w:rFonts w:ascii="Ebrima" w:hAnsi="Ebrima"/>
          <w:bCs/>
          <w:i/>
          <w:sz w:val="20"/>
          <w:szCs w:val="20"/>
        </w:rPr>
        <w:t xml:space="preserve"> si d’autres renouvellements ont déjà été accordés) </w:t>
      </w:r>
      <w:r w:rsidR="00726486" w:rsidRPr="00726486">
        <w:rPr>
          <w:rFonts w:ascii="Ebrima" w:hAnsi="Ebrima"/>
          <w:bCs/>
          <w:sz w:val="20"/>
          <w:szCs w:val="20"/>
        </w:rPr>
        <w:t xml:space="preserve">en date du </w:t>
      </w:r>
      <w:r w:rsidR="00726486" w:rsidRPr="00726486">
        <w:rPr>
          <w:rFonts w:ascii="Ebrima" w:hAnsi="Ebrima"/>
          <w:bCs/>
          <w:sz w:val="20"/>
          <w:szCs w:val="20"/>
          <w:highlight w:val="yellow"/>
        </w:rPr>
        <w:t>…</w:t>
      </w:r>
      <w:r w:rsidR="00726486" w:rsidRPr="00726486">
        <w:rPr>
          <w:rFonts w:ascii="Ebrima" w:hAnsi="Ebrima"/>
          <w:bCs/>
          <w:sz w:val="20"/>
          <w:szCs w:val="20"/>
        </w:rPr>
        <w:t>, plaçant l'agent en disponibilit</w:t>
      </w:r>
      <w:r>
        <w:rPr>
          <w:rFonts w:ascii="Ebrima" w:hAnsi="Ebrima"/>
          <w:bCs/>
          <w:sz w:val="20"/>
          <w:szCs w:val="20"/>
        </w:rPr>
        <w:t xml:space="preserve">é pour création-reprise d’entreprise </w:t>
      </w:r>
      <w:r w:rsidR="00726486" w:rsidRPr="00726486">
        <w:rPr>
          <w:rFonts w:ascii="Ebrima" w:hAnsi="Ebrima"/>
          <w:bCs/>
          <w:sz w:val="20"/>
          <w:szCs w:val="20"/>
        </w:rPr>
        <w:t xml:space="preserve">du </w:t>
      </w:r>
      <w:r w:rsidR="00726486" w:rsidRPr="00726486">
        <w:rPr>
          <w:rFonts w:ascii="Ebrima" w:hAnsi="Ebrima"/>
          <w:bCs/>
          <w:sz w:val="20"/>
          <w:szCs w:val="20"/>
          <w:highlight w:val="yellow"/>
        </w:rPr>
        <w:t>…</w:t>
      </w:r>
      <w:r w:rsidR="00726486">
        <w:rPr>
          <w:rFonts w:ascii="Ebrima" w:hAnsi="Ebrima"/>
          <w:bCs/>
          <w:sz w:val="20"/>
          <w:szCs w:val="20"/>
        </w:rPr>
        <w:t xml:space="preserve"> </w:t>
      </w:r>
      <w:r w:rsidR="00726486" w:rsidRPr="00726486">
        <w:rPr>
          <w:rFonts w:ascii="Ebrima" w:hAnsi="Ebrima"/>
          <w:bCs/>
          <w:sz w:val="20"/>
          <w:szCs w:val="20"/>
        </w:rPr>
        <w:t xml:space="preserve">au </w:t>
      </w:r>
      <w:r w:rsidR="00726486" w:rsidRPr="00726486">
        <w:rPr>
          <w:rFonts w:ascii="Ebrima" w:hAnsi="Ebrima"/>
          <w:bCs/>
          <w:sz w:val="20"/>
          <w:szCs w:val="20"/>
          <w:highlight w:val="yellow"/>
        </w:rPr>
        <w:t>…</w:t>
      </w:r>
      <w:r w:rsidR="00726486">
        <w:rPr>
          <w:rFonts w:ascii="Ebrima" w:hAnsi="Ebrima"/>
          <w:bCs/>
          <w:sz w:val="20"/>
          <w:szCs w:val="20"/>
        </w:rPr>
        <w:t xml:space="preserve"> </w:t>
      </w:r>
    </w:p>
    <w:p w14:paraId="6DC6C13A" w14:textId="77777777" w:rsidR="00DF01A9" w:rsidRPr="00B43257" w:rsidRDefault="00DF01A9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8A6944C" w14:textId="6315F672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la demande écrite de mise en disponibilité pour convenances personnelles en </w:t>
      </w:r>
      <w:r w:rsidR="005B7DB9">
        <w:rPr>
          <w:rFonts w:ascii="Ebrima" w:hAnsi="Ebrima"/>
          <w:bCs/>
          <w:sz w:val="20"/>
          <w:szCs w:val="20"/>
        </w:rPr>
        <w:t xml:space="preserve">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présentée par </w:t>
      </w:r>
      <w:r w:rsidR="005B7DB9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(nombre d’années)</w:t>
      </w:r>
      <w:r w:rsidR="005B7DB9"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</w:p>
    <w:p w14:paraId="1BDBBF22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7B22EE89" w14:textId="68FB6753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Considérant que </w:t>
      </w:r>
      <w:r w:rsidR="005E3307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a informé par écrit </w:t>
      </w:r>
      <w:r w:rsidR="005E3307">
        <w:rPr>
          <w:rFonts w:ascii="Ebrima" w:hAnsi="Ebrima"/>
          <w:bCs/>
          <w:sz w:val="20"/>
          <w:szCs w:val="20"/>
        </w:rPr>
        <w:t xml:space="preserve">Monsieur ou Madame </w:t>
      </w:r>
      <w:r w:rsidR="005E3307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i/>
          <w:sz w:val="20"/>
          <w:szCs w:val="20"/>
        </w:rPr>
        <w:t xml:space="preserve">le Maire ou </w:t>
      </w:r>
      <w:proofErr w:type="spellStart"/>
      <w:r w:rsidRPr="00B43257">
        <w:rPr>
          <w:rFonts w:ascii="Ebrima" w:hAnsi="Ebrima"/>
          <w:bCs/>
          <w:i/>
          <w:sz w:val="20"/>
          <w:szCs w:val="20"/>
        </w:rPr>
        <w:t>le</w:t>
      </w:r>
      <w:r w:rsidR="005E3307">
        <w:rPr>
          <w:rFonts w:ascii="Ebrima" w:hAnsi="Ebrima"/>
          <w:bCs/>
          <w:i/>
          <w:sz w:val="20"/>
          <w:szCs w:val="20"/>
        </w:rPr>
        <w:t>-la</w:t>
      </w:r>
      <w:proofErr w:type="spellEnd"/>
      <w:r w:rsidR="005E3307">
        <w:rPr>
          <w:rFonts w:ascii="Ebrima" w:hAnsi="Ebrima"/>
          <w:bCs/>
          <w:i/>
          <w:sz w:val="20"/>
          <w:szCs w:val="20"/>
        </w:rPr>
        <w:t xml:space="preserve"> Présidente-</w:t>
      </w:r>
      <w:r w:rsidRPr="00B43257">
        <w:rPr>
          <w:rFonts w:ascii="Ebrima" w:hAnsi="Ebrima"/>
          <w:bCs/>
          <w:i/>
          <w:sz w:val="20"/>
          <w:szCs w:val="20"/>
        </w:rPr>
        <w:t>Président</w:t>
      </w:r>
      <w:r w:rsidRPr="00B43257">
        <w:rPr>
          <w:rFonts w:ascii="Ebrima" w:hAnsi="Ebrima"/>
          <w:bCs/>
          <w:sz w:val="20"/>
          <w:szCs w:val="20"/>
        </w:rPr>
        <w:t xml:space="preserve"> de </w:t>
      </w:r>
      <w:r w:rsidR="005E3307" w:rsidRPr="005E3307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(dénomination de la collectivité territoriale ou de l’établissement public)</w:t>
      </w:r>
      <w:r w:rsidRPr="00B43257">
        <w:rPr>
          <w:rFonts w:ascii="Ebrima" w:hAnsi="Ebrima"/>
          <w:bCs/>
          <w:sz w:val="20"/>
          <w:szCs w:val="20"/>
        </w:rPr>
        <w:t xml:space="preserve"> de son intention d’exercer une activité privée</w:t>
      </w:r>
      <w:r w:rsidRPr="00B43257">
        <w:rPr>
          <w:rFonts w:ascii="Ebrima" w:hAnsi="Ebrima"/>
          <w:bCs/>
          <w:i/>
          <w:sz w:val="20"/>
          <w:szCs w:val="20"/>
        </w:rPr>
        <w:t>,</w:t>
      </w:r>
    </w:p>
    <w:p w14:paraId="5840459B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</w:p>
    <w:p w14:paraId="3E9AE91E" w14:textId="70D1AEF0" w:rsid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Considérant que la disponibilité pour convenances personnelles ne peut excéder au total dix années pour l’ensemble de la carrière,</w:t>
      </w:r>
      <w:r w:rsidR="005E3307" w:rsidRPr="005E3307">
        <w:rPr>
          <w:rFonts w:ascii="Tahoma" w:eastAsia="Times New Roman" w:hAnsi="Tahoma" w:cs="Tahoma"/>
          <w:szCs w:val="20"/>
          <w:lang w:eastAsia="fr-FR"/>
        </w:rPr>
        <w:t xml:space="preserve"> </w:t>
      </w:r>
      <w:r w:rsidR="005E3307" w:rsidRPr="005E3307">
        <w:rPr>
          <w:rFonts w:ascii="Ebrima" w:hAnsi="Ebrima"/>
          <w:sz w:val="20"/>
          <w:szCs w:val="20"/>
        </w:rPr>
        <w:t>à condition d’une réintégration dans la fonction publique de 18 mois consécutifs au plus tard au terme d’une période de 5 ans</w:t>
      </w:r>
    </w:p>
    <w:p w14:paraId="5C9C6740" w14:textId="77777777" w:rsidR="00963E1E" w:rsidRDefault="00963E1E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8068CDB" w14:textId="77777777" w:rsidR="000C5E49" w:rsidRDefault="00963E1E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Considérant que l’agent a déjà accompli </w:t>
      </w:r>
      <w:r w:rsidRPr="00963E1E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963E1E">
        <w:rPr>
          <w:rFonts w:ascii="Ebrima" w:hAnsi="Ebrima"/>
          <w:i/>
          <w:sz w:val="20"/>
          <w:szCs w:val="20"/>
        </w:rPr>
        <w:t>(durée exprimée en années et mois)</w:t>
      </w:r>
      <w:r>
        <w:rPr>
          <w:rFonts w:ascii="Ebrima" w:hAnsi="Ebrima"/>
          <w:sz w:val="20"/>
          <w:szCs w:val="20"/>
        </w:rPr>
        <w:t xml:space="preserve"> en disponibilité pour création-reprise d’entreprise</w:t>
      </w:r>
    </w:p>
    <w:p w14:paraId="2AF0CA92" w14:textId="77777777" w:rsidR="000C5E49" w:rsidRDefault="000C5E49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731FB68" w14:textId="4E2D07AC" w:rsidR="00963E1E" w:rsidRDefault="000C5E49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Considérant que l’agent est soumis à la règle de réintégration pendant une durée de 18 mois à l’issue de 5 années en disponibilité pour création-reprise d’entreprise et convenances personnelles cumulés</w:t>
      </w:r>
      <w:r w:rsidR="00963E1E">
        <w:rPr>
          <w:rFonts w:ascii="Ebrima" w:hAnsi="Ebrima"/>
          <w:sz w:val="20"/>
          <w:szCs w:val="20"/>
        </w:rPr>
        <w:t xml:space="preserve">, </w:t>
      </w:r>
    </w:p>
    <w:p w14:paraId="77103D79" w14:textId="77777777" w:rsidR="00DF01A9" w:rsidRDefault="00DF01A9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7EDF0B3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Considérant que les nécessités de service ne s’opposent pas à ce qu’il lui soit donné satisfaction,</w:t>
      </w:r>
    </w:p>
    <w:p w14:paraId="5E37E3D5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B43257">
        <w:rPr>
          <w:rFonts w:ascii="Ebrima" w:hAnsi="Ebrima"/>
          <w:b/>
          <w:bCs/>
          <w:sz w:val="20"/>
          <w:szCs w:val="20"/>
        </w:rPr>
        <w:tab/>
      </w:r>
    </w:p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0FC25A29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</w:t>
      </w:r>
      <w:r w:rsidR="000C5E49">
        <w:rPr>
          <w:rFonts w:ascii="Ebrima" w:hAnsi="Ebrima"/>
          <w:sz w:val="20"/>
          <w:szCs w:val="20"/>
        </w:rPr>
        <w:t>placé</w:t>
      </w:r>
      <w:r w:rsidR="00360D81">
        <w:rPr>
          <w:rFonts w:ascii="Ebrima" w:hAnsi="Ebrima"/>
          <w:sz w:val="20"/>
          <w:szCs w:val="20"/>
        </w:rPr>
        <w:t>(e)</w:t>
      </w:r>
      <w:r w:rsidR="005E3307" w:rsidRPr="00CC42E6">
        <w:rPr>
          <w:rFonts w:ascii="Ebrima" w:hAnsi="Ebrima"/>
          <w:sz w:val="20"/>
          <w:szCs w:val="20"/>
        </w:rPr>
        <w:t xml:space="preserve"> en position de disponibilité pour convenances personnelles pour une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(nombre d’années)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jusqu’au </w:t>
      </w:r>
      <w:r w:rsidRPr="00CC42E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C42E6">
        <w:rPr>
          <w:rFonts w:ascii="Ebrima" w:hAnsi="Ebrima"/>
          <w:i/>
          <w:sz w:val="20"/>
          <w:szCs w:val="20"/>
        </w:rPr>
        <w:t>(date)</w:t>
      </w:r>
      <w:r w:rsidR="005E3307" w:rsidRPr="00CC42E6">
        <w:rPr>
          <w:rFonts w:ascii="Ebrima" w:hAnsi="Ebrima"/>
          <w:sz w:val="20"/>
          <w:szCs w:val="20"/>
        </w:rPr>
        <w:t xml:space="preserve"> inclus.</w:t>
      </w:r>
    </w:p>
    <w:p w14:paraId="3CB8B60E" w14:textId="77777777" w:rsidR="009F5930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F746A13" w14:textId="77777777" w:rsidR="000C5E49" w:rsidRDefault="000C5E49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0163B69" w14:textId="77777777" w:rsidR="000C5E49" w:rsidRDefault="000C5E49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4FF2032F" w14:textId="77777777" w:rsidR="000C5E49" w:rsidRDefault="000C5E49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2710C53" w14:textId="77777777" w:rsidR="000C5E49" w:rsidRDefault="000C5E49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5F2955C" w14:textId="77777777" w:rsidR="000C5E49" w:rsidRDefault="000C5E49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bookmarkStart w:id="3" w:name="_GoBack"/>
      <w:bookmarkEnd w:id="3"/>
    </w:p>
    <w:p w14:paraId="1658AFA9" w14:textId="77777777" w:rsidR="000C5E49" w:rsidRPr="00CC42E6" w:rsidRDefault="000C5E49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lastRenderedPageBreak/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E0D648" w14:textId="63579393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La durée de la disponibilité pour convenances personnelles ne peut excéder </w:t>
      </w:r>
      <w:r w:rsidR="000C5E49" w:rsidRPr="000C5E49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0C5E49">
        <w:rPr>
          <w:rStyle w:val="Appelnotedebasdep"/>
          <w:rFonts w:ascii="Ebrima" w:hAnsi="Ebrima" w:cs="Arial"/>
          <w:color w:val="000000" w:themeColor="text1"/>
          <w:sz w:val="20"/>
          <w:szCs w:val="20"/>
          <w:highlight w:val="yellow"/>
        </w:rPr>
        <w:footnoteReference w:id="3"/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C5E49" w:rsidRPr="000C5E49">
        <w:rPr>
          <w:rFonts w:ascii="Ebrima" w:hAnsi="Ebrima" w:cs="Arial"/>
          <w:i/>
          <w:color w:val="000000" w:themeColor="text1"/>
          <w:sz w:val="20"/>
          <w:szCs w:val="20"/>
        </w:rPr>
        <w:t>(durée à calculer)</w:t>
      </w:r>
      <w:r w:rsidR="000C5E49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années ; elle est renouvelable dans la limite d'une durée maximale de dix ans pour l'ensemble de la carrière, à la condition que l'intéressé(e), au plus tard au terme d'une période de cinq ans de disponibilité</w:t>
      </w:r>
      <w:r w:rsidR="000C5E49"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4"/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, ait accompli, après avoir été réintégré, au moins dix-huit mois de services effectifs continus dans la fonction publique.</w:t>
      </w:r>
    </w:p>
    <w:p w14:paraId="6426B6A0" w14:textId="77777777" w:rsidR="000C5E49" w:rsidRPr="005E3307" w:rsidRDefault="000C5E49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9D04CA9" w14:textId="77777777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77777777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>Pendant cette période de disponibilité, l’agent ne percevra aucune rémunération et cessera de bénéficier de ses droits à l’avancement et la retraite.</w:t>
      </w:r>
    </w:p>
    <w:p w14:paraId="5292ACA3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3A58390" w14:textId="0FB77850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Toutefois, si pendant cette période, </w:t>
      </w:r>
      <w:r w:rsidR="006E040E" w:rsidRPr="006E040E">
        <w:rPr>
          <w:rFonts w:ascii="Ebrima" w:hAnsi="Ebrima"/>
          <w:bCs/>
          <w:sz w:val="20"/>
          <w:szCs w:val="20"/>
        </w:rPr>
        <w:t>l’agent</w:t>
      </w:r>
      <w:r w:rsidRPr="006E040E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</w:rPr>
        <w:t xml:space="preserve">exerce une activité professionnelle lucrative, salariée ou indépendante à temps complet ou à temps partiel dans les conditions prévues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aux articles 25-1 et 25-2 du décret n° 86-68 du 13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janvier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1986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CC42E6">
        <w:rPr>
          <w:rFonts w:ascii="Ebrima" w:hAnsi="Ebrima"/>
          <w:bCs/>
          <w:sz w:val="20"/>
          <w:szCs w:val="20"/>
        </w:rPr>
        <w:t>il conservera ses droits à l'avancement d'échelon et de grade dans la limite de cinq ans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1E8DD4BD" w14:textId="77777777" w:rsidR="009E406F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440F4CC" w14:textId="277E199C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La conservation des droits à avancement est subordonnée à la transmission annuelle par l’agent, des pièces justifiant l’exercice d’une activité professionnelle. Cette transmission devra intervenir </w:t>
      </w:r>
      <w:r>
        <w:rPr>
          <w:rFonts w:ascii="Ebrima" w:hAnsi="Ebrima"/>
          <w:bCs/>
          <w:sz w:val="20"/>
          <w:szCs w:val="20"/>
        </w:rPr>
        <w:t xml:space="preserve">par courrier ou par courriel, chacun avec accusé de réception, </w:t>
      </w:r>
      <w:r w:rsidRPr="00CC42E6">
        <w:rPr>
          <w:rFonts w:ascii="Ebrima" w:hAnsi="Ebrima"/>
          <w:bCs/>
          <w:sz w:val="20"/>
          <w:szCs w:val="20"/>
        </w:rPr>
        <w:t xml:space="preserve">au plus tard le </w:t>
      </w:r>
      <w:r w:rsidRPr="009E406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E406F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6E040E">
        <w:rPr>
          <w:rFonts w:ascii="Ebrima" w:hAnsi="Ebrima"/>
          <w:bCs/>
          <w:i/>
          <w:sz w:val="20"/>
          <w:szCs w:val="20"/>
        </w:rPr>
        <w:t>de chaque année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ou au plus tard au 1</w:t>
      </w:r>
      <w:r w:rsidRPr="00CC42E6">
        <w:rPr>
          <w:rFonts w:ascii="Ebrima" w:hAnsi="Ebrima"/>
          <w:bCs/>
          <w:i/>
          <w:sz w:val="20"/>
          <w:szCs w:val="20"/>
          <w:vertAlign w:val="superscript"/>
        </w:rPr>
        <w:t>er</w:t>
      </w:r>
      <w:r w:rsidRPr="00CC42E6">
        <w:rPr>
          <w:rFonts w:ascii="Ebrima" w:hAnsi="Ebrima"/>
          <w:bCs/>
          <w:i/>
          <w:sz w:val="20"/>
          <w:szCs w:val="20"/>
        </w:rPr>
        <w:t xml:space="preserve"> janvier de chaque année suivant le premier jour de son placement en disponibilité.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</w:p>
    <w:p w14:paraId="40CA472D" w14:textId="77777777" w:rsidR="006E040E" w:rsidRDefault="006E040E" w:rsidP="009E406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AFC38B5" w14:textId="67AE8894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A défaut de transmission, </w:t>
      </w:r>
      <w:r w:rsidR="006E040E">
        <w:rPr>
          <w:rFonts w:ascii="Ebrima" w:hAnsi="Ebrima"/>
          <w:bCs/>
          <w:sz w:val="20"/>
          <w:szCs w:val="20"/>
        </w:rPr>
        <w:t>l’agent</w:t>
      </w:r>
      <w:r w:rsidRPr="00CC42E6">
        <w:rPr>
          <w:rFonts w:ascii="Ebrima" w:hAnsi="Ebrima"/>
          <w:bCs/>
          <w:sz w:val="20"/>
          <w:szCs w:val="20"/>
        </w:rPr>
        <w:t xml:space="preserve"> ne pourra pas prétendre à la conservation de ses droits à avancement sur la période concernée.</w:t>
      </w:r>
    </w:p>
    <w:p w14:paraId="2C73DF0E" w14:textId="77777777" w:rsidR="009E406F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23962BD" w14:textId="70775E78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2E700C85" w14:textId="77777777" w:rsidR="009E406F" w:rsidRDefault="009E406F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8D54067" w14:textId="35833AA0" w:rsidR="009E406F" w:rsidRDefault="009E406F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E406F">
        <w:rPr>
          <w:rFonts w:ascii="Ebrima" w:hAnsi="Ebrima"/>
          <w:bCs/>
          <w:sz w:val="20"/>
          <w:szCs w:val="20"/>
        </w:rPr>
        <w:t xml:space="preserve">Si </w:t>
      </w:r>
      <w:r w:rsidRPr="006E040E">
        <w:rPr>
          <w:rFonts w:ascii="Ebrima" w:hAnsi="Ebrima"/>
          <w:bCs/>
          <w:sz w:val="20"/>
          <w:szCs w:val="20"/>
        </w:rPr>
        <w:t xml:space="preserve">l’agent </w:t>
      </w:r>
      <w:r>
        <w:rPr>
          <w:rFonts w:ascii="Ebrima" w:hAnsi="Ebrima"/>
          <w:bCs/>
          <w:sz w:val="20"/>
          <w:szCs w:val="20"/>
        </w:rPr>
        <w:t xml:space="preserve">souhaite </w:t>
      </w:r>
      <w:r w:rsidR="00CC42E6" w:rsidRPr="005E3307">
        <w:rPr>
          <w:rFonts w:ascii="Ebrima" w:hAnsi="Ebrima" w:cs="Arial"/>
          <w:color w:val="000000" w:themeColor="text1"/>
          <w:sz w:val="20"/>
          <w:szCs w:val="20"/>
        </w:rPr>
        <w:t>exercer une activité professionnelle privée pendant sa disponibilité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="006E040E" w:rsidRPr="006E040E">
        <w:rPr>
          <w:rFonts w:ascii="Ebrima" w:hAnsi="Ebrima" w:cs="Arial"/>
          <w:color w:val="000000" w:themeColor="text1"/>
          <w:sz w:val="20"/>
          <w:szCs w:val="20"/>
        </w:rPr>
        <w:t>il</w:t>
      </w:r>
      <w:r w:rsidR="00CC42E6" w:rsidRPr="006E040E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CC42E6" w:rsidRPr="005E3307">
        <w:rPr>
          <w:rFonts w:ascii="Ebrima" w:hAnsi="Ebrima" w:cs="Arial"/>
          <w:color w:val="000000" w:themeColor="text1"/>
          <w:sz w:val="20"/>
          <w:szCs w:val="20"/>
        </w:rPr>
        <w:t>doit en informer l</w:t>
      </w:r>
      <w:r>
        <w:rPr>
          <w:rFonts w:ascii="Ebrima" w:hAnsi="Ebrima" w:cs="Arial"/>
          <w:color w:val="000000" w:themeColor="text1"/>
          <w:sz w:val="20"/>
          <w:szCs w:val="20"/>
        </w:rPr>
        <w:t>’autorité territoriale</w:t>
      </w:r>
      <w:r w:rsidR="006E040E">
        <w:rPr>
          <w:rFonts w:ascii="Ebrima" w:hAnsi="Ebrima" w:cs="Arial"/>
          <w:color w:val="000000" w:themeColor="text1"/>
          <w:sz w:val="20"/>
          <w:szCs w:val="20"/>
        </w:rPr>
        <w:t>, deux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mois avant le début </w:t>
      </w:r>
      <w:r w:rsidR="00CC42E6" w:rsidRPr="005E330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de cette activité. Le silence gardé par l’autorité territoriale </w:t>
      </w:r>
      <w:r w:rsidR="006E040E">
        <w:rPr>
          <w:rFonts w:ascii="Ebrima" w:hAnsi="Ebrima" w:cs="Arial"/>
          <w:color w:val="000000" w:themeColor="text1"/>
          <w:sz w:val="20"/>
          <w:szCs w:val="20"/>
        </w:rPr>
        <w:t xml:space="preserve">pendant ce délai </w:t>
      </w:r>
      <w:r>
        <w:rPr>
          <w:rFonts w:ascii="Ebrima" w:hAnsi="Ebrima" w:cs="Arial"/>
          <w:color w:val="000000" w:themeColor="text1"/>
          <w:sz w:val="20"/>
          <w:szCs w:val="20"/>
        </w:rPr>
        <w:t>vaudra décision de rejet</w:t>
      </w:r>
      <w:r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5"/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75816907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8DBF32F" w14:textId="6494BC43" w:rsidR="00552018" w:rsidRPr="006E040E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6E040E" w:rsidRPr="006E040E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339AF84D" w14:textId="77777777" w:rsidR="005E3307" w:rsidRDefault="005E3307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4AEB16A" w14:textId="67CF4B43" w:rsidR="006E040E" w:rsidRDefault="006E040E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>L’agent devra solliciter sa réintégration ou le renouvellement de sa disponibilité trois mois au moins avant l’expiration de la disponibilité en cours.</w:t>
      </w:r>
      <w:r w:rsidRPr="00CC42E6">
        <w:rPr>
          <w:rFonts w:ascii="Tahoma" w:eastAsia="Times New Roman" w:hAnsi="Tahoma" w:cs="Tahoma"/>
          <w:b/>
          <w:szCs w:val="20"/>
          <w:lang w:eastAsia="fr-FR"/>
        </w:rPr>
        <w:t xml:space="preserve"> </w:t>
      </w:r>
    </w:p>
    <w:p w14:paraId="1DF525E1" w14:textId="77777777" w:rsidR="006E040E" w:rsidRPr="005E3307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CD91901" w14:textId="3F3E0441" w:rsidR="006E040E" w:rsidRPr="005E3307" w:rsidRDefault="00772E53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S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’il a régulièrement demandé sa ré</w:t>
      </w:r>
      <w:r>
        <w:rPr>
          <w:rFonts w:ascii="Ebrima" w:hAnsi="Ebrima" w:cs="Arial"/>
          <w:color w:val="000000" w:themeColor="text1"/>
          <w:sz w:val="20"/>
          <w:szCs w:val="20"/>
        </w:rPr>
        <w:t>intégration et e</w:t>
      </w:r>
      <w:r w:rsidR="006E040E" w:rsidRPr="005E3307">
        <w:rPr>
          <w:rFonts w:ascii="Ebrima" w:hAnsi="Ebrima" w:cs="Arial"/>
          <w:color w:val="000000" w:themeColor="text1"/>
          <w:sz w:val="20"/>
          <w:szCs w:val="20"/>
        </w:rPr>
        <w:t xml:space="preserve">n l’absence d’emploi vacant à l’expiration de sa disponibilité, le fonctionnaire fera l’objet </w:t>
      </w:r>
      <w:r>
        <w:rPr>
          <w:rFonts w:ascii="Ebrima" w:hAnsi="Ebrima" w:cs="Arial"/>
          <w:color w:val="000000" w:themeColor="text1"/>
          <w:sz w:val="20"/>
          <w:szCs w:val="20"/>
        </w:rPr>
        <w:t>d’un arrêté</w:t>
      </w:r>
      <w:r w:rsidR="006E040E" w:rsidRPr="005E3307">
        <w:rPr>
          <w:rFonts w:ascii="Ebrima" w:hAnsi="Ebrima" w:cs="Arial"/>
          <w:color w:val="000000" w:themeColor="text1"/>
          <w:sz w:val="20"/>
          <w:szCs w:val="20"/>
        </w:rPr>
        <w:t xml:space="preserve"> de ma</w:t>
      </w:r>
      <w:r>
        <w:rPr>
          <w:rFonts w:ascii="Ebrima" w:hAnsi="Ebrima" w:cs="Arial"/>
          <w:color w:val="000000" w:themeColor="text1"/>
          <w:sz w:val="20"/>
          <w:szCs w:val="20"/>
        </w:rPr>
        <w:t>intien en disponibilité jusqu’à ce qu’un poste lui soit proposé dans les conditions prévues à l’article 97 de la loi n°84-53 du 26 janvier 1984</w:t>
      </w:r>
    </w:p>
    <w:p w14:paraId="6B755981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99C0328" w14:textId="3AB56255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 6:</w:t>
      </w:r>
    </w:p>
    <w:p w14:paraId="2131F36B" w14:textId="77777777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97DF78E" w14:textId="066CCC7E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>La réintégration reste subordonnée à la vérification par un médecin agréé de l’aptitude physique du fonctionnaire à l’exercice des fonctions afférentes à son grade.</w:t>
      </w:r>
    </w:p>
    <w:p w14:paraId="2C94A558" w14:textId="28C01CEB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lastRenderedPageBreak/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75B3C868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0F96DD77" w:rsidR="00DD51B4" w:rsidRPr="006E040E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6E040E" w:rsidRPr="006E040E">
        <w:rPr>
          <w:rFonts w:ascii="Ebrima" w:hAnsi="Ebrima" w:cs="Arial"/>
          <w:b/>
          <w:color w:val="000000" w:themeColor="text1"/>
          <w:sz w:val="20"/>
          <w:szCs w:val="20"/>
        </w:rPr>
        <w:t>9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proofErr w:type="spellStart"/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retonnerie</w:t>
      </w:r>
      <w:proofErr w:type="spellEnd"/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="00E05A99" w:rsidRPr="00137D8F">
        <w:rPr>
          <w:rFonts w:ascii="Ebrima" w:hAnsi="Ebrima" w:cs="Arial"/>
          <w:sz w:val="20"/>
          <w:szCs w:val="20"/>
        </w:rPr>
        <w:t>Télérecours</w:t>
      </w:r>
      <w:proofErr w:type="spellEnd"/>
      <w:r w:rsidR="00E05A99" w:rsidRPr="00137D8F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D3B3E78" w14:textId="77777777" w:rsidR="00772E53" w:rsidRPr="00137D8F" w:rsidRDefault="00772E5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proofErr w:type="spell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proofErr w:type="spell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9CCA5" w14:textId="77777777" w:rsidR="005A0ACB" w:rsidRDefault="005A0ACB" w:rsidP="00617C71">
      <w:pPr>
        <w:spacing w:after="0" w:line="240" w:lineRule="auto"/>
      </w:pPr>
      <w:r>
        <w:separator/>
      </w:r>
    </w:p>
  </w:endnote>
  <w:endnote w:type="continuationSeparator" w:id="0">
    <w:p w14:paraId="3D5DBFAC" w14:textId="77777777" w:rsidR="005A0ACB" w:rsidRDefault="005A0ACB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68D4F" w14:textId="77777777" w:rsidR="005A0ACB" w:rsidRDefault="005A0ACB" w:rsidP="00617C71">
      <w:pPr>
        <w:spacing w:after="0" w:line="240" w:lineRule="auto"/>
      </w:pPr>
      <w:r>
        <w:separator/>
      </w:r>
    </w:p>
  </w:footnote>
  <w:footnote w:type="continuationSeparator" w:id="0">
    <w:p w14:paraId="04EEECC5" w14:textId="77777777" w:rsidR="005A0ACB" w:rsidRDefault="005A0ACB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  <w:footnote w:id="2">
    <w:p w14:paraId="1667D5CE" w14:textId="63DA1899" w:rsidR="00CC42E6" w:rsidRPr="00820412" w:rsidRDefault="00CC42E6" w:rsidP="00CC42E6">
      <w:pPr>
        <w:pStyle w:val="Notedebasdepage"/>
        <w:rPr>
          <w:rFonts w:ascii="Ebrima" w:hAnsi="Ebrima"/>
          <w:i/>
          <w:sz w:val="18"/>
          <w:szCs w:val="18"/>
        </w:rPr>
      </w:pPr>
      <w:r w:rsidRPr="008204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820412">
        <w:rPr>
          <w:rFonts w:ascii="Ebrima" w:hAnsi="Ebrima"/>
          <w:i/>
          <w:sz w:val="18"/>
          <w:szCs w:val="18"/>
        </w:rPr>
        <w:t xml:space="preserve"> La durée est de 5 ans au maximum</w:t>
      </w:r>
      <w:r w:rsidR="00DF01A9" w:rsidRPr="00820412">
        <w:rPr>
          <w:rFonts w:ascii="Ebrima" w:hAnsi="Ebrima"/>
          <w:i/>
          <w:sz w:val="18"/>
          <w:szCs w:val="18"/>
        </w:rPr>
        <w:t xml:space="preserve">, renouvellements inclus </w:t>
      </w:r>
      <w:r w:rsidRPr="00820412">
        <w:rPr>
          <w:rFonts w:ascii="Ebrima" w:hAnsi="Ebrima"/>
          <w:i/>
          <w:sz w:val="18"/>
          <w:szCs w:val="18"/>
        </w:rPr>
        <w:sym w:font="Wingdings 3" w:char="F034"/>
      </w:r>
      <w:r w:rsidRPr="00820412">
        <w:rPr>
          <w:rFonts w:ascii="Ebrima" w:hAnsi="Ebrima"/>
          <w:i/>
          <w:sz w:val="18"/>
          <w:szCs w:val="18"/>
        </w:rPr>
        <w:t xml:space="preserve">  Article 21 du décret n°86-68 du 13 janvier 1986</w:t>
      </w:r>
    </w:p>
  </w:footnote>
  <w:footnote w:id="3">
    <w:p w14:paraId="11668B5B" w14:textId="1E427760" w:rsidR="000C5E49" w:rsidRPr="000C5E49" w:rsidRDefault="000C5E49" w:rsidP="000C5E49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0C5E4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C5E49">
        <w:rPr>
          <w:rFonts w:ascii="Ebrima" w:hAnsi="Ebrima"/>
          <w:i/>
          <w:sz w:val="18"/>
          <w:szCs w:val="18"/>
        </w:rPr>
        <w:t xml:space="preserve"> Durée à calculer en tenant compte du temps passé en disponibilité pour création-reprise d’entreprise et de la limite de 5 ans</w:t>
      </w:r>
      <w:r>
        <w:rPr>
          <w:rFonts w:ascii="Ebrima" w:hAnsi="Ebrima"/>
          <w:i/>
          <w:sz w:val="18"/>
          <w:szCs w:val="18"/>
        </w:rPr>
        <w:t xml:space="preserve"> </w:t>
      </w:r>
      <w:r>
        <w:rPr>
          <w:rFonts w:ascii="Ebrima" w:hAnsi="Ebrima"/>
          <w:i/>
          <w:sz w:val="18"/>
          <w:szCs w:val="18"/>
        </w:rPr>
        <w:sym w:font="Wingdings 3" w:char="F034"/>
      </w:r>
      <w:r>
        <w:rPr>
          <w:rFonts w:ascii="Ebrima" w:hAnsi="Ebrima"/>
          <w:i/>
          <w:sz w:val="18"/>
          <w:szCs w:val="18"/>
        </w:rPr>
        <w:t xml:space="preserve">  Articles 21 et 23 du décret n°86-68 du 13 janvier 1986</w:t>
      </w:r>
    </w:p>
  </w:footnote>
  <w:footnote w:id="4">
    <w:p w14:paraId="31C55C8C" w14:textId="48D9AE20" w:rsidR="000C5E49" w:rsidRPr="000C5E49" w:rsidRDefault="000C5E49" w:rsidP="000C5E49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0C5E4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C5E49">
        <w:rPr>
          <w:rFonts w:ascii="Ebrima" w:hAnsi="Ebrima"/>
          <w:i/>
          <w:sz w:val="18"/>
          <w:szCs w:val="18"/>
        </w:rPr>
        <w:t xml:space="preserve"> Durée de disponibilité pour création –reprise d’entreprise et durée de disponibilité pour convenances personnelles confondues</w:t>
      </w:r>
    </w:p>
  </w:footnote>
  <w:footnote w:id="5">
    <w:p w14:paraId="783B5220" w14:textId="4A030931" w:rsidR="009E406F" w:rsidRPr="000C5E49" w:rsidRDefault="009E406F" w:rsidP="000C5E49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0C5E4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C5E49">
        <w:rPr>
          <w:rFonts w:ascii="Ebrima" w:hAnsi="Ebrima"/>
          <w:i/>
          <w:sz w:val="18"/>
          <w:szCs w:val="18"/>
        </w:rPr>
        <w:t xml:space="preserve"> Article 18 du décret n°2020-69 du 30 janvier 2020 + article L.231-4 du Code des relations entre le public et l’administration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32670"/>
    <w:rsid w:val="000458BD"/>
    <w:rsid w:val="00060264"/>
    <w:rsid w:val="0006114E"/>
    <w:rsid w:val="00061A36"/>
    <w:rsid w:val="000863F2"/>
    <w:rsid w:val="000B3EBC"/>
    <w:rsid w:val="000C5E49"/>
    <w:rsid w:val="000D3B7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373E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1BC"/>
    <w:rsid w:val="002E28E2"/>
    <w:rsid w:val="002F5487"/>
    <w:rsid w:val="002F6A36"/>
    <w:rsid w:val="002F7693"/>
    <w:rsid w:val="00320DC9"/>
    <w:rsid w:val="00325F14"/>
    <w:rsid w:val="0033354E"/>
    <w:rsid w:val="00353E63"/>
    <w:rsid w:val="00360D81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A0ACB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E040E"/>
    <w:rsid w:val="006F591D"/>
    <w:rsid w:val="00726486"/>
    <w:rsid w:val="00742F60"/>
    <w:rsid w:val="0075449E"/>
    <w:rsid w:val="00765842"/>
    <w:rsid w:val="0076767F"/>
    <w:rsid w:val="00772E53"/>
    <w:rsid w:val="0078211B"/>
    <w:rsid w:val="007A165C"/>
    <w:rsid w:val="007B0DEE"/>
    <w:rsid w:val="007E6B3C"/>
    <w:rsid w:val="007F2A1C"/>
    <w:rsid w:val="008025A7"/>
    <w:rsid w:val="00805D85"/>
    <w:rsid w:val="00820412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643C"/>
    <w:rsid w:val="009472DF"/>
    <w:rsid w:val="00963E1E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1A9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8802-D45C-44CF-AF52-0D914CB8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19</TotalTime>
  <Pages>4</Pages>
  <Words>1238</Words>
  <Characters>6812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renouvellement mise en disponiblité pour convenances personnelles</vt:lpstr>
    </vt:vector>
  </TitlesOfParts>
  <Manager>laurent.gougeon@cdg45.fr</Manager>
  <Company>CDG 45</Company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renouvellement mise en disponiblité pour convenances personnelles après création d'entreprise</dc:title>
  <dc:subject/>
  <dc:creator>laurent.gougeon@cdg45.fr</dc:creator>
  <cp:keywords>Modèle, arrêté, renouvellement, disponibilité, convenances, personnelles, création entreprise</cp:keywords>
  <dc:description/>
  <cp:lastModifiedBy>Laurent GOUGEON</cp:lastModifiedBy>
  <cp:revision>4</cp:revision>
  <cp:lastPrinted>2020-04-08T06:34:00Z</cp:lastPrinted>
  <dcterms:created xsi:type="dcterms:W3CDTF">2021-06-07T09:15:00Z</dcterms:created>
  <dcterms:modified xsi:type="dcterms:W3CDTF">2021-06-07T09:34:00Z</dcterms:modified>
</cp:coreProperties>
</file>