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96396" w14:textId="77777777" w:rsidR="002D459F" w:rsidRDefault="002D459F" w:rsidP="000C681F">
      <w:pPr>
        <w:pStyle w:val="Titre"/>
      </w:pPr>
    </w:p>
    <w:p w14:paraId="344E5C44" w14:textId="197E40D3" w:rsidR="002D459F" w:rsidRDefault="00325714" w:rsidP="000C681F">
      <w:pPr>
        <w:pStyle w:val="Titre"/>
      </w:pPr>
      <w:r>
        <w:rPr>
          <w:noProof/>
        </w:rPr>
        <w:drawing>
          <wp:inline distT="0" distB="0" distL="0" distR="0" wp14:anchorId="402F417B" wp14:editId="39DA26AC">
            <wp:extent cx="2339340" cy="1150687"/>
            <wp:effectExtent l="0" t="0" r="0" b="0"/>
            <wp:docPr id="210413388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3935" cy="1162785"/>
                    </a:xfrm>
                    <a:prstGeom prst="rect">
                      <a:avLst/>
                    </a:prstGeom>
                    <a:noFill/>
                    <a:ln>
                      <a:noFill/>
                    </a:ln>
                  </pic:spPr>
                </pic:pic>
              </a:graphicData>
            </a:graphic>
          </wp:inline>
        </w:drawing>
      </w:r>
    </w:p>
    <w:p w14:paraId="3D367053" w14:textId="77777777" w:rsidR="002D459F" w:rsidRDefault="002D459F" w:rsidP="000C681F">
      <w:pPr>
        <w:pStyle w:val="Titre"/>
      </w:pPr>
    </w:p>
    <w:p w14:paraId="6C7FEEE6" w14:textId="77777777" w:rsidR="002D459F" w:rsidRDefault="002D459F" w:rsidP="000C681F"/>
    <w:p w14:paraId="02FCEA17" w14:textId="77777777" w:rsidR="002D459F" w:rsidRDefault="002D459F" w:rsidP="000C681F"/>
    <w:p w14:paraId="3BAD23A3" w14:textId="2C4F1F0F" w:rsidR="002D459F" w:rsidRDefault="002D459F" w:rsidP="000C681F"/>
    <w:p w14:paraId="72674D99" w14:textId="77777777" w:rsidR="000C681F" w:rsidRDefault="000C681F" w:rsidP="000C681F"/>
    <w:p w14:paraId="7C3CEF4B" w14:textId="4D510A25" w:rsidR="002D459F" w:rsidRDefault="002D459F" w:rsidP="000C681F"/>
    <w:p w14:paraId="38FF0CAD" w14:textId="2B961D85" w:rsidR="000C681F" w:rsidRDefault="000C681F" w:rsidP="000C681F"/>
    <w:p w14:paraId="38F73489" w14:textId="77777777" w:rsidR="000C681F" w:rsidRDefault="000C681F" w:rsidP="000C681F"/>
    <w:p w14:paraId="48B5013D" w14:textId="77777777" w:rsidR="002D459F" w:rsidRDefault="002D459F" w:rsidP="000C681F"/>
    <w:p w14:paraId="6C037D3D" w14:textId="77777777" w:rsidR="000C681F" w:rsidRPr="000C681F" w:rsidRDefault="000C681F" w:rsidP="000C681F">
      <w:pPr>
        <w:spacing w:after="200" w:line="276" w:lineRule="auto"/>
        <w:jc w:val="center"/>
        <w:rPr>
          <w:rFonts w:eastAsia="Calibri"/>
          <w:b/>
          <w:bCs/>
          <w:sz w:val="48"/>
          <w:szCs w:val="48"/>
          <w:lang w:eastAsia="en-US"/>
        </w:rPr>
      </w:pPr>
      <w:r w:rsidRPr="000C681F">
        <w:rPr>
          <w:rFonts w:eastAsia="Calibri"/>
          <w:b/>
          <w:bCs/>
          <w:sz w:val="48"/>
          <w:szCs w:val="48"/>
          <w:lang w:eastAsia="en-US"/>
        </w:rPr>
        <w:t xml:space="preserve">Modèle de règlement </w:t>
      </w:r>
    </w:p>
    <w:p w14:paraId="6F4252D7" w14:textId="3A15A90F" w:rsidR="000C681F" w:rsidRPr="000C681F" w:rsidRDefault="000C681F" w:rsidP="000C681F">
      <w:pPr>
        <w:spacing w:after="200" w:line="276" w:lineRule="auto"/>
        <w:jc w:val="center"/>
        <w:rPr>
          <w:rFonts w:eastAsia="Calibri"/>
          <w:b/>
          <w:bCs/>
          <w:sz w:val="48"/>
          <w:szCs w:val="48"/>
          <w:lang w:eastAsia="en-US"/>
        </w:rPr>
      </w:pPr>
      <w:r w:rsidRPr="000C681F">
        <w:rPr>
          <w:rFonts w:eastAsia="Calibri"/>
          <w:b/>
          <w:bCs/>
          <w:sz w:val="48"/>
          <w:szCs w:val="48"/>
          <w:lang w:eastAsia="en-US"/>
        </w:rPr>
        <w:t>d’habillement des agents</w:t>
      </w:r>
    </w:p>
    <w:p w14:paraId="62FD57B3" w14:textId="77777777" w:rsidR="00EF5E02" w:rsidRDefault="00EF5E02" w:rsidP="000C681F"/>
    <w:p w14:paraId="5CE8705D" w14:textId="6BF72BBD" w:rsidR="000C681F" w:rsidRPr="000C681F" w:rsidRDefault="000C681F" w:rsidP="000C681F">
      <w:pPr>
        <w:jc w:val="center"/>
        <w:rPr>
          <w:i/>
          <w:iCs/>
          <w:sz w:val="16"/>
          <w:szCs w:val="16"/>
        </w:rPr>
      </w:pPr>
      <w:r w:rsidRPr="000C681F">
        <w:rPr>
          <w:i/>
          <w:iCs/>
          <w:sz w:val="16"/>
          <w:szCs w:val="16"/>
        </w:rPr>
        <w:t xml:space="preserve">Date de mise à jour du modèle : </w:t>
      </w:r>
      <w:r w:rsidR="00325714">
        <w:rPr>
          <w:i/>
          <w:iCs/>
          <w:sz w:val="16"/>
          <w:szCs w:val="16"/>
        </w:rPr>
        <w:t>Août 2025</w:t>
      </w:r>
    </w:p>
    <w:p w14:paraId="2C1A665D" w14:textId="77777777" w:rsidR="00EF5E02" w:rsidRDefault="00EF5E02" w:rsidP="000C681F"/>
    <w:p w14:paraId="0BD5CCB0" w14:textId="77777777" w:rsidR="00EF5E02" w:rsidRDefault="00EF5E02" w:rsidP="000C681F"/>
    <w:p w14:paraId="68E1BD4F" w14:textId="77777777" w:rsidR="00EF5E02" w:rsidRDefault="00EF5E02" w:rsidP="000C681F"/>
    <w:p w14:paraId="0BCD3580" w14:textId="054B17A0" w:rsidR="000C681F" w:rsidRDefault="000C681F" w:rsidP="000C681F"/>
    <w:p w14:paraId="2CD5FAE4" w14:textId="2806C549" w:rsidR="000C681F" w:rsidRDefault="000C681F" w:rsidP="000C681F"/>
    <w:p w14:paraId="26CB4DCC" w14:textId="60746180" w:rsidR="000C681F" w:rsidRDefault="000C681F" w:rsidP="000C681F"/>
    <w:p w14:paraId="6BCD55E5" w14:textId="3F652FB2" w:rsidR="000C681F" w:rsidRDefault="000C681F" w:rsidP="000C681F"/>
    <w:p w14:paraId="1CF33740" w14:textId="399B4175" w:rsidR="000C681F" w:rsidRDefault="000C681F" w:rsidP="000C681F"/>
    <w:p w14:paraId="142AE99E" w14:textId="77777777" w:rsidR="000C681F" w:rsidRDefault="000C681F" w:rsidP="000C681F"/>
    <w:p w14:paraId="5A8A1710" w14:textId="77777777" w:rsidR="000C681F" w:rsidRDefault="000C681F" w:rsidP="000C681F"/>
    <w:tbl>
      <w:tblPr>
        <w:tblStyle w:val="Grilledutableau"/>
        <w:tblpPr w:leftFromText="141" w:rightFromText="141" w:vertAnchor="text" w:horzAnchor="margin" w:tblpXSpec="center" w:tblpY="236"/>
        <w:tblW w:w="0" w:type="auto"/>
        <w:tblBorders>
          <w:top w:val="single" w:sz="4" w:space="0" w:color="329AAD"/>
          <w:left w:val="single" w:sz="4" w:space="0" w:color="329AAD"/>
          <w:bottom w:val="single" w:sz="4" w:space="0" w:color="329AAD"/>
          <w:right w:val="single" w:sz="4" w:space="0" w:color="329AAD"/>
          <w:insideH w:val="single" w:sz="4" w:space="0" w:color="329AAD"/>
          <w:insideV w:val="single" w:sz="4" w:space="0" w:color="329AAD"/>
        </w:tblBorders>
        <w:tblLook w:val="04A0" w:firstRow="1" w:lastRow="0" w:firstColumn="1" w:lastColumn="0" w:noHBand="0" w:noVBand="1"/>
      </w:tblPr>
      <w:tblGrid>
        <w:gridCol w:w="4530"/>
        <w:gridCol w:w="4530"/>
      </w:tblGrid>
      <w:tr w:rsidR="000C681F" w:rsidRPr="00DB037A" w14:paraId="69148657" w14:textId="77777777" w:rsidTr="000C681F">
        <w:trPr>
          <w:trHeight w:val="557"/>
        </w:trPr>
        <w:tc>
          <w:tcPr>
            <w:tcW w:w="9060" w:type="dxa"/>
            <w:gridSpan w:val="2"/>
            <w:shd w:val="clear" w:color="auto" w:fill="329AAD"/>
            <w:vAlign w:val="center"/>
          </w:tcPr>
          <w:p w14:paraId="6EFFDED5" w14:textId="3708FE60" w:rsidR="000C681F" w:rsidRPr="000C681F" w:rsidRDefault="000C681F" w:rsidP="000C681F">
            <w:pPr>
              <w:jc w:val="center"/>
              <w:rPr>
                <w:b/>
                <w:bCs/>
                <w:color w:val="FFFFFF" w:themeColor="background1"/>
                <w:sz w:val="24"/>
                <w:szCs w:val="24"/>
              </w:rPr>
            </w:pPr>
            <w:r w:rsidRPr="000C681F">
              <w:rPr>
                <w:b/>
                <w:bCs/>
                <w:color w:val="FFFFFF" w:themeColor="background1"/>
                <w:sz w:val="24"/>
                <w:szCs w:val="24"/>
              </w:rPr>
              <w:t>NOM DE LA COLLECTIVITE</w:t>
            </w:r>
          </w:p>
        </w:tc>
      </w:tr>
      <w:tr w:rsidR="000C681F" w:rsidRPr="00DB037A" w14:paraId="1367A811" w14:textId="77777777" w:rsidTr="000C681F">
        <w:trPr>
          <w:trHeight w:val="965"/>
        </w:trPr>
        <w:tc>
          <w:tcPr>
            <w:tcW w:w="4530" w:type="dxa"/>
            <w:shd w:val="clear" w:color="auto" w:fill="329AAD"/>
            <w:vAlign w:val="center"/>
          </w:tcPr>
          <w:p w14:paraId="3AA1D967" w14:textId="24888221" w:rsidR="000C681F" w:rsidRPr="000C681F" w:rsidRDefault="000C681F" w:rsidP="000C681F">
            <w:pPr>
              <w:rPr>
                <w:b/>
                <w:bCs/>
                <w:color w:val="FFFFFF" w:themeColor="background1"/>
                <w:sz w:val="24"/>
                <w:szCs w:val="24"/>
              </w:rPr>
            </w:pPr>
            <w:r w:rsidRPr="000C681F">
              <w:rPr>
                <w:b/>
                <w:bCs/>
                <w:color w:val="FFFFFF" w:themeColor="background1"/>
                <w:sz w:val="24"/>
                <w:szCs w:val="24"/>
              </w:rPr>
              <w:t>Date de mise à jour</w:t>
            </w:r>
          </w:p>
        </w:tc>
        <w:tc>
          <w:tcPr>
            <w:tcW w:w="4530" w:type="dxa"/>
            <w:vAlign w:val="center"/>
          </w:tcPr>
          <w:p w14:paraId="6E1E1710" w14:textId="77777777" w:rsidR="000C681F" w:rsidRPr="000C681F" w:rsidRDefault="000C681F" w:rsidP="000C681F">
            <w:pPr>
              <w:rPr>
                <w:b/>
                <w:bCs/>
                <w:color w:val="FFFFFF" w:themeColor="background1"/>
                <w:sz w:val="24"/>
                <w:szCs w:val="24"/>
              </w:rPr>
            </w:pPr>
          </w:p>
        </w:tc>
      </w:tr>
      <w:tr w:rsidR="000C681F" w:rsidRPr="00DB037A" w14:paraId="1E93A0F1" w14:textId="77777777" w:rsidTr="000C681F">
        <w:trPr>
          <w:trHeight w:val="837"/>
        </w:trPr>
        <w:tc>
          <w:tcPr>
            <w:tcW w:w="4530" w:type="dxa"/>
            <w:shd w:val="clear" w:color="auto" w:fill="329AAD"/>
            <w:vAlign w:val="center"/>
          </w:tcPr>
          <w:p w14:paraId="0AA75358" w14:textId="77777777" w:rsidR="000C681F" w:rsidRPr="000C681F" w:rsidRDefault="000C681F" w:rsidP="000C681F">
            <w:pPr>
              <w:rPr>
                <w:b/>
                <w:bCs/>
                <w:color w:val="FFFFFF" w:themeColor="background1"/>
                <w:sz w:val="24"/>
                <w:szCs w:val="24"/>
              </w:rPr>
            </w:pPr>
            <w:r w:rsidRPr="000C681F">
              <w:rPr>
                <w:b/>
                <w:bCs/>
                <w:color w:val="FFFFFF" w:themeColor="background1"/>
                <w:sz w:val="24"/>
                <w:szCs w:val="24"/>
              </w:rPr>
              <w:t>Signature du Maire / Président(e)</w:t>
            </w:r>
          </w:p>
        </w:tc>
        <w:tc>
          <w:tcPr>
            <w:tcW w:w="4530" w:type="dxa"/>
            <w:vAlign w:val="center"/>
          </w:tcPr>
          <w:p w14:paraId="50350F2A" w14:textId="77777777" w:rsidR="000C681F" w:rsidRPr="000C681F" w:rsidRDefault="000C681F" w:rsidP="000C681F">
            <w:pPr>
              <w:rPr>
                <w:b/>
                <w:bCs/>
                <w:color w:val="FFFFFF" w:themeColor="background1"/>
                <w:sz w:val="24"/>
                <w:szCs w:val="24"/>
              </w:rPr>
            </w:pPr>
          </w:p>
        </w:tc>
      </w:tr>
    </w:tbl>
    <w:p w14:paraId="5D9579E0" w14:textId="4D464AFA" w:rsidR="000C681F" w:rsidRDefault="000C681F" w:rsidP="000C681F"/>
    <w:p w14:paraId="4A717F9C" w14:textId="64D52A59" w:rsidR="000C681F" w:rsidRDefault="000C681F" w:rsidP="000C681F"/>
    <w:p w14:paraId="7F395976" w14:textId="44AEDDC1" w:rsidR="000C681F" w:rsidRDefault="000C681F" w:rsidP="000C681F"/>
    <w:p w14:paraId="37285D10" w14:textId="50145795" w:rsidR="00EF5E02" w:rsidRDefault="00EF5E02" w:rsidP="000C681F"/>
    <w:p w14:paraId="2286EEBA" w14:textId="4B9CD0F3" w:rsidR="00EF5E02" w:rsidRDefault="00EF5E02" w:rsidP="000C681F"/>
    <w:p w14:paraId="4FAB84D3" w14:textId="4F8E9D40" w:rsidR="00B80423" w:rsidRDefault="00B80423" w:rsidP="000C681F"/>
    <w:p w14:paraId="576B928E" w14:textId="77777777" w:rsidR="000C681F" w:rsidRDefault="000C681F" w:rsidP="000C681F"/>
    <w:p w14:paraId="04806A36" w14:textId="77777777" w:rsidR="000C681F" w:rsidRDefault="000C681F" w:rsidP="000C681F"/>
    <w:p w14:paraId="638F2353" w14:textId="77777777" w:rsidR="000C681F" w:rsidRDefault="000C681F" w:rsidP="000C681F"/>
    <w:p w14:paraId="021378B5" w14:textId="753CD3D4" w:rsidR="00B80423" w:rsidRDefault="00B80423" w:rsidP="000C681F"/>
    <w:p w14:paraId="400A7A5E" w14:textId="35D448EE" w:rsidR="00B80423" w:rsidRDefault="00B80423" w:rsidP="000C681F"/>
    <w:p w14:paraId="1C9F3BB5" w14:textId="146AC798" w:rsidR="00B80423" w:rsidRPr="00B80423" w:rsidRDefault="00B80423" w:rsidP="000C681F">
      <w:r w:rsidRPr="00B80423">
        <w:t xml:space="preserve"> </w:t>
      </w:r>
    </w:p>
    <w:p w14:paraId="23C240A8" w14:textId="5F77DC52" w:rsidR="002D459F" w:rsidRDefault="000C681F" w:rsidP="000C681F">
      <w:r w:rsidRPr="00C93CAA">
        <w:rPr>
          <w:rFonts w:ascii="Arial Black" w:hAnsi="Arial Black"/>
          <w:bCs/>
          <w:smallCaps/>
          <w:noProof/>
          <w:sz w:val="28"/>
          <w:szCs w:val="28"/>
        </w:rPr>
        <mc:AlternateContent>
          <mc:Choice Requires="wps">
            <w:drawing>
              <wp:anchor distT="0" distB="0" distL="114300" distR="114300" simplePos="0" relativeHeight="251670528" behindDoc="0" locked="0" layoutInCell="1" allowOverlap="1" wp14:anchorId="23AEF8DF" wp14:editId="1F12E07F">
                <wp:simplePos x="0" y="0"/>
                <wp:positionH relativeFrom="column">
                  <wp:posOffset>1280160</wp:posOffset>
                </wp:positionH>
                <wp:positionV relativeFrom="paragraph">
                  <wp:posOffset>77470</wp:posOffset>
                </wp:positionV>
                <wp:extent cx="5121910" cy="854710"/>
                <wp:effectExtent l="0" t="19050" r="0" b="2540"/>
                <wp:wrapNone/>
                <wp:docPr id="307" name="Rectangle 307"/>
                <wp:cNvGraphicFramePr/>
                <a:graphic xmlns:a="http://schemas.openxmlformats.org/drawingml/2006/main">
                  <a:graphicData uri="http://schemas.microsoft.com/office/word/2010/wordprocessingShape">
                    <wps:wsp>
                      <wps:cNvSpPr/>
                      <wps:spPr>
                        <a:xfrm>
                          <a:off x="0" y="0"/>
                          <a:ext cx="5121910" cy="854710"/>
                        </a:xfrm>
                        <a:prstGeom prst="rect">
                          <a:avLst/>
                        </a:prstGeom>
                        <a:noFill/>
                        <a:ln w="9525" cap="flat" cmpd="sng" algn="ctr">
                          <a:noFill/>
                          <a:prstDash val="solid"/>
                          <a:round/>
                          <a:headEnd type="none" w="med" len="med"/>
                          <a:tailEnd type="none" w="med" len="med"/>
                        </a:ln>
                        <a:effectLst/>
                        <a:scene3d>
                          <a:camera prst="orthographicFront">
                            <a:rot lat="0" lon="0" rev="0"/>
                          </a:camera>
                          <a:lightRig rig="contrasting" dir="t">
                            <a:rot lat="0" lon="0" rev="7800000"/>
                          </a:lightRig>
                        </a:scene3d>
                        <a:sp3d>
                          <a:bevelT w="139700" h="139700"/>
                        </a:sp3d>
                      </wps:spPr>
                      <wps:txbx>
                        <w:txbxContent>
                          <w:p w14:paraId="6F507442" w14:textId="77777777" w:rsidR="000C681F" w:rsidRPr="000C681F" w:rsidRDefault="000C681F" w:rsidP="000C681F">
                            <w:pPr>
                              <w:spacing w:after="120"/>
                              <w:ind w:left="851"/>
                              <w:jc w:val="both"/>
                              <w:rPr>
                                <w:rFonts w:ascii="Calibri Light" w:hAnsi="Calibri Light" w:cs="Calibri Light"/>
                                <w:color w:val="808080" w:themeColor="background1" w:themeShade="80"/>
                                <w:sz w:val="16"/>
                                <w:szCs w:val="16"/>
                              </w:rPr>
                            </w:pPr>
                            <w:r w:rsidRPr="000C681F">
                              <w:rPr>
                                <w:rFonts w:ascii="Calibri Light" w:hAnsi="Calibri Light" w:cs="Calibri Light"/>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7C88FBE3" w14:textId="77777777" w:rsidR="000C681F" w:rsidRPr="000C681F" w:rsidRDefault="000C681F" w:rsidP="000C681F">
                            <w:pPr>
                              <w:ind w:left="851"/>
                              <w:jc w:val="both"/>
                              <w:rPr>
                                <w:rFonts w:ascii="Calibri Light" w:hAnsi="Calibri Light" w:cs="Calibri Light"/>
                                <w:b/>
                                <w:bCs/>
                                <w:color w:val="808080" w:themeColor="background1" w:themeShade="80"/>
                                <w:sz w:val="16"/>
                                <w:szCs w:val="16"/>
                              </w:rPr>
                            </w:pPr>
                            <w:r w:rsidRPr="000C681F">
                              <w:rPr>
                                <w:rFonts w:ascii="Calibri Light" w:hAnsi="Calibri Light" w:cs="Calibri Light"/>
                                <w:color w:val="808080" w:themeColor="background1" w:themeShade="80"/>
                                <w:sz w:val="16"/>
                                <w:szCs w:val="16"/>
                              </w:rPr>
                              <w:t xml:space="preserve"> </w:t>
                            </w:r>
                            <w:r w:rsidRPr="000C681F">
                              <w:rPr>
                                <w:rFonts w:ascii="Calibri Light" w:hAnsi="Calibri Light" w:cs="Calibri Light"/>
                                <w:b/>
                                <w:bCs/>
                                <w:color w:val="808080" w:themeColor="background1" w:themeShade="80"/>
                                <w:sz w:val="16"/>
                                <w:szCs w:val="16"/>
                              </w:rPr>
                              <w:t>Source CDG45, titre et lien du document ou de l’information et date de sa dernière mise à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EF8DF" id="Rectangle 307" o:spid="_x0000_s1026" style="position:absolute;margin-left:100.8pt;margin-top:6.1pt;width:403.3pt;height:6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" filled="f" stroked="f">
                <v:stroke joinstyle="round"/>
                <v:textbox>
                  <w:txbxContent>
                    <w:p w14:paraId="6F507442" w14:textId="77777777" w:rsidR="000C681F" w:rsidRPr="000C681F" w:rsidRDefault="000C681F" w:rsidP="000C681F">
                      <w:pPr>
                        <w:spacing w:after="120"/>
                        <w:ind w:left="851"/>
                        <w:jc w:val="both"/>
                        <w:rPr>
                          <w:rFonts w:ascii="Calibri Light" w:hAnsi="Calibri Light" w:cs="Calibri Light"/>
                          <w:color w:val="808080" w:themeColor="background1" w:themeShade="80"/>
                          <w:sz w:val="16"/>
                          <w:szCs w:val="16"/>
                        </w:rPr>
                      </w:pPr>
                      <w:r w:rsidRPr="000C681F">
                        <w:rPr>
                          <w:rFonts w:ascii="Calibri Light" w:hAnsi="Calibri Light" w:cs="Calibri Light"/>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7C88FBE3" w14:textId="77777777" w:rsidR="000C681F" w:rsidRPr="000C681F" w:rsidRDefault="000C681F" w:rsidP="000C681F">
                      <w:pPr>
                        <w:ind w:left="851"/>
                        <w:jc w:val="both"/>
                        <w:rPr>
                          <w:rFonts w:ascii="Calibri Light" w:hAnsi="Calibri Light" w:cs="Calibri Light"/>
                          <w:b/>
                          <w:bCs/>
                          <w:color w:val="808080" w:themeColor="background1" w:themeShade="80"/>
                          <w:sz w:val="16"/>
                          <w:szCs w:val="16"/>
                        </w:rPr>
                      </w:pPr>
                      <w:r w:rsidRPr="000C681F">
                        <w:rPr>
                          <w:rFonts w:ascii="Calibri Light" w:hAnsi="Calibri Light" w:cs="Calibri Light"/>
                          <w:color w:val="808080" w:themeColor="background1" w:themeShade="80"/>
                          <w:sz w:val="16"/>
                          <w:szCs w:val="16"/>
                        </w:rPr>
                        <w:t xml:space="preserve"> </w:t>
                      </w:r>
                      <w:r w:rsidRPr="000C681F">
                        <w:rPr>
                          <w:rFonts w:ascii="Calibri Light" w:hAnsi="Calibri Light" w:cs="Calibri Light"/>
                          <w:b/>
                          <w:bCs/>
                          <w:color w:val="808080" w:themeColor="background1" w:themeShade="80"/>
                          <w:sz w:val="16"/>
                          <w:szCs w:val="16"/>
                        </w:rPr>
                        <w:t>Source CDG45, titre et lien du document ou de l’information et date de sa dernière mise à jour</w:t>
                      </w:r>
                    </w:p>
                  </w:txbxContent>
                </v:textbox>
              </v:rect>
            </w:pict>
          </mc:Fallback>
        </mc:AlternateContent>
      </w:r>
    </w:p>
    <w:p w14:paraId="6E3745D2" w14:textId="1AB732FD" w:rsidR="002D459F" w:rsidRDefault="000C681F" w:rsidP="000C681F">
      <w:r w:rsidRPr="00C93CAA">
        <w:rPr>
          <w:noProof/>
        </w:rPr>
        <w:drawing>
          <wp:anchor distT="0" distB="0" distL="114300" distR="114300" simplePos="0" relativeHeight="251668480" behindDoc="0" locked="0" layoutInCell="1" allowOverlap="1" wp14:anchorId="283A7C36" wp14:editId="45E00F23">
            <wp:simplePos x="0" y="0"/>
            <wp:positionH relativeFrom="column">
              <wp:posOffset>611505</wp:posOffset>
            </wp:positionH>
            <wp:positionV relativeFrom="paragraph">
              <wp:posOffset>111125</wp:posOffset>
            </wp:positionV>
            <wp:extent cx="837565" cy="462280"/>
            <wp:effectExtent l="152400" t="152400" r="362585" b="356870"/>
            <wp:wrapNone/>
            <wp:docPr id="308" name="Imag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97E6C7E" w14:textId="76399933" w:rsidR="002D459F" w:rsidRDefault="002D459F" w:rsidP="000C681F"/>
    <w:p w14:paraId="62150A7E" w14:textId="77777777" w:rsidR="002D459F" w:rsidRDefault="002D459F" w:rsidP="000C681F"/>
    <w:p w14:paraId="5C40731E" w14:textId="406E7C97" w:rsidR="002D459F" w:rsidRDefault="002D459F" w:rsidP="000C681F"/>
    <w:p w14:paraId="2F8D1C98" w14:textId="3C83849F" w:rsidR="00F94B2F" w:rsidRDefault="00F94B2F" w:rsidP="000C681F"/>
    <w:p w14:paraId="538EACC3" w14:textId="012BD853" w:rsidR="002D459F" w:rsidRDefault="002D459F" w:rsidP="000C681F"/>
    <w:p w14:paraId="0A16956A" w14:textId="4B19CED7" w:rsidR="000C681F" w:rsidRDefault="000C681F" w:rsidP="000C681F"/>
    <w:p w14:paraId="3820FAD4" w14:textId="64435FFE" w:rsidR="000C681F" w:rsidRDefault="000C681F" w:rsidP="000C681F"/>
    <w:p w14:paraId="07C69055" w14:textId="679BC66C" w:rsidR="000C681F" w:rsidRDefault="000C681F" w:rsidP="000C681F"/>
    <w:p w14:paraId="5E180A41" w14:textId="77777777" w:rsidR="000C681F" w:rsidRDefault="000C681F" w:rsidP="000C681F"/>
    <w:p w14:paraId="2386A1DD" w14:textId="15102FF6" w:rsidR="002D459F" w:rsidRPr="000C681F" w:rsidRDefault="002D459F" w:rsidP="000C681F">
      <w:pPr>
        <w:pStyle w:val="Titre5"/>
      </w:pPr>
      <w:r w:rsidRPr="000C681F">
        <w:t>SOMMAIRE</w:t>
      </w:r>
    </w:p>
    <w:p w14:paraId="7EFC59C6" w14:textId="77777777" w:rsidR="002D459F" w:rsidRPr="000C681F" w:rsidRDefault="002D459F" w:rsidP="000C681F"/>
    <w:sdt>
      <w:sdtPr>
        <w:rPr>
          <w:rFonts w:ascii="Ebrima" w:eastAsia="Times New Roman" w:hAnsi="Ebrima" w:cs="Times New Roman"/>
          <w:color w:val="auto"/>
          <w:sz w:val="20"/>
          <w:szCs w:val="20"/>
        </w:rPr>
        <w:id w:val="1502159929"/>
        <w:docPartObj>
          <w:docPartGallery w:val="Table of Contents"/>
          <w:docPartUnique/>
        </w:docPartObj>
      </w:sdtPr>
      <w:sdtEndPr>
        <w:rPr>
          <w:b/>
          <w:bCs/>
        </w:rPr>
      </w:sdtEndPr>
      <w:sdtContent>
        <w:p w14:paraId="011AD08E" w14:textId="5E6DFBB0" w:rsidR="00E62689" w:rsidRDefault="00E62689">
          <w:pPr>
            <w:pStyle w:val="En-ttedetabledesmatires"/>
          </w:pPr>
        </w:p>
        <w:p w14:paraId="0D84EB6A" w14:textId="7AF81CB3" w:rsidR="00A269E9" w:rsidRDefault="00A269E9">
          <w:pPr>
            <w:pStyle w:val="TM2"/>
            <w:tabs>
              <w:tab w:val="right" w:leader="dot" w:pos="10456"/>
            </w:tabs>
            <w:rPr>
              <w:rFonts w:asciiTheme="minorHAnsi" w:eastAsiaTheme="minorEastAsia" w:hAnsiTheme="minorHAnsi" w:cstheme="minorBidi"/>
              <w:b w:val="0"/>
              <w:noProof/>
              <w:color w:val="auto"/>
              <w:sz w:val="22"/>
              <w:szCs w:val="22"/>
            </w:rPr>
          </w:pPr>
          <w:r>
            <w:fldChar w:fldCharType="begin"/>
          </w:r>
          <w:r>
            <w:instrText xml:space="preserve"> TOC \o "1-3" \h \z \u </w:instrText>
          </w:r>
          <w:r>
            <w:fldChar w:fldCharType="separate"/>
          </w:r>
          <w:hyperlink w:anchor="_Toc84595806" w:history="1">
            <w:r w:rsidRPr="00D44888">
              <w:rPr>
                <w:rStyle w:val="Lienhypertexte"/>
                <w:noProof/>
              </w:rPr>
              <w:t>Article 1 : Dispositions générales</w:t>
            </w:r>
            <w:r>
              <w:rPr>
                <w:noProof/>
                <w:webHidden/>
              </w:rPr>
              <w:tab/>
            </w:r>
            <w:r>
              <w:rPr>
                <w:noProof/>
                <w:webHidden/>
              </w:rPr>
              <w:fldChar w:fldCharType="begin"/>
            </w:r>
            <w:r>
              <w:rPr>
                <w:noProof/>
                <w:webHidden/>
              </w:rPr>
              <w:instrText xml:space="preserve"> PAGEREF _Toc84595806 \h </w:instrText>
            </w:r>
            <w:r>
              <w:rPr>
                <w:noProof/>
                <w:webHidden/>
              </w:rPr>
            </w:r>
            <w:r>
              <w:rPr>
                <w:noProof/>
                <w:webHidden/>
              </w:rPr>
              <w:fldChar w:fldCharType="separate"/>
            </w:r>
            <w:r>
              <w:rPr>
                <w:noProof/>
                <w:webHidden/>
              </w:rPr>
              <w:t>- 3 -</w:t>
            </w:r>
            <w:r>
              <w:rPr>
                <w:noProof/>
                <w:webHidden/>
              </w:rPr>
              <w:fldChar w:fldCharType="end"/>
            </w:r>
          </w:hyperlink>
        </w:p>
        <w:p w14:paraId="3F47FF06" w14:textId="263780FE" w:rsidR="00A269E9" w:rsidRDefault="00A269E9">
          <w:pPr>
            <w:pStyle w:val="TM3"/>
            <w:tabs>
              <w:tab w:val="right" w:leader="dot" w:pos="10456"/>
            </w:tabs>
            <w:rPr>
              <w:rFonts w:asciiTheme="minorHAnsi" w:eastAsiaTheme="minorEastAsia" w:hAnsiTheme="minorHAnsi" w:cstheme="minorBidi"/>
              <w:noProof/>
              <w:sz w:val="22"/>
              <w:szCs w:val="22"/>
            </w:rPr>
          </w:pPr>
          <w:hyperlink w:anchor="_Toc84595807" w:history="1">
            <w:r w:rsidRPr="00D44888">
              <w:rPr>
                <w:rStyle w:val="Lienhypertexte"/>
                <w:noProof/>
              </w:rPr>
              <w:t>Article 1-1 : Principe</w:t>
            </w:r>
            <w:r>
              <w:rPr>
                <w:noProof/>
                <w:webHidden/>
              </w:rPr>
              <w:tab/>
            </w:r>
            <w:r>
              <w:rPr>
                <w:noProof/>
                <w:webHidden/>
              </w:rPr>
              <w:fldChar w:fldCharType="begin"/>
            </w:r>
            <w:r>
              <w:rPr>
                <w:noProof/>
                <w:webHidden/>
              </w:rPr>
              <w:instrText xml:space="preserve"> PAGEREF _Toc84595807 \h </w:instrText>
            </w:r>
            <w:r>
              <w:rPr>
                <w:noProof/>
                <w:webHidden/>
              </w:rPr>
            </w:r>
            <w:r>
              <w:rPr>
                <w:noProof/>
                <w:webHidden/>
              </w:rPr>
              <w:fldChar w:fldCharType="separate"/>
            </w:r>
            <w:r>
              <w:rPr>
                <w:noProof/>
                <w:webHidden/>
              </w:rPr>
              <w:t>- 3 -</w:t>
            </w:r>
            <w:r>
              <w:rPr>
                <w:noProof/>
                <w:webHidden/>
              </w:rPr>
              <w:fldChar w:fldCharType="end"/>
            </w:r>
          </w:hyperlink>
        </w:p>
        <w:p w14:paraId="480F67E4" w14:textId="6DD09CE2" w:rsidR="00A269E9" w:rsidRDefault="00A269E9">
          <w:pPr>
            <w:pStyle w:val="TM3"/>
            <w:tabs>
              <w:tab w:val="right" w:leader="dot" w:pos="10456"/>
            </w:tabs>
            <w:rPr>
              <w:rFonts w:asciiTheme="minorHAnsi" w:eastAsiaTheme="minorEastAsia" w:hAnsiTheme="minorHAnsi" w:cstheme="minorBidi"/>
              <w:noProof/>
              <w:sz w:val="22"/>
              <w:szCs w:val="22"/>
            </w:rPr>
          </w:pPr>
          <w:hyperlink w:anchor="_Toc84595808" w:history="1">
            <w:r w:rsidRPr="00D44888">
              <w:rPr>
                <w:rStyle w:val="Lienhypertexte"/>
                <w:noProof/>
              </w:rPr>
              <w:t>Article 1-2 : Justification de la nécessité de service</w:t>
            </w:r>
            <w:r>
              <w:rPr>
                <w:noProof/>
                <w:webHidden/>
              </w:rPr>
              <w:tab/>
            </w:r>
            <w:r>
              <w:rPr>
                <w:noProof/>
                <w:webHidden/>
              </w:rPr>
              <w:fldChar w:fldCharType="begin"/>
            </w:r>
            <w:r>
              <w:rPr>
                <w:noProof/>
                <w:webHidden/>
              </w:rPr>
              <w:instrText xml:space="preserve"> PAGEREF _Toc84595808 \h </w:instrText>
            </w:r>
            <w:r>
              <w:rPr>
                <w:noProof/>
                <w:webHidden/>
              </w:rPr>
            </w:r>
            <w:r>
              <w:rPr>
                <w:noProof/>
                <w:webHidden/>
              </w:rPr>
              <w:fldChar w:fldCharType="separate"/>
            </w:r>
            <w:r>
              <w:rPr>
                <w:noProof/>
                <w:webHidden/>
              </w:rPr>
              <w:t>- 3 -</w:t>
            </w:r>
            <w:r>
              <w:rPr>
                <w:noProof/>
                <w:webHidden/>
              </w:rPr>
              <w:fldChar w:fldCharType="end"/>
            </w:r>
          </w:hyperlink>
        </w:p>
        <w:p w14:paraId="12116016" w14:textId="24168CD0" w:rsidR="00A269E9" w:rsidRDefault="00A269E9">
          <w:pPr>
            <w:pStyle w:val="TM3"/>
            <w:tabs>
              <w:tab w:val="right" w:leader="dot" w:pos="10456"/>
            </w:tabs>
            <w:rPr>
              <w:rFonts w:asciiTheme="minorHAnsi" w:eastAsiaTheme="minorEastAsia" w:hAnsiTheme="minorHAnsi" w:cstheme="minorBidi"/>
              <w:noProof/>
              <w:sz w:val="22"/>
              <w:szCs w:val="22"/>
            </w:rPr>
          </w:pPr>
          <w:hyperlink w:anchor="_Toc84595809" w:history="1">
            <w:r w:rsidRPr="00D44888">
              <w:rPr>
                <w:rStyle w:val="Lienhypertexte"/>
                <w:noProof/>
              </w:rPr>
              <w:t>Article 1-3 : Les types d’éléments d’habillement</w:t>
            </w:r>
            <w:r>
              <w:rPr>
                <w:noProof/>
                <w:webHidden/>
              </w:rPr>
              <w:tab/>
            </w:r>
            <w:r>
              <w:rPr>
                <w:noProof/>
                <w:webHidden/>
              </w:rPr>
              <w:fldChar w:fldCharType="begin"/>
            </w:r>
            <w:r>
              <w:rPr>
                <w:noProof/>
                <w:webHidden/>
              </w:rPr>
              <w:instrText xml:space="preserve"> PAGEREF _Toc84595809 \h </w:instrText>
            </w:r>
            <w:r>
              <w:rPr>
                <w:noProof/>
                <w:webHidden/>
              </w:rPr>
            </w:r>
            <w:r>
              <w:rPr>
                <w:noProof/>
                <w:webHidden/>
              </w:rPr>
              <w:fldChar w:fldCharType="separate"/>
            </w:r>
            <w:r>
              <w:rPr>
                <w:noProof/>
                <w:webHidden/>
              </w:rPr>
              <w:t>- 3 -</w:t>
            </w:r>
            <w:r>
              <w:rPr>
                <w:noProof/>
                <w:webHidden/>
              </w:rPr>
              <w:fldChar w:fldCharType="end"/>
            </w:r>
          </w:hyperlink>
        </w:p>
        <w:p w14:paraId="3F9FDFB1" w14:textId="63BBACAA" w:rsidR="00A269E9" w:rsidRDefault="00A269E9">
          <w:pPr>
            <w:pStyle w:val="TM3"/>
            <w:tabs>
              <w:tab w:val="right" w:leader="dot" w:pos="10456"/>
            </w:tabs>
            <w:rPr>
              <w:rFonts w:asciiTheme="minorHAnsi" w:eastAsiaTheme="minorEastAsia" w:hAnsiTheme="minorHAnsi" w:cstheme="minorBidi"/>
              <w:noProof/>
              <w:sz w:val="22"/>
              <w:szCs w:val="22"/>
            </w:rPr>
          </w:pPr>
          <w:hyperlink w:anchor="_Toc84595810" w:history="1">
            <w:r w:rsidRPr="00D44888">
              <w:rPr>
                <w:rStyle w:val="Lienhypertexte"/>
                <w:noProof/>
              </w:rPr>
              <w:t xml:space="preserve">Article 1-4 : Les personnels concernés </w:t>
            </w:r>
            <w:r w:rsidRPr="00D44888">
              <w:rPr>
                <w:rStyle w:val="Lienhypertexte"/>
                <w:noProof/>
                <w:highlight w:val="yellow"/>
              </w:rPr>
              <w:t>(REGLES à définir par la collectivité)</w:t>
            </w:r>
            <w:r>
              <w:rPr>
                <w:noProof/>
                <w:webHidden/>
              </w:rPr>
              <w:tab/>
            </w:r>
            <w:r>
              <w:rPr>
                <w:noProof/>
                <w:webHidden/>
              </w:rPr>
              <w:fldChar w:fldCharType="begin"/>
            </w:r>
            <w:r>
              <w:rPr>
                <w:noProof/>
                <w:webHidden/>
              </w:rPr>
              <w:instrText xml:space="preserve"> PAGEREF _Toc84595810 \h </w:instrText>
            </w:r>
            <w:r>
              <w:rPr>
                <w:noProof/>
                <w:webHidden/>
              </w:rPr>
            </w:r>
            <w:r>
              <w:rPr>
                <w:noProof/>
                <w:webHidden/>
              </w:rPr>
              <w:fldChar w:fldCharType="separate"/>
            </w:r>
            <w:r>
              <w:rPr>
                <w:noProof/>
                <w:webHidden/>
              </w:rPr>
              <w:t>- 3 -</w:t>
            </w:r>
            <w:r>
              <w:rPr>
                <w:noProof/>
                <w:webHidden/>
              </w:rPr>
              <w:fldChar w:fldCharType="end"/>
            </w:r>
          </w:hyperlink>
        </w:p>
        <w:p w14:paraId="73556FE0" w14:textId="5B034AA3" w:rsidR="00A269E9" w:rsidRDefault="00A269E9">
          <w:pPr>
            <w:pStyle w:val="TM3"/>
            <w:tabs>
              <w:tab w:val="right" w:leader="dot" w:pos="10456"/>
            </w:tabs>
            <w:rPr>
              <w:rFonts w:asciiTheme="minorHAnsi" w:eastAsiaTheme="minorEastAsia" w:hAnsiTheme="minorHAnsi" w:cstheme="minorBidi"/>
              <w:noProof/>
              <w:sz w:val="22"/>
              <w:szCs w:val="22"/>
            </w:rPr>
          </w:pPr>
          <w:hyperlink w:anchor="_Toc84595811" w:history="1">
            <w:r w:rsidRPr="00D44888">
              <w:rPr>
                <w:rStyle w:val="Lienhypertexte"/>
                <w:noProof/>
              </w:rPr>
              <w:t>Article 1-5 : Les catégories de métiers visées</w:t>
            </w:r>
            <w:r>
              <w:rPr>
                <w:noProof/>
                <w:webHidden/>
              </w:rPr>
              <w:tab/>
            </w:r>
            <w:r>
              <w:rPr>
                <w:noProof/>
                <w:webHidden/>
              </w:rPr>
              <w:fldChar w:fldCharType="begin"/>
            </w:r>
            <w:r>
              <w:rPr>
                <w:noProof/>
                <w:webHidden/>
              </w:rPr>
              <w:instrText xml:space="preserve"> PAGEREF _Toc84595811 \h </w:instrText>
            </w:r>
            <w:r>
              <w:rPr>
                <w:noProof/>
                <w:webHidden/>
              </w:rPr>
            </w:r>
            <w:r>
              <w:rPr>
                <w:noProof/>
                <w:webHidden/>
              </w:rPr>
              <w:fldChar w:fldCharType="separate"/>
            </w:r>
            <w:r>
              <w:rPr>
                <w:noProof/>
                <w:webHidden/>
              </w:rPr>
              <w:t>- 3 -</w:t>
            </w:r>
            <w:r>
              <w:rPr>
                <w:noProof/>
                <w:webHidden/>
              </w:rPr>
              <w:fldChar w:fldCharType="end"/>
            </w:r>
          </w:hyperlink>
        </w:p>
        <w:p w14:paraId="2FB1D7C4" w14:textId="2AA68652" w:rsidR="00A269E9" w:rsidRDefault="00A269E9">
          <w:pPr>
            <w:pStyle w:val="TM3"/>
            <w:tabs>
              <w:tab w:val="right" w:leader="dot" w:pos="10456"/>
            </w:tabs>
            <w:rPr>
              <w:rFonts w:asciiTheme="minorHAnsi" w:eastAsiaTheme="minorEastAsia" w:hAnsiTheme="minorHAnsi" w:cstheme="minorBidi"/>
              <w:noProof/>
              <w:sz w:val="22"/>
              <w:szCs w:val="22"/>
            </w:rPr>
          </w:pPr>
          <w:hyperlink w:anchor="_Toc84595812" w:history="1">
            <w:r w:rsidRPr="00D44888">
              <w:rPr>
                <w:rStyle w:val="Lienhypertexte"/>
                <w:noProof/>
              </w:rPr>
              <w:t>Article 1-6 : Définition de la dotation d’habillement</w:t>
            </w:r>
            <w:r>
              <w:rPr>
                <w:noProof/>
                <w:webHidden/>
              </w:rPr>
              <w:tab/>
            </w:r>
            <w:r>
              <w:rPr>
                <w:noProof/>
                <w:webHidden/>
              </w:rPr>
              <w:fldChar w:fldCharType="begin"/>
            </w:r>
            <w:r>
              <w:rPr>
                <w:noProof/>
                <w:webHidden/>
              </w:rPr>
              <w:instrText xml:space="preserve"> PAGEREF _Toc84595812 \h </w:instrText>
            </w:r>
            <w:r>
              <w:rPr>
                <w:noProof/>
                <w:webHidden/>
              </w:rPr>
            </w:r>
            <w:r>
              <w:rPr>
                <w:noProof/>
                <w:webHidden/>
              </w:rPr>
              <w:fldChar w:fldCharType="separate"/>
            </w:r>
            <w:r>
              <w:rPr>
                <w:noProof/>
                <w:webHidden/>
              </w:rPr>
              <w:t>- 3 -</w:t>
            </w:r>
            <w:r>
              <w:rPr>
                <w:noProof/>
                <w:webHidden/>
              </w:rPr>
              <w:fldChar w:fldCharType="end"/>
            </w:r>
          </w:hyperlink>
        </w:p>
        <w:p w14:paraId="54AF498D" w14:textId="65679622" w:rsidR="00A269E9" w:rsidRDefault="00A269E9">
          <w:pPr>
            <w:pStyle w:val="TM3"/>
            <w:tabs>
              <w:tab w:val="right" w:leader="dot" w:pos="10456"/>
            </w:tabs>
            <w:rPr>
              <w:rFonts w:asciiTheme="minorHAnsi" w:eastAsiaTheme="minorEastAsia" w:hAnsiTheme="minorHAnsi" w:cstheme="minorBidi"/>
              <w:noProof/>
              <w:sz w:val="22"/>
              <w:szCs w:val="22"/>
            </w:rPr>
          </w:pPr>
          <w:hyperlink w:anchor="_Toc84595813" w:history="1">
            <w:r w:rsidRPr="00D44888">
              <w:rPr>
                <w:rStyle w:val="Lienhypertexte"/>
                <w:noProof/>
              </w:rPr>
              <w:t>Article 1-7 : Choix du modèle</w:t>
            </w:r>
            <w:r>
              <w:rPr>
                <w:noProof/>
                <w:webHidden/>
              </w:rPr>
              <w:tab/>
            </w:r>
            <w:r>
              <w:rPr>
                <w:noProof/>
                <w:webHidden/>
              </w:rPr>
              <w:fldChar w:fldCharType="begin"/>
            </w:r>
            <w:r>
              <w:rPr>
                <w:noProof/>
                <w:webHidden/>
              </w:rPr>
              <w:instrText xml:space="preserve"> PAGEREF _Toc84595813 \h </w:instrText>
            </w:r>
            <w:r>
              <w:rPr>
                <w:noProof/>
                <w:webHidden/>
              </w:rPr>
            </w:r>
            <w:r>
              <w:rPr>
                <w:noProof/>
                <w:webHidden/>
              </w:rPr>
              <w:fldChar w:fldCharType="separate"/>
            </w:r>
            <w:r>
              <w:rPr>
                <w:noProof/>
                <w:webHidden/>
              </w:rPr>
              <w:t>- 4 -</w:t>
            </w:r>
            <w:r>
              <w:rPr>
                <w:noProof/>
                <w:webHidden/>
              </w:rPr>
              <w:fldChar w:fldCharType="end"/>
            </w:r>
          </w:hyperlink>
        </w:p>
        <w:p w14:paraId="63A58DC6" w14:textId="2C998E7D" w:rsidR="00A269E9" w:rsidRDefault="00A269E9">
          <w:pPr>
            <w:pStyle w:val="TM2"/>
            <w:tabs>
              <w:tab w:val="right" w:leader="dot" w:pos="10456"/>
            </w:tabs>
            <w:rPr>
              <w:rFonts w:asciiTheme="minorHAnsi" w:eastAsiaTheme="minorEastAsia" w:hAnsiTheme="minorHAnsi" w:cstheme="minorBidi"/>
              <w:b w:val="0"/>
              <w:noProof/>
              <w:color w:val="auto"/>
              <w:sz w:val="22"/>
              <w:szCs w:val="22"/>
            </w:rPr>
          </w:pPr>
          <w:hyperlink w:anchor="_Toc84595814" w:history="1">
            <w:r w:rsidRPr="00D44888">
              <w:rPr>
                <w:rStyle w:val="Lienhypertexte"/>
                <w:noProof/>
              </w:rPr>
              <w:t>Article 2 : Obligation des agents</w:t>
            </w:r>
            <w:r>
              <w:rPr>
                <w:noProof/>
                <w:webHidden/>
              </w:rPr>
              <w:tab/>
            </w:r>
            <w:r>
              <w:rPr>
                <w:noProof/>
                <w:webHidden/>
              </w:rPr>
              <w:fldChar w:fldCharType="begin"/>
            </w:r>
            <w:r>
              <w:rPr>
                <w:noProof/>
                <w:webHidden/>
              </w:rPr>
              <w:instrText xml:space="preserve"> PAGEREF _Toc84595814 \h </w:instrText>
            </w:r>
            <w:r>
              <w:rPr>
                <w:noProof/>
                <w:webHidden/>
              </w:rPr>
            </w:r>
            <w:r>
              <w:rPr>
                <w:noProof/>
                <w:webHidden/>
              </w:rPr>
              <w:fldChar w:fldCharType="separate"/>
            </w:r>
            <w:r>
              <w:rPr>
                <w:noProof/>
                <w:webHidden/>
              </w:rPr>
              <w:t>- 4 -</w:t>
            </w:r>
            <w:r>
              <w:rPr>
                <w:noProof/>
                <w:webHidden/>
              </w:rPr>
              <w:fldChar w:fldCharType="end"/>
            </w:r>
          </w:hyperlink>
        </w:p>
        <w:p w14:paraId="613CBFD1" w14:textId="1CF1BE75" w:rsidR="00A269E9" w:rsidRDefault="00A269E9">
          <w:pPr>
            <w:pStyle w:val="TM3"/>
            <w:tabs>
              <w:tab w:val="right" w:leader="dot" w:pos="10456"/>
            </w:tabs>
            <w:rPr>
              <w:rFonts w:asciiTheme="minorHAnsi" w:eastAsiaTheme="minorEastAsia" w:hAnsiTheme="minorHAnsi" w:cstheme="minorBidi"/>
              <w:noProof/>
              <w:sz w:val="22"/>
              <w:szCs w:val="22"/>
            </w:rPr>
          </w:pPr>
          <w:hyperlink w:anchor="_Toc84595815" w:history="1">
            <w:r w:rsidRPr="00D44888">
              <w:rPr>
                <w:rStyle w:val="Lienhypertexte"/>
                <w:noProof/>
              </w:rPr>
              <w:t>Article 2-1 : Attribution</w:t>
            </w:r>
            <w:r>
              <w:rPr>
                <w:noProof/>
                <w:webHidden/>
              </w:rPr>
              <w:tab/>
            </w:r>
            <w:r>
              <w:rPr>
                <w:noProof/>
                <w:webHidden/>
              </w:rPr>
              <w:fldChar w:fldCharType="begin"/>
            </w:r>
            <w:r>
              <w:rPr>
                <w:noProof/>
                <w:webHidden/>
              </w:rPr>
              <w:instrText xml:space="preserve"> PAGEREF _Toc84595815 \h </w:instrText>
            </w:r>
            <w:r>
              <w:rPr>
                <w:noProof/>
                <w:webHidden/>
              </w:rPr>
            </w:r>
            <w:r>
              <w:rPr>
                <w:noProof/>
                <w:webHidden/>
              </w:rPr>
              <w:fldChar w:fldCharType="separate"/>
            </w:r>
            <w:r>
              <w:rPr>
                <w:noProof/>
                <w:webHidden/>
              </w:rPr>
              <w:t>- 4 -</w:t>
            </w:r>
            <w:r>
              <w:rPr>
                <w:noProof/>
                <w:webHidden/>
              </w:rPr>
              <w:fldChar w:fldCharType="end"/>
            </w:r>
          </w:hyperlink>
        </w:p>
        <w:p w14:paraId="72979B6D" w14:textId="42D765CA" w:rsidR="00A269E9" w:rsidRDefault="00A269E9">
          <w:pPr>
            <w:pStyle w:val="TM3"/>
            <w:tabs>
              <w:tab w:val="right" w:leader="dot" w:pos="10456"/>
            </w:tabs>
            <w:rPr>
              <w:rFonts w:asciiTheme="minorHAnsi" w:eastAsiaTheme="minorEastAsia" w:hAnsiTheme="minorHAnsi" w:cstheme="minorBidi"/>
              <w:noProof/>
              <w:sz w:val="22"/>
              <w:szCs w:val="22"/>
            </w:rPr>
          </w:pPr>
          <w:hyperlink w:anchor="_Toc84595816" w:history="1">
            <w:r w:rsidRPr="00D44888">
              <w:rPr>
                <w:rStyle w:val="Lienhypertexte"/>
                <w:noProof/>
              </w:rPr>
              <w:t>Article 2-2 : Port de la tenue d’accueil ou de représentation et des vêtements de travail</w:t>
            </w:r>
            <w:r>
              <w:rPr>
                <w:noProof/>
                <w:webHidden/>
              </w:rPr>
              <w:tab/>
            </w:r>
            <w:r>
              <w:rPr>
                <w:noProof/>
                <w:webHidden/>
              </w:rPr>
              <w:fldChar w:fldCharType="begin"/>
            </w:r>
            <w:r>
              <w:rPr>
                <w:noProof/>
                <w:webHidden/>
              </w:rPr>
              <w:instrText xml:space="preserve"> PAGEREF _Toc84595816 \h </w:instrText>
            </w:r>
            <w:r>
              <w:rPr>
                <w:noProof/>
                <w:webHidden/>
              </w:rPr>
            </w:r>
            <w:r>
              <w:rPr>
                <w:noProof/>
                <w:webHidden/>
              </w:rPr>
              <w:fldChar w:fldCharType="separate"/>
            </w:r>
            <w:r>
              <w:rPr>
                <w:noProof/>
                <w:webHidden/>
              </w:rPr>
              <w:t>- 4 -</w:t>
            </w:r>
            <w:r>
              <w:rPr>
                <w:noProof/>
                <w:webHidden/>
              </w:rPr>
              <w:fldChar w:fldCharType="end"/>
            </w:r>
          </w:hyperlink>
        </w:p>
        <w:p w14:paraId="3D329105" w14:textId="38DC70D5" w:rsidR="00A269E9" w:rsidRDefault="00A269E9">
          <w:pPr>
            <w:pStyle w:val="TM3"/>
            <w:tabs>
              <w:tab w:val="right" w:leader="dot" w:pos="10456"/>
            </w:tabs>
            <w:rPr>
              <w:rFonts w:asciiTheme="minorHAnsi" w:eastAsiaTheme="minorEastAsia" w:hAnsiTheme="minorHAnsi" w:cstheme="minorBidi"/>
              <w:noProof/>
              <w:sz w:val="22"/>
              <w:szCs w:val="22"/>
            </w:rPr>
          </w:pPr>
          <w:hyperlink w:anchor="_Toc84595817" w:history="1">
            <w:r w:rsidRPr="00D44888">
              <w:rPr>
                <w:rStyle w:val="Lienhypertexte"/>
                <w:noProof/>
              </w:rPr>
              <w:t>Article 2-3 : Port des équipements de protection individuelle (E.P.I.)</w:t>
            </w:r>
            <w:r>
              <w:rPr>
                <w:noProof/>
                <w:webHidden/>
              </w:rPr>
              <w:tab/>
            </w:r>
            <w:r>
              <w:rPr>
                <w:noProof/>
                <w:webHidden/>
              </w:rPr>
              <w:fldChar w:fldCharType="begin"/>
            </w:r>
            <w:r>
              <w:rPr>
                <w:noProof/>
                <w:webHidden/>
              </w:rPr>
              <w:instrText xml:space="preserve"> PAGEREF _Toc84595817 \h </w:instrText>
            </w:r>
            <w:r>
              <w:rPr>
                <w:noProof/>
                <w:webHidden/>
              </w:rPr>
            </w:r>
            <w:r>
              <w:rPr>
                <w:noProof/>
                <w:webHidden/>
              </w:rPr>
              <w:fldChar w:fldCharType="separate"/>
            </w:r>
            <w:r>
              <w:rPr>
                <w:noProof/>
                <w:webHidden/>
              </w:rPr>
              <w:t>- 4 -</w:t>
            </w:r>
            <w:r>
              <w:rPr>
                <w:noProof/>
                <w:webHidden/>
              </w:rPr>
              <w:fldChar w:fldCharType="end"/>
            </w:r>
          </w:hyperlink>
        </w:p>
        <w:p w14:paraId="57F2405C" w14:textId="259AEED4" w:rsidR="00A269E9" w:rsidRDefault="00A269E9">
          <w:pPr>
            <w:pStyle w:val="TM3"/>
            <w:tabs>
              <w:tab w:val="right" w:leader="dot" w:pos="10456"/>
            </w:tabs>
            <w:rPr>
              <w:rFonts w:asciiTheme="minorHAnsi" w:eastAsiaTheme="minorEastAsia" w:hAnsiTheme="minorHAnsi" w:cstheme="minorBidi"/>
              <w:noProof/>
              <w:sz w:val="22"/>
              <w:szCs w:val="22"/>
            </w:rPr>
          </w:pPr>
          <w:hyperlink w:anchor="_Toc84595818" w:history="1">
            <w:r w:rsidRPr="00D44888">
              <w:rPr>
                <w:rStyle w:val="Lienhypertexte"/>
                <w:noProof/>
              </w:rPr>
              <w:t>Article 2-4 : Utilisation de la dotation</w:t>
            </w:r>
            <w:r>
              <w:rPr>
                <w:noProof/>
                <w:webHidden/>
              </w:rPr>
              <w:tab/>
            </w:r>
            <w:r>
              <w:rPr>
                <w:noProof/>
                <w:webHidden/>
              </w:rPr>
              <w:fldChar w:fldCharType="begin"/>
            </w:r>
            <w:r>
              <w:rPr>
                <w:noProof/>
                <w:webHidden/>
              </w:rPr>
              <w:instrText xml:space="preserve"> PAGEREF _Toc84595818 \h </w:instrText>
            </w:r>
            <w:r>
              <w:rPr>
                <w:noProof/>
                <w:webHidden/>
              </w:rPr>
            </w:r>
            <w:r>
              <w:rPr>
                <w:noProof/>
                <w:webHidden/>
              </w:rPr>
              <w:fldChar w:fldCharType="separate"/>
            </w:r>
            <w:r>
              <w:rPr>
                <w:noProof/>
                <w:webHidden/>
              </w:rPr>
              <w:t>- 4 -</w:t>
            </w:r>
            <w:r>
              <w:rPr>
                <w:noProof/>
                <w:webHidden/>
              </w:rPr>
              <w:fldChar w:fldCharType="end"/>
            </w:r>
          </w:hyperlink>
        </w:p>
        <w:p w14:paraId="039BF792" w14:textId="35494D5B" w:rsidR="00A269E9" w:rsidRDefault="00A269E9">
          <w:pPr>
            <w:pStyle w:val="TM3"/>
            <w:tabs>
              <w:tab w:val="right" w:leader="dot" w:pos="10456"/>
            </w:tabs>
            <w:rPr>
              <w:rFonts w:asciiTheme="minorHAnsi" w:eastAsiaTheme="minorEastAsia" w:hAnsiTheme="minorHAnsi" w:cstheme="minorBidi"/>
              <w:noProof/>
              <w:sz w:val="22"/>
              <w:szCs w:val="22"/>
            </w:rPr>
          </w:pPr>
          <w:hyperlink w:anchor="_Toc84595819" w:history="1">
            <w:r w:rsidRPr="00D44888">
              <w:rPr>
                <w:rStyle w:val="Lienhypertexte"/>
                <w:noProof/>
              </w:rPr>
              <w:t>Article 2-5 : Soin, pertes et dommages</w:t>
            </w:r>
            <w:r>
              <w:rPr>
                <w:noProof/>
                <w:webHidden/>
              </w:rPr>
              <w:tab/>
            </w:r>
            <w:r>
              <w:rPr>
                <w:noProof/>
                <w:webHidden/>
              </w:rPr>
              <w:fldChar w:fldCharType="begin"/>
            </w:r>
            <w:r>
              <w:rPr>
                <w:noProof/>
                <w:webHidden/>
              </w:rPr>
              <w:instrText xml:space="preserve"> PAGEREF _Toc84595819 \h </w:instrText>
            </w:r>
            <w:r>
              <w:rPr>
                <w:noProof/>
                <w:webHidden/>
              </w:rPr>
            </w:r>
            <w:r>
              <w:rPr>
                <w:noProof/>
                <w:webHidden/>
              </w:rPr>
              <w:fldChar w:fldCharType="separate"/>
            </w:r>
            <w:r>
              <w:rPr>
                <w:noProof/>
                <w:webHidden/>
              </w:rPr>
              <w:t>- 4 -</w:t>
            </w:r>
            <w:r>
              <w:rPr>
                <w:noProof/>
                <w:webHidden/>
              </w:rPr>
              <w:fldChar w:fldCharType="end"/>
            </w:r>
          </w:hyperlink>
        </w:p>
        <w:p w14:paraId="11754FF8" w14:textId="4CB58726" w:rsidR="00A269E9" w:rsidRDefault="00A269E9">
          <w:pPr>
            <w:pStyle w:val="TM3"/>
            <w:tabs>
              <w:tab w:val="right" w:leader="dot" w:pos="10456"/>
            </w:tabs>
            <w:rPr>
              <w:rFonts w:asciiTheme="minorHAnsi" w:eastAsiaTheme="minorEastAsia" w:hAnsiTheme="minorHAnsi" w:cstheme="minorBidi"/>
              <w:noProof/>
              <w:sz w:val="22"/>
              <w:szCs w:val="22"/>
            </w:rPr>
          </w:pPr>
          <w:hyperlink w:anchor="_Toc84595820" w:history="1">
            <w:r w:rsidRPr="00D44888">
              <w:rPr>
                <w:rStyle w:val="Lienhypertexte"/>
                <w:noProof/>
              </w:rPr>
              <w:t>Article 2-6 : Suivi</w:t>
            </w:r>
            <w:r>
              <w:rPr>
                <w:noProof/>
                <w:webHidden/>
              </w:rPr>
              <w:tab/>
            </w:r>
            <w:r>
              <w:rPr>
                <w:noProof/>
                <w:webHidden/>
              </w:rPr>
              <w:fldChar w:fldCharType="begin"/>
            </w:r>
            <w:r>
              <w:rPr>
                <w:noProof/>
                <w:webHidden/>
              </w:rPr>
              <w:instrText xml:space="preserve"> PAGEREF _Toc84595820 \h </w:instrText>
            </w:r>
            <w:r>
              <w:rPr>
                <w:noProof/>
                <w:webHidden/>
              </w:rPr>
            </w:r>
            <w:r>
              <w:rPr>
                <w:noProof/>
                <w:webHidden/>
              </w:rPr>
              <w:fldChar w:fldCharType="separate"/>
            </w:r>
            <w:r>
              <w:rPr>
                <w:noProof/>
                <w:webHidden/>
              </w:rPr>
              <w:t>- 5 -</w:t>
            </w:r>
            <w:r>
              <w:rPr>
                <w:noProof/>
                <w:webHidden/>
              </w:rPr>
              <w:fldChar w:fldCharType="end"/>
            </w:r>
          </w:hyperlink>
        </w:p>
        <w:p w14:paraId="5C898BD9" w14:textId="490545B4" w:rsidR="00A269E9" w:rsidRDefault="00A269E9">
          <w:pPr>
            <w:pStyle w:val="TM3"/>
            <w:tabs>
              <w:tab w:val="right" w:leader="dot" w:pos="10456"/>
            </w:tabs>
            <w:rPr>
              <w:rFonts w:asciiTheme="minorHAnsi" w:eastAsiaTheme="minorEastAsia" w:hAnsiTheme="minorHAnsi" w:cstheme="minorBidi"/>
              <w:noProof/>
              <w:sz w:val="22"/>
              <w:szCs w:val="22"/>
            </w:rPr>
          </w:pPr>
          <w:hyperlink w:anchor="_Toc84595821" w:history="1">
            <w:r w:rsidRPr="00D44888">
              <w:rPr>
                <w:rStyle w:val="Lienhypertexte"/>
                <w:noProof/>
              </w:rPr>
              <w:t>Article 2-7 : Restitution</w:t>
            </w:r>
            <w:r>
              <w:rPr>
                <w:noProof/>
                <w:webHidden/>
              </w:rPr>
              <w:tab/>
            </w:r>
            <w:r>
              <w:rPr>
                <w:noProof/>
                <w:webHidden/>
              </w:rPr>
              <w:fldChar w:fldCharType="begin"/>
            </w:r>
            <w:r>
              <w:rPr>
                <w:noProof/>
                <w:webHidden/>
              </w:rPr>
              <w:instrText xml:space="preserve"> PAGEREF _Toc84595821 \h </w:instrText>
            </w:r>
            <w:r>
              <w:rPr>
                <w:noProof/>
                <w:webHidden/>
              </w:rPr>
            </w:r>
            <w:r>
              <w:rPr>
                <w:noProof/>
                <w:webHidden/>
              </w:rPr>
              <w:fldChar w:fldCharType="separate"/>
            </w:r>
            <w:r>
              <w:rPr>
                <w:noProof/>
                <w:webHidden/>
              </w:rPr>
              <w:t>- 5 -</w:t>
            </w:r>
            <w:r>
              <w:rPr>
                <w:noProof/>
                <w:webHidden/>
              </w:rPr>
              <w:fldChar w:fldCharType="end"/>
            </w:r>
          </w:hyperlink>
        </w:p>
        <w:p w14:paraId="23C6EADC" w14:textId="354E264B" w:rsidR="00A269E9" w:rsidRDefault="00A269E9">
          <w:pPr>
            <w:pStyle w:val="TM3"/>
            <w:tabs>
              <w:tab w:val="right" w:leader="dot" w:pos="10456"/>
            </w:tabs>
            <w:rPr>
              <w:rFonts w:asciiTheme="minorHAnsi" w:eastAsiaTheme="minorEastAsia" w:hAnsiTheme="minorHAnsi" w:cstheme="minorBidi"/>
              <w:noProof/>
              <w:sz w:val="22"/>
              <w:szCs w:val="22"/>
            </w:rPr>
          </w:pPr>
          <w:hyperlink w:anchor="_Toc84595822" w:history="1">
            <w:r w:rsidRPr="00D44888">
              <w:rPr>
                <w:rStyle w:val="Lienhypertexte"/>
                <w:noProof/>
              </w:rPr>
              <w:t>Article 2-8 : Engagement</w:t>
            </w:r>
            <w:r>
              <w:rPr>
                <w:noProof/>
                <w:webHidden/>
              </w:rPr>
              <w:tab/>
            </w:r>
            <w:r>
              <w:rPr>
                <w:noProof/>
                <w:webHidden/>
              </w:rPr>
              <w:fldChar w:fldCharType="begin"/>
            </w:r>
            <w:r>
              <w:rPr>
                <w:noProof/>
                <w:webHidden/>
              </w:rPr>
              <w:instrText xml:space="preserve"> PAGEREF _Toc84595822 \h </w:instrText>
            </w:r>
            <w:r>
              <w:rPr>
                <w:noProof/>
                <w:webHidden/>
              </w:rPr>
            </w:r>
            <w:r>
              <w:rPr>
                <w:noProof/>
                <w:webHidden/>
              </w:rPr>
              <w:fldChar w:fldCharType="separate"/>
            </w:r>
            <w:r>
              <w:rPr>
                <w:noProof/>
                <w:webHidden/>
              </w:rPr>
              <w:t>- 5 -</w:t>
            </w:r>
            <w:r>
              <w:rPr>
                <w:noProof/>
                <w:webHidden/>
              </w:rPr>
              <w:fldChar w:fldCharType="end"/>
            </w:r>
          </w:hyperlink>
        </w:p>
        <w:p w14:paraId="212CCA66" w14:textId="212C064A" w:rsidR="00A269E9" w:rsidRDefault="00A269E9">
          <w:pPr>
            <w:pStyle w:val="TM2"/>
            <w:tabs>
              <w:tab w:val="right" w:leader="dot" w:pos="10456"/>
            </w:tabs>
            <w:rPr>
              <w:rFonts w:asciiTheme="minorHAnsi" w:eastAsiaTheme="minorEastAsia" w:hAnsiTheme="minorHAnsi" w:cstheme="minorBidi"/>
              <w:b w:val="0"/>
              <w:noProof/>
              <w:color w:val="auto"/>
              <w:sz w:val="22"/>
              <w:szCs w:val="22"/>
            </w:rPr>
          </w:pPr>
          <w:hyperlink w:anchor="_Toc84595823" w:history="1">
            <w:r w:rsidRPr="00D44888">
              <w:rPr>
                <w:rStyle w:val="Lienhypertexte"/>
                <w:noProof/>
              </w:rPr>
              <w:t>Article 3 : Entrée en vigueur</w:t>
            </w:r>
            <w:r>
              <w:rPr>
                <w:noProof/>
                <w:webHidden/>
              </w:rPr>
              <w:tab/>
            </w:r>
            <w:r>
              <w:rPr>
                <w:noProof/>
                <w:webHidden/>
              </w:rPr>
              <w:fldChar w:fldCharType="begin"/>
            </w:r>
            <w:r>
              <w:rPr>
                <w:noProof/>
                <w:webHidden/>
              </w:rPr>
              <w:instrText xml:space="preserve"> PAGEREF _Toc84595823 \h </w:instrText>
            </w:r>
            <w:r>
              <w:rPr>
                <w:noProof/>
                <w:webHidden/>
              </w:rPr>
            </w:r>
            <w:r>
              <w:rPr>
                <w:noProof/>
                <w:webHidden/>
              </w:rPr>
              <w:fldChar w:fldCharType="separate"/>
            </w:r>
            <w:r>
              <w:rPr>
                <w:noProof/>
                <w:webHidden/>
              </w:rPr>
              <w:t>- 6 -</w:t>
            </w:r>
            <w:r>
              <w:rPr>
                <w:noProof/>
                <w:webHidden/>
              </w:rPr>
              <w:fldChar w:fldCharType="end"/>
            </w:r>
          </w:hyperlink>
        </w:p>
        <w:p w14:paraId="4E5D61AD" w14:textId="30BE170B" w:rsidR="00A269E9" w:rsidRDefault="00A269E9">
          <w:pPr>
            <w:pStyle w:val="TM2"/>
            <w:tabs>
              <w:tab w:val="right" w:leader="dot" w:pos="10456"/>
            </w:tabs>
            <w:rPr>
              <w:rFonts w:asciiTheme="minorHAnsi" w:eastAsiaTheme="minorEastAsia" w:hAnsiTheme="minorHAnsi" w:cstheme="minorBidi"/>
              <w:b w:val="0"/>
              <w:noProof/>
              <w:color w:val="auto"/>
              <w:sz w:val="22"/>
              <w:szCs w:val="22"/>
            </w:rPr>
          </w:pPr>
          <w:hyperlink w:anchor="_Toc84595824" w:history="1">
            <w:r w:rsidRPr="00D44888">
              <w:rPr>
                <w:rStyle w:val="Lienhypertexte"/>
                <w:noProof/>
              </w:rPr>
              <w:t>ANNEXE 1 : APPROBATION DU REGLEMENT PAR LES AGENTS</w:t>
            </w:r>
            <w:r>
              <w:rPr>
                <w:noProof/>
                <w:webHidden/>
              </w:rPr>
              <w:tab/>
            </w:r>
            <w:r>
              <w:rPr>
                <w:noProof/>
                <w:webHidden/>
              </w:rPr>
              <w:fldChar w:fldCharType="begin"/>
            </w:r>
            <w:r>
              <w:rPr>
                <w:noProof/>
                <w:webHidden/>
              </w:rPr>
              <w:instrText xml:space="preserve"> PAGEREF _Toc84595824 \h </w:instrText>
            </w:r>
            <w:r>
              <w:rPr>
                <w:noProof/>
                <w:webHidden/>
              </w:rPr>
            </w:r>
            <w:r>
              <w:rPr>
                <w:noProof/>
                <w:webHidden/>
              </w:rPr>
              <w:fldChar w:fldCharType="separate"/>
            </w:r>
            <w:r>
              <w:rPr>
                <w:noProof/>
                <w:webHidden/>
              </w:rPr>
              <w:t>- 7 -</w:t>
            </w:r>
            <w:r>
              <w:rPr>
                <w:noProof/>
                <w:webHidden/>
              </w:rPr>
              <w:fldChar w:fldCharType="end"/>
            </w:r>
          </w:hyperlink>
        </w:p>
        <w:p w14:paraId="6F7913A5" w14:textId="100BD35B" w:rsidR="00A269E9" w:rsidRDefault="00A269E9">
          <w:pPr>
            <w:pStyle w:val="TM2"/>
            <w:tabs>
              <w:tab w:val="right" w:leader="dot" w:pos="10456"/>
            </w:tabs>
            <w:rPr>
              <w:rFonts w:asciiTheme="minorHAnsi" w:eastAsiaTheme="minorEastAsia" w:hAnsiTheme="minorHAnsi" w:cstheme="minorBidi"/>
              <w:b w:val="0"/>
              <w:noProof/>
              <w:color w:val="auto"/>
              <w:sz w:val="22"/>
              <w:szCs w:val="22"/>
            </w:rPr>
          </w:pPr>
          <w:hyperlink w:anchor="_Toc84595825" w:history="1">
            <w:r w:rsidRPr="00D44888">
              <w:rPr>
                <w:rStyle w:val="Lienhypertexte"/>
                <w:noProof/>
              </w:rPr>
              <w:t xml:space="preserve">ANNEXE 2 : </w:t>
            </w:r>
            <w:r w:rsidRPr="00D44888">
              <w:rPr>
                <w:rStyle w:val="Lienhypertexte"/>
                <w:noProof/>
                <w:highlight w:val="yellow"/>
              </w:rPr>
              <w:t>EXEMPLE</w:t>
            </w:r>
            <w:r w:rsidRPr="00D44888">
              <w:rPr>
                <w:rStyle w:val="Lienhypertexte"/>
                <w:noProof/>
              </w:rPr>
              <w:t xml:space="preserve"> DE DOTATION VESTIMENTAIRE ET D’EQUIPEMENTS</w:t>
            </w:r>
            <w:r>
              <w:rPr>
                <w:noProof/>
                <w:webHidden/>
              </w:rPr>
              <w:tab/>
            </w:r>
            <w:r>
              <w:rPr>
                <w:noProof/>
                <w:webHidden/>
              </w:rPr>
              <w:fldChar w:fldCharType="begin"/>
            </w:r>
            <w:r>
              <w:rPr>
                <w:noProof/>
                <w:webHidden/>
              </w:rPr>
              <w:instrText xml:space="preserve"> PAGEREF _Toc84595825 \h </w:instrText>
            </w:r>
            <w:r>
              <w:rPr>
                <w:noProof/>
                <w:webHidden/>
              </w:rPr>
            </w:r>
            <w:r>
              <w:rPr>
                <w:noProof/>
                <w:webHidden/>
              </w:rPr>
              <w:fldChar w:fldCharType="separate"/>
            </w:r>
            <w:r>
              <w:rPr>
                <w:noProof/>
                <w:webHidden/>
              </w:rPr>
              <w:t>- 8 -</w:t>
            </w:r>
            <w:r>
              <w:rPr>
                <w:noProof/>
                <w:webHidden/>
              </w:rPr>
              <w:fldChar w:fldCharType="end"/>
            </w:r>
          </w:hyperlink>
        </w:p>
        <w:p w14:paraId="7CBF7794" w14:textId="12F38D11" w:rsidR="00E62689" w:rsidRDefault="00A269E9">
          <w:r>
            <w:rPr>
              <w:color w:val="4D438C"/>
            </w:rPr>
            <w:fldChar w:fldCharType="end"/>
          </w:r>
        </w:p>
      </w:sdtContent>
    </w:sdt>
    <w:p w14:paraId="1588566A" w14:textId="1B903545" w:rsidR="00593553" w:rsidRDefault="00E62689" w:rsidP="000C681F">
      <w:r>
        <w:rPr>
          <w:noProof/>
          <w:sz w:val="28"/>
        </w:rPr>
        <mc:AlternateContent>
          <mc:Choice Requires="wps">
            <w:drawing>
              <wp:anchor distT="0" distB="0" distL="114300" distR="114300" simplePos="0" relativeHeight="251672576" behindDoc="0" locked="0" layoutInCell="1" allowOverlap="1" wp14:anchorId="065851D7" wp14:editId="5FD7F684">
                <wp:simplePos x="0" y="0"/>
                <wp:positionH relativeFrom="column">
                  <wp:posOffset>361950</wp:posOffset>
                </wp:positionH>
                <wp:positionV relativeFrom="paragraph">
                  <wp:posOffset>3357608</wp:posOffset>
                </wp:positionV>
                <wp:extent cx="6012180" cy="611505"/>
                <wp:effectExtent l="0" t="0" r="26670" b="19685"/>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611505"/>
                        </a:xfrm>
                        <a:prstGeom prst="rect">
                          <a:avLst/>
                        </a:prstGeom>
                        <a:solidFill>
                          <a:srgbClr val="FFFFFF"/>
                        </a:solidFill>
                        <a:ln w="0" cmpd="sng">
                          <a:solidFill>
                            <a:schemeClr val="bg1">
                              <a:lumMod val="65000"/>
                            </a:schemeClr>
                          </a:solidFill>
                          <a:prstDash val="sysDash"/>
                          <a:miter lim="800000"/>
                          <a:headEnd/>
                          <a:tailEnd/>
                        </a:ln>
                      </wps:spPr>
                      <wps:txbx>
                        <w:txbxContent>
                          <w:p w14:paraId="74E54B8C" w14:textId="142F1FEA" w:rsidR="00E62689" w:rsidRPr="00E62689" w:rsidRDefault="00E62689" w:rsidP="00E62689">
                            <w:pPr>
                              <w:rPr>
                                <w:i/>
                                <w:iCs/>
                              </w:rPr>
                            </w:pPr>
                            <w:r w:rsidRPr="00E62689">
                              <w:rPr>
                                <w:i/>
                                <w:iCs/>
                              </w:rPr>
                              <w:t>Ce document est un modèle de règlement créé dans l’objectif d’aider les collectivités à réaliser le leur en interne. Il appartient à chaque collectivité de le personnaliser en fonction de sa taille</w:t>
                            </w:r>
                            <w:r>
                              <w:rPr>
                                <w:i/>
                                <w:iCs/>
                              </w:rPr>
                              <w:t xml:space="preserve">, de ses modalités de gestion </w:t>
                            </w:r>
                            <w:r w:rsidRPr="00E62689">
                              <w:rPr>
                                <w:i/>
                                <w:iCs/>
                              </w:rPr>
                              <w:t>et de ses caractéristiques.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5851D7" id="_x0000_t202" coordsize="21600,21600" o:spt="202" path="m,l,21600r21600,l21600,xe">
                <v:stroke joinstyle="miter"/>
                <v:path gradientshapeok="t" o:connecttype="rect"/>
              </v:shapetype>
              <v:shape id="Text Box 69" o:spid="_x0000_s1027" type="#_x0000_t202" style="position:absolute;margin-left:28.5pt;margin-top:264.4pt;width:473.4pt;height:48.1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" strokecolor="#a5a5a5 [2092]" strokeweight="0">
                <v:stroke dashstyle="3 1"/>
                <v:textbox style="mso-fit-shape-to-text:t">
                  <w:txbxContent>
                    <w:p w14:paraId="74E54B8C" w14:textId="142F1FEA" w:rsidR="00E62689" w:rsidRPr="00E62689" w:rsidRDefault="00E62689" w:rsidP="00E62689">
                      <w:pPr>
                        <w:rPr>
                          <w:i/>
                          <w:iCs/>
                        </w:rPr>
                      </w:pPr>
                      <w:r w:rsidRPr="00E62689">
                        <w:rPr>
                          <w:i/>
                          <w:iCs/>
                        </w:rPr>
                        <w:t>Ce document est un modèle de règlement créé dans l’objectif d’aider les collectivités à réaliser le leur en interne. Il appartient à chaque collectivité de le personnaliser en fonction de sa taille</w:t>
                      </w:r>
                      <w:r>
                        <w:rPr>
                          <w:i/>
                          <w:iCs/>
                        </w:rPr>
                        <w:t xml:space="preserve">, de ses modalités de gestion </w:t>
                      </w:r>
                      <w:r w:rsidRPr="00E62689">
                        <w:rPr>
                          <w:i/>
                          <w:iCs/>
                        </w:rPr>
                        <w:t>et de ses caractéristiques.</w:t>
                      </w:r>
                    </w:p>
                  </w:txbxContent>
                </v:textbox>
              </v:shape>
            </w:pict>
          </mc:Fallback>
        </mc:AlternateContent>
      </w:r>
      <w:r w:rsidR="00593553">
        <w:br w:type="page"/>
      </w:r>
    </w:p>
    <w:p w14:paraId="65A5BF40" w14:textId="22A6E4CD" w:rsidR="00E62689" w:rsidRDefault="00E62689" w:rsidP="000C681F"/>
    <w:p w14:paraId="2A67DE66" w14:textId="782C77A0" w:rsidR="002D459F" w:rsidRDefault="000C681F" w:rsidP="000C681F">
      <w:pPr>
        <w:pStyle w:val="Titre2"/>
      </w:pPr>
      <w:bookmarkStart w:id="0" w:name="_Toc84595806"/>
      <w:r>
        <w:t>Article 1 : Dispositions générales</w:t>
      </w:r>
      <w:bookmarkEnd w:id="0"/>
    </w:p>
    <w:p w14:paraId="6DCBCA3D" w14:textId="77777777" w:rsidR="002D459F" w:rsidRDefault="002D459F" w:rsidP="000C681F"/>
    <w:p w14:paraId="3E1A8889" w14:textId="77777777" w:rsidR="002D459F" w:rsidRPr="000C681F" w:rsidRDefault="00593553" w:rsidP="000C681F">
      <w:pPr>
        <w:pStyle w:val="Titre3"/>
      </w:pPr>
      <w:bookmarkStart w:id="1" w:name="_Toc467576220"/>
      <w:bookmarkStart w:id="2" w:name="_Toc84595807"/>
      <w:r w:rsidRPr="000C681F">
        <w:t>Article 1-1 :</w:t>
      </w:r>
      <w:r w:rsidR="006E41F6" w:rsidRPr="000C681F">
        <w:t xml:space="preserve"> </w:t>
      </w:r>
      <w:r w:rsidRPr="000C681F">
        <w:t>P</w:t>
      </w:r>
      <w:r w:rsidR="008B2168" w:rsidRPr="000C681F">
        <w:t>rincipe</w:t>
      </w:r>
      <w:bookmarkEnd w:id="1"/>
      <w:bookmarkEnd w:id="2"/>
    </w:p>
    <w:p w14:paraId="3C37B3B9" w14:textId="3850FC62" w:rsidR="008B2168" w:rsidRPr="000C681F" w:rsidRDefault="008B2168" w:rsidP="002C6C9E">
      <w:pPr>
        <w:jc w:val="both"/>
      </w:pPr>
      <w:r w:rsidRPr="000C681F">
        <w:t>Certaines catégories de personnel perçoivent une dotation d’habillement qui ne constitue pas un droit individuel mais répond à une nécessité de service.</w:t>
      </w:r>
    </w:p>
    <w:p w14:paraId="3FF6994C" w14:textId="77777777" w:rsidR="008B2168" w:rsidRPr="000C681F" w:rsidRDefault="008B2168" w:rsidP="002C6C9E">
      <w:pPr>
        <w:jc w:val="both"/>
      </w:pPr>
      <w:r w:rsidRPr="000C681F">
        <w:t>Le présent règlement en détermine la nature et fixe les obligations des agents concernés.</w:t>
      </w:r>
    </w:p>
    <w:p w14:paraId="7263D152" w14:textId="77777777" w:rsidR="002D459F" w:rsidRDefault="002D459F" w:rsidP="000C681F">
      <w:pPr>
        <w:pStyle w:val="Corpsdetexte"/>
      </w:pPr>
    </w:p>
    <w:p w14:paraId="25407BE2" w14:textId="77777777" w:rsidR="002D459F" w:rsidRPr="006F78D4" w:rsidRDefault="002D459F" w:rsidP="000C681F">
      <w:pPr>
        <w:pStyle w:val="Titre3"/>
      </w:pPr>
      <w:bookmarkStart w:id="3" w:name="_Toc467576221"/>
      <w:bookmarkStart w:id="4" w:name="_Toc84595808"/>
      <w:r w:rsidRPr="006F78D4">
        <w:t>Article 1-2 </w:t>
      </w:r>
      <w:r w:rsidRPr="008B2168">
        <w:t xml:space="preserve">: </w:t>
      </w:r>
      <w:r w:rsidR="008B2168" w:rsidRPr="008B2168">
        <w:t>Justification de la nécessité de service</w:t>
      </w:r>
      <w:bookmarkEnd w:id="3"/>
      <w:bookmarkEnd w:id="4"/>
    </w:p>
    <w:p w14:paraId="083C0ED1" w14:textId="77777777" w:rsidR="008B2168" w:rsidRDefault="008B2168" w:rsidP="000C681F">
      <w:r>
        <w:t>La nécessité de service se justifie par :</w:t>
      </w:r>
    </w:p>
    <w:p w14:paraId="03110BF8" w14:textId="77777777" w:rsidR="008B2168" w:rsidRDefault="008B2168" w:rsidP="002C6C9E">
      <w:pPr>
        <w:pStyle w:val="Paragraphedeliste"/>
        <w:numPr>
          <w:ilvl w:val="0"/>
          <w:numId w:val="16"/>
        </w:numPr>
        <w:jc w:val="both"/>
      </w:pPr>
      <w:r>
        <w:t xml:space="preserve">le besoin d’identifier les agents lorsqu’ils sont en relation directe avec le public de façon conforme à l’image que souhaite donner la </w:t>
      </w:r>
      <w:r w:rsidR="008D3D68" w:rsidRPr="008D3D68">
        <w:t>collectivité</w:t>
      </w:r>
      <w:r w:rsidRPr="008D3D68">
        <w:t>,</w:t>
      </w:r>
      <w:r>
        <w:t xml:space="preserve"> </w:t>
      </w:r>
    </w:p>
    <w:p w14:paraId="4004EABB" w14:textId="77777777" w:rsidR="008B2168" w:rsidRDefault="008B2168" w:rsidP="002C6C9E">
      <w:pPr>
        <w:pStyle w:val="Paragraphedeliste"/>
        <w:numPr>
          <w:ilvl w:val="0"/>
          <w:numId w:val="16"/>
        </w:numPr>
        <w:jc w:val="both"/>
      </w:pPr>
      <w:r>
        <w:t>l’obligation de procurer aux agents les vêtements professionnels pour l’exercice de leurs activités spécifiques,</w:t>
      </w:r>
    </w:p>
    <w:p w14:paraId="17ADE646" w14:textId="77777777" w:rsidR="002D459F" w:rsidRPr="000C681F" w:rsidRDefault="008B2168" w:rsidP="002C6C9E">
      <w:pPr>
        <w:pStyle w:val="Paragraphedeliste"/>
        <w:numPr>
          <w:ilvl w:val="0"/>
          <w:numId w:val="16"/>
        </w:numPr>
        <w:jc w:val="both"/>
        <w:rPr>
          <w:rFonts w:cs="Arial"/>
        </w:rPr>
      </w:pPr>
      <w:r w:rsidRPr="00B9748E">
        <w:t xml:space="preserve">l’obligation de fournir aux agents les équipements propres à assurer leur sécurité dans leurs tâches, eu égard notamment au Document Unique d’évaluation des risques professionnels. </w:t>
      </w:r>
    </w:p>
    <w:p w14:paraId="0567C9D9" w14:textId="77777777" w:rsidR="002D459F" w:rsidRDefault="002D459F" w:rsidP="000C681F">
      <w:pPr>
        <w:pStyle w:val="Corpsdetexte"/>
      </w:pPr>
    </w:p>
    <w:p w14:paraId="79B74911" w14:textId="77777777" w:rsidR="002D459F" w:rsidRPr="006F78D4" w:rsidRDefault="002D459F" w:rsidP="006A1081">
      <w:pPr>
        <w:pStyle w:val="Titre3"/>
      </w:pPr>
      <w:bookmarkStart w:id="5" w:name="_Toc467576222"/>
      <w:bookmarkStart w:id="6" w:name="_Toc84595809"/>
      <w:r w:rsidRPr="006F78D4">
        <w:t>Article 1</w:t>
      </w:r>
      <w:r w:rsidRPr="008B2168">
        <w:t xml:space="preserve">-3 : </w:t>
      </w:r>
      <w:r w:rsidR="008B2168" w:rsidRPr="008B2168">
        <w:t>Les types d’éléments d’habillement</w:t>
      </w:r>
      <w:bookmarkEnd w:id="5"/>
      <w:bookmarkEnd w:id="6"/>
      <w:r w:rsidR="008B2168">
        <w:t> </w:t>
      </w:r>
      <w:r w:rsidR="008B2168" w:rsidRPr="006F78D4">
        <w:t xml:space="preserve"> </w:t>
      </w:r>
    </w:p>
    <w:p w14:paraId="1916F3D0" w14:textId="77777777" w:rsidR="008B2168" w:rsidRDefault="008B2168" w:rsidP="002C6C9E">
      <w:pPr>
        <w:jc w:val="both"/>
      </w:pPr>
      <w:r>
        <w:t xml:space="preserve">Au titre de l’article </w:t>
      </w:r>
      <w:r w:rsidR="008D3D68">
        <w:t>1-</w:t>
      </w:r>
      <w:r>
        <w:t xml:space="preserve">2 ci-dessus, il est distingué </w:t>
      </w:r>
      <w:r w:rsidRPr="002C6C9E">
        <w:rPr>
          <w:b/>
          <w:bCs/>
        </w:rPr>
        <w:t>trois types</w:t>
      </w:r>
      <w:r>
        <w:t xml:space="preserve"> d’éléments vestimentaires ou d’équipements :</w:t>
      </w:r>
    </w:p>
    <w:p w14:paraId="209435DA" w14:textId="131CF7B8" w:rsidR="008B2168" w:rsidRDefault="002C6C9E" w:rsidP="002C6C9E">
      <w:pPr>
        <w:pStyle w:val="Paragraphedeliste"/>
        <w:numPr>
          <w:ilvl w:val="0"/>
          <w:numId w:val="19"/>
        </w:numPr>
        <w:jc w:val="both"/>
      </w:pPr>
      <w:r w:rsidRPr="002C6C9E">
        <w:rPr>
          <w:b/>
          <w:bCs/>
        </w:rPr>
        <w:t>Type 1 :</w:t>
      </w:r>
      <w:r w:rsidR="008D3D68">
        <w:t xml:space="preserve"> </w:t>
      </w:r>
      <w:r w:rsidR="008B2168">
        <w:t>La tenue d’accueil ou de représentation, de nature à identifier l’agent sur son lieu de travail en sa qualité de personnel de la collectivité</w:t>
      </w:r>
    </w:p>
    <w:p w14:paraId="70E2A404" w14:textId="181EC700" w:rsidR="008B2168" w:rsidRDefault="002C6C9E" w:rsidP="002C6C9E">
      <w:pPr>
        <w:pStyle w:val="Paragraphedeliste"/>
        <w:numPr>
          <w:ilvl w:val="0"/>
          <w:numId w:val="19"/>
        </w:numPr>
        <w:jc w:val="both"/>
      </w:pPr>
      <w:r w:rsidRPr="002C6C9E">
        <w:rPr>
          <w:b/>
          <w:bCs/>
        </w:rPr>
        <w:t>Type 2 :</w:t>
      </w:r>
      <w:r w:rsidR="008B2168">
        <w:t xml:space="preserve"> Les vêtements de travail</w:t>
      </w:r>
    </w:p>
    <w:p w14:paraId="41BB13A8" w14:textId="25AB3ABD" w:rsidR="008B2168" w:rsidRDefault="002C6C9E" w:rsidP="002C6C9E">
      <w:pPr>
        <w:pStyle w:val="Paragraphedeliste"/>
        <w:numPr>
          <w:ilvl w:val="0"/>
          <w:numId w:val="19"/>
        </w:numPr>
        <w:jc w:val="both"/>
      </w:pPr>
      <w:r w:rsidRPr="002C6C9E">
        <w:rPr>
          <w:b/>
          <w:bCs/>
        </w:rPr>
        <w:t>Type 3 :</w:t>
      </w:r>
      <w:r w:rsidR="008B2168">
        <w:t xml:space="preserve"> Les équipements de protection individuelle (E.P.I.)</w:t>
      </w:r>
    </w:p>
    <w:p w14:paraId="40EDE494" w14:textId="77777777" w:rsidR="008B2168" w:rsidRDefault="008B2168" w:rsidP="000C681F"/>
    <w:p w14:paraId="6387A985" w14:textId="2E5E9423" w:rsidR="008B2168" w:rsidRDefault="008B2168" w:rsidP="002C6C9E">
      <w:pPr>
        <w:pStyle w:val="Titre3"/>
      </w:pPr>
      <w:bookmarkStart w:id="7" w:name="_Toc467576223"/>
      <w:bookmarkStart w:id="8" w:name="_Toc84595810"/>
      <w:r w:rsidRPr="008B2168">
        <w:t xml:space="preserve">Article 1-4 : Les personnels </w:t>
      </w:r>
      <w:r w:rsidRPr="00A50401">
        <w:t xml:space="preserve">concernés </w:t>
      </w:r>
      <w:r w:rsidRPr="00A50401">
        <w:rPr>
          <w:highlight w:val="yellow"/>
        </w:rPr>
        <w:t>(</w:t>
      </w:r>
      <w:r w:rsidR="002C6C9E">
        <w:rPr>
          <w:highlight w:val="yellow"/>
        </w:rPr>
        <w:t xml:space="preserve">REGLES </w:t>
      </w:r>
      <w:r w:rsidRPr="00A50401">
        <w:rPr>
          <w:highlight w:val="yellow"/>
        </w:rPr>
        <w:t>à définir par la collectivité)</w:t>
      </w:r>
      <w:bookmarkEnd w:id="7"/>
      <w:bookmarkEnd w:id="8"/>
    </w:p>
    <w:p w14:paraId="3ABFF477" w14:textId="77777777" w:rsidR="008B2168" w:rsidRDefault="008B2168" w:rsidP="002C6C9E">
      <w:pPr>
        <w:jc w:val="both"/>
      </w:pPr>
      <w:r>
        <w:t>La dotation d’habillement des types 1 et 2 concerne :</w:t>
      </w:r>
    </w:p>
    <w:p w14:paraId="71125444" w14:textId="77777777" w:rsidR="008B2168" w:rsidRDefault="008B2168" w:rsidP="002C6C9E">
      <w:pPr>
        <w:pStyle w:val="Paragraphedeliste"/>
        <w:numPr>
          <w:ilvl w:val="0"/>
          <w:numId w:val="17"/>
        </w:numPr>
        <w:jc w:val="both"/>
      </w:pPr>
      <w:r>
        <w:t>les agents titulaires affectés à titre permanent sur leur poste,</w:t>
      </w:r>
    </w:p>
    <w:p w14:paraId="6737A924" w14:textId="32492AE3" w:rsidR="008B2168" w:rsidRDefault="008B2168" w:rsidP="002C6C9E">
      <w:pPr>
        <w:pStyle w:val="Paragraphedeliste"/>
        <w:numPr>
          <w:ilvl w:val="0"/>
          <w:numId w:val="17"/>
        </w:numPr>
        <w:jc w:val="both"/>
      </w:pPr>
      <w:r>
        <w:t xml:space="preserve">les agents </w:t>
      </w:r>
      <w:r w:rsidR="002C6C9E">
        <w:t>contractuels</w:t>
      </w:r>
      <w:r>
        <w:t xml:space="preserve"> et les apprentis, dont le recrutement est prévu pour une période de 6 mois au moins. Toutefois, lorsque ces agents temporaires sont engagés pour une durée inférieure à 6 mois, ils peuvent recevoir exceptionnellement une dotation partielle si des circonstances particulières le motivent.</w:t>
      </w:r>
    </w:p>
    <w:p w14:paraId="158CE395" w14:textId="77777777" w:rsidR="008B2168" w:rsidRDefault="008B2168" w:rsidP="002C6C9E">
      <w:pPr>
        <w:jc w:val="both"/>
      </w:pPr>
    </w:p>
    <w:p w14:paraId="59037636" w14:textId="77777777" w:rsidR="008B2168" w:rsidRDefault="008B2168" w:rsidP="002C6C9E">
      <w:pPr>
        <w:jc w:val="both"/>
      </w:pPr>
      <w:r>
        <w:t>Les équipements de protection individuelle (type 3) sont fournis à tous les personnels dès lors qu’ils sont requis par l’évaluation des risques professionnels pour les tâches exercées.</w:t>
      </w:r>
    </w:p>
    <w:p w14:paraId="74DAE076" w14:textId="77777777" w:rsidR="008B2168" w:rsidRPr="00BC4B2B" w:rsidRDefault="008B2168" w:rsidP="000C681F">
      <w:pPr>
        <w:pStyle w:val="Titre2"/>
        <w:rPr>
          <w:sz w:val="20"/>
          <w:szCs w:val="22"/>
        </w:rPr>
      </w:pPr>
    </w:p>
    <w:p w14:paraId="7A85B5FD" w14:textId="77777777" w:rsidR="008B2168" w:rsidRPr="008B2168" w:rsidRDefault="008B2168" w:rsidP="002C6C9E">
      <w:pPr>
        <w:pStyle w:val="Titre3"/>
        <w:jc w:val="both"/>
      </w:pPr>
      <w:bookmarkStart w:id="9" w:name="_Toc467576224"/>
      <w:bookmarkStart w:id="10" w:name="_Toc84595811"/>
      <w:r w:rsidRPr="008B2168">
        <w:t xml:space="preserve">Article </w:t>
      </w:r>
      <w:r>
        <w:t>1-</w:t>
      </w:r>
      <w:r w:rsidRPr="008B2168">
        <w:t>5 : Les catégories de métiers visées</w:t>
      </w:r>
      <w:bookmarkEnd w:id="9"/>
      <w:bookmarkEnd w:id="10"/>
    </w:p>
    <w:p w14:paraId="007522E0" w14:textId="77777777" w:rsidR="008B2168" w:rsidRPr="00A50401" w:rsidRDefault="008B2168" w:rsidP="002C6C9E">
      <w:pPr>
        <w:jc w:val="both"/>
      </w:pPr>
      <w:r>
        <w:t xml:space="preserve">La dotation d’habillement est codifiée selon la fonction ou l’affectation principale de chaque agent. Ainsi, sont  déterminées les catégories de </w:t>
      </w:r>
      <w:r w:rsidRPr="00A50401">
        <w:t xml:space="preserve">métiers </w:t>
      </w:r>
      <w:r w:rsidR="00A00297">
        <w:rPr>
          <w:highlight w:val="yellow"/>
        </w:rPr>
        <w:t>(à définir par</w:t>
      </w:r>
      <w:r w:rsidRPr="00A50401">
        <w:rPr>
          <w:highlight w:val="yellow"/>
        </w:rPr>
        <w:t xml:space="preserve"> service)</w:t>
      </w:r>
      <w:r w:rsidRPr="00A50401">
        <w:t xml:space="preserve"> ci-dessous </w:t>
      </w:r>
      <w:r w:rsidRPr="00A50401">
        <w:rPr>
          <w:highlight w:val="yellow"/>
        </w:rPr>
        <w:t>(exemple)</w:t>
      </w:r>
      <w:r w:rsidRPr="00A50401">
        <w:t>:</w:t>
      </w:r>
    </w:p>
    <w:p w14:paraId="28C7945D" w14:textId="1ECEBFA1" w:rsidR="008B2168" w:rsidRDefault="008B2168" w:rsidP="002C6C9E">
      <w:pPr>
        <w:ind w:left="708"/>
        <w:jc w:val="both"/>
      </w:pPr>
      <w:r>
        <w:t>1</w:t>
      </w:r>
      <w:r w:rsidR="002C6C9E">
        <w:t xml:space="preserve"> </w:t>
      </w:r>
      <w:r>
        <w:t xml:space="preserve">- </w:t>
      </w:r>
      <w:r w:rsidR="002C6C9E">
        <w:t>l</w:t>
      </w:r>
      <w:r>
        <w:t>es jardiniers</w:t>
      </w:r>
    </w:p>
    <w:p w14:paraId="0B9374FA" w14:textId="6576AD92" w:rsidR="008B2168" w:rsidRDefault="008B2168" w:rsidP="002C6C9E">
      <w:pPr>
        <w:ind w:left="708"/>
        <w:jc w:val="both"/>
      </w:pPr>
      <w:r>
        <w:t>2</w:t>
      </w:r>
      <w:r w:rsidR="002C6C9E">
        <w:t xml:space="preserve"> </w:t>
      </w:r>
      <w:r>
        <w:t xml:space="preserve">- les agents de voirie </w:t>
      </w:r>
    </w:p>
    <w:p w14:paraId="32FB5AD9" w14:textId="77777777" w:rsidR="008B2168" w:rsidRDefault="008B2168" w:rsidP="002C6C9E">
      <w:pPr>
        <w:ind w:left="708"/>
        <w:jc w:val="both"/>
      </w:pPr>
      <w:r>
        <w:t>3 - les agents d’accueil et d’entretien des piscines</w:t>
      </w:r>
    </w:p>
    <w:p w14:paraId="6FD9059E" w14:textId="77777777" w:rsidR="008B2168" w:rsidRDefault="008B2168" w:rsidP="002C6C9E">
      <w:pPr>
        <w:ind w:left="708"/>
        <w:jc w:val="both"/>
      </w:pPr>
      <w:r>
        <w:t>4 - les agents de l’équipe technique</w:t>
      </w:r>
    </w:p>
    <w:p w14:paraId="73B96B3B" w14:textId="77777777" w:rsidR="008B2168" w:rsidRDefault="008B2168" w:rsidP="002C6C9E">
      <w:pPr>
        <w:ind w:left="708"/>
        <w:jc w:val="both"/>
      </w:pPr>
      <w:r>
        <w:t xml:space="preserve">5 - les assistants en logistique </w:t>
      </w:r>
    </w:p>
    <w:p w14:paraId="44C261D0" w14:textId="77777777" w:rsidR="002C6C9E" w:rsidRPr="00BC4B2B" w:rsidRDefault="002C6C9E" w:rsidP="000C681F">
      <w:pPr>
        <w:pStyle w:val="Titre2"/>
        <w:rPr>
          <w:sz w:val="20"/>
          <w:szCs w:val="22"/>
        </w:rPr>
      </w:pPr>
      <w:bookmarkStart w:id="11" w:name="_Toc467576225"/>
    </w:p>
    <w:p w14:paraId="51B64584" w14:textId="7C9A4127" w:rsidR="008B2168" w:rsidRPr="008B2168" w:rsidRDefault="008B2168" w:rsidP="002C6C9E">
      <w:pPr>
        <w:pStyle w:val="Titre3"/>
      </w:pPr>
      <w:bookmarkStart w:id="12" w:name="_Toc84595812"/>
      <w:r w:rsidRPr="008B2168">
        <w:t>Article 1-6 : Définition de la dotation d’habillement</w:t>
      </w:r>
      <w:bookmarkEnd w:id="11"/>
      <w:bookmarkEnd w:id="12"/>
    </w:p>
    <w:p w14:paraId="02EA5C8F" w14:textId="77777777" w:rsidR="008B2168" w:rsidRDefault="008B2168" w:rsidP="002C6C9E">
      <w:pPr>
        <w:jc w:val="both"/>
      </w:pPr>
      <w:r>
        <w:t xml:space="preserve">Pour chaque catégorie de métiers énumérée à l’article </w:t>
      </w:r>
      <w:r w:rsidR="00A00297">
        <w:t>1-</w:t>
      </w:r>
      <w:r>
        <w:t xml:space="preserve">5, la dotation d’habillement et d’équipements de base ainsi que la périodicité de son renouvellement sont définies dans les fiches descriptives annexées au présent </w:t>
      </w:r>
      <w:r w:rsidRPr="00CB691C">
        <w:t>règlement</w:t>
      </w:r>
      <w:r w:rsidR="00A00297" w:rsidRPr="00CB691C">
        <w:t xml:space="preserve"> </w:t>
      </w:r>
      <w:r w:rsidR="00CB691C" w:rsidRPr="00CB691C">
        <w:t>(</w:t>
      </w:r>
      <w:r w:rsidR="00A00297" w:rsidRPr="00CB691C">
        <w:t>Annexe 2)</w:t>
      </w:r>
      <w:r w:rsidRPr="00CB691C">
        <w:t>.</w:t>
      </w:r>
    </w:p>
    <w:p w14:paraId="7B23A299" w14:textId="77777777" w:rsidR="008B2168" w:rsidRDefault="008B2168" w:rsidP="000C681F"/>
    <w:p w14:paraId="2121B581" w14:textId="52B2ADE4" w:rsidR="008B2168" w:rsidRPr="008B2168" w:rsidRDefault="008B2168" w:rsidP="002C6C9E">
      <w:pPr>
        <w:pStyle w:val="Titre3"/>
      </w:pPr>
      <w:bookmarkStart w:id="13" w:name="_Toc467576226"/>
      <w:bookmarkStart w:id="14" w:name="_Toc84595813"/>
      <w:r w:rsidRPr="008B2168">
        <w:lastRenderedPageBreak/>
        <w:t>Article 1-7 : Choix du modèle</w:t>
      </w:r>
      <w:bookmarkEnd w:id="13"/>
      <w:bookmarkEnd w:id="14"/>
      <w:r w:rsidR="002C6C9E">
        <w:t xml:space="preserve"> </w:t>
      </w:r>
    </w:p>
    <w:p w14:paraId="2AB6C13E" w14:textId="77777777" w:rsidR="008B2168" w:rsidRDefault="008B2168" w:rsidP="002C6C9E">
      <w:pPr>
        <w:jc w:val="both"/>
      </w:pPr>
      <w:r>
        <w:t>Pour la tenue d’accueil ou de représentation, les vêtements de travail et les équipements de protection individuelle, les modèles sont choisis en fonction des collections proposées et des crédits disponibles, sur avis d’un groupe de trois agents volontaires maximum, représentant si possible toutes les catégories de métiers.</w:t>
      </w:r>
    </w:p>
    <w:p w14:paraId="402022F1" w14:textId="77777777" w:rsidR="000003AD" w:rsidRDefault="000003AD" w:rsidP="000C681F"/>
    <w:p w14:paraId="31209849" w14:textId="1E7BB492" w:rsidR="000003AD" w:rsidRPr="008B2168" w:rsidRDefault="002C6C9E" w:rsidP="002C6C9E">
      <w:pPr>
        <w:pStyle w:val="Titre2"/>
      </w:pPr>
      <w:bookmarkStart w:id="15" w:name="_Toc84595814"/>
      <w:r>
        <w:t>Article 2 : Obligation des agents</w:t>
      </w:r>
      <w:bookmarkEnd w:id="15"/>
    </w:p>
    <w:p w14:paraId="4A7EF818" w14:textId="77777777" w:rsidR="002D459F" w:rsidRDefault="002D459F" w:rsidP="000C681F"/>
    <w:p w14:paraId="040086D1" w14:textId="77777777" w:rsidR="008B2168" w:rsidRPr="008B2168" w:rsidRDefault="008B2168" w:rsidP="002C6C9E">
      <w:pPr>
        <w:pStyle w:val="Titre3"/>
      </w:pPr>
      <w:bookmarkStart w:id="16" w:name="_Toc467576228"/>
      <w:bookmarkStart w:id="17" w:name="_Toc84595815"/>
      <w:r w:rsidRPr="008B2168">
        <w:t>Article 2-1 : Attribution</w:t>
      </w:r>
      <w:bookmarkEnd w:id="16"/>
      <w:bookmarkEnd w:id="17"/>
    </w:p>
    <w:p w14:paraId="027D3B9F" w14:textId="77777777" w:rsidR="008B2168" w:rsidRDefault="008B2168" w:rsidP="002C6C9E">
      <w:pPr>
        <w:jc w:val="both"/>
      </w:pPr>
      <w:r>
        <w:t>Les agents concernés perçoivent leur dotation :</w:t>
      </w:r>
    </w:p>
    <w:p w14:paraId="1964FE42" w14:textId="77777777" w:rsidR="008B2168" w:rsidRDefault="008B2168" w:rsidP="002C6C9E">
      <w:pPr>
        <w:pStyle w:val="Paragraphedeliste"/>
        <w:numPr>
          <w:ilvl w:val="0"/>
          <w:numId w:val="20"/>
        </w:numPr>
        <w:jc w:val="both"/>
      </w:pPr>
      <w:r>
        <w:t xml:space="preserve">au moment de leur recrutement sous réserve de disponibilité des articles, </w:t>
      </w:r>
    </w:p>
    <w:p w14:paraId="527AE5FF" w14:textId="77777777" w:rsidR="008B2168" w:rsidRDefault="008B2168" w:rsidP="002C6C9E">
      <w:pPr>
        <w:pStyle w:val="Paragraphedeliste"/>
        <w:numPr>
          <w:ilvl w:val="0"/>
          <w:numId w:val="20"/>
        </w:numPr>
        <w:jc w:val="both"/>
      </w:pPr>
      <w:r>
        <w:t>puis, selon la périodicité de renouvellement prévue, en début d’année c’est à dire à compter du 1</w:t>
      </w:r>
      <w:r w:rsidRPr="000C681F">
        <w:rPr>
          <w:vertAlign w:val="superscript"/>
        </w:rPr>
        <w:t>er</w:t>
      </w:r>
      <w:r>
        <w:t xml:space="preserve"> janvier.</w:t>
      </w:r>
    </w:p>
    <w:p w14:paraId="4FD64512" w14:textId="77777777" w:rsidR="008B2168" w:rsidRDefault="008B2168" w:rsidP="000C681F"/>
    <w:p w14:paraId="1C9EE26B" w14:textId="77777777" w:rsidR="008B2168" w:rsidRPr="008B2168" w:rsidRDefault="008B2168" w:rsidP="002C6C9E">
      <w:pPr>
        <w:pStyle w:val="Titre3"/>
      </w:pPr>
      <w:bookmarkStart w:id="18" w:name="_Toc467576229"/>
      <w:bookmarkStart w:id="19" w:name="_Toc84595816"/>
      <w:r w:rsidRPr="008B2168">
        <w:t>Article 2-2 : Port de la tenue d’accueil ou de représentation et des vêtements de travail</w:t>
      </w:r>
      <w:bookmarkEnd w:id="18"/>
      <w:bookmarkEnd w:id="19"/>
    </w:p>
    <w:p w14:paraId="1D003B03" w14:textId="1F7C52D1" w:rsidR="008B2168" w:rsidRDefault="008B2168" w:rsidP="002C6C9E">
      <w:pPr>
        <w:jc w:val="both"/>
      </w:pPr>
      <w:r>
        <w:t>Les agents qui perçoivent une tenue d’accueil ou de représentation et/ou des vêtements de travail ont l’obligation absolue de les porter dès lors qu’ils sont en activité, en relation avec le public ou les usagers.</w:t>
      </w:r>
    </w:p>
    <w:p w14:paraId="2CE4B676" w14:textId="77777777" w:rsidR="008B2168" w:rsidRDefault="008B2168" w:rsidP="002C6C9E">
      <w:pPr>
        <w:jc w:val="both"/>
      </w:pPr>
    </w:p>
    <w:p w14:paraId="5D389492" w14:textId="77777777" w:rsidR="008B2168" w:rsidRDefault="008B2168" w:rsidP="002C6C9E">
      <w:pPr>
        <w:jc w:val="both"/>
      </w:pPr>
      <w:r>
        <w:t>La tenue d’accueil ou de représentation de l’année en cours se substitue à celle de l’année précédente. Aussi, le port de la tenue d’une année précédente est proscrit sauf si le modèle est strictement identique et non usagé.</w:t>
      </w:r>
    </w:p>
    <w:p w14:paraId="5EA89EB9" w14:textId="77777777" w:rsidR="008B2168" w:rsidRDefault="008B2168" w:rsidP="000C681F"/>
    <w:p w14:paraId="2F911411" w14:textId="77777777" w:rsidR="008B2168" w:rsidRPr="008B2168" w:rsidRDefault="008B2168" w:rsidP="002C6C9E">
      <w:pPr>
        <w:pStyle w:val="Titre3"/>
      </w:pPr>
      <w:bookmarkStart w:id="20" w:name="_Toc84595817"/>
      <w:r w:rsidRPr="008B2168">
        <w:t>Article 2-3 : Port des équipements de protection individuelle (E.P.I.)</w:t>
      </w:r>
      <w:bookmarkEnd w:id="20"/>
    </w:p>
    <w:p w14:paraId="1895F737" w14:textId="7F81E8CC" w:rsidR="008B2168" w:rsidRDefault="008B2168" w:rsidP="002C6C9E">
      <w:pPr>
        <w:jc w:val="both"/>
      </w:pPr>
      <w:r>
        <w:t>Les agents doivent veiller à porter systématiquement les équipements de protection individuelle adaptés aux tâches qu’ils accomplissent. A ce sujet, ils doivent strictement se conformer aux instructions qui leur sont données par leur responsable hiérarchique.</w:t>
      </w:r>
    </w:p>
    <w:p w14:paraId="5DB63DDC" w14:textId="77777777" w:rsidR="008B2168" w:rsidRDefault="008B2168" w:rsidP="000C681F"/>
    <w:p w14:paraId="3370192F" w14:textId="77777777" w:rsidR="008B2168" w:rsidRPr="008B2168" w:rsidRDefault="008B2168" w:rsidP="002C6C9E">
      <w:pPr>
        <w:pStyle w:val="Titre3"/>
      </w:pPr>
      <w:bookmarkStart w:id="21" w:name="_Toc467576230"/>
      <w:bookmarkStart w:id="22" w:name="_Toc84595818"/>
      <w:r w:rsidRPr="008B2168">
        <w:t>Article 2-4 : Utilisation de la dotation</w:t>
      </w:r>
      <w:bookmarkEnd w:id="21"/>
      <w:bookmarkEnd w:id="22"/>
    </w:p>
    <w:p w14:paraId="2F0B5697" w14:textId="77777777" w:rsidR="008B2168" w:rsidRDefault="008B2168" w:rsidP="000F5B5D">
      <w:pPr>
        <w:jc w:val="both"/>
      </w:pPr>
      <w:r>
        <w:t>Les agents ne peuvent porter la tenue d’accueil ou de représentation, leurs vêtements de travail ou utiliser leurs équipements de sécurité que lorsqu’ils sont en activité professionnelle, c’est à dire pendant les jours et les horaires travaillés.</w:t>
      </w:r>
    </w:p>
    <w:p w14:paraId="6105ABCE" w14:textId="77777777" w:rsidR="008B2168" w:rsidRDefault="008B2168" w:rsidP="000F5B5D">
      <w:pPr>
        <w:jc w:val="both"/>
      </w:pPr>
    </w:p>
    <w:p w14:paraId="319CEC95" w14:textId="3FA575DC" w:rsidR="008B2168" w:rsidRDefault="008B2168" w:rsidP="000F5B5D">
      <w:pPr>
        <w:jc w:val="both"/>
      </w:pPr>
      <w:r>
        <w:t>En dehors des heures de service, il est interdit de porter dans son ensemble la tenue d’accueil ou de représentation en cours, sauf accord ex</w:t>
      </w:r>
      <w:r w:rsidR="00E43E9E">
        <w:t>press délivrée par le responsable hiérarchique</w:t>
      </w:r>
      <w:r>
        <w:t xml:space="preserve"> par exemple lorsqu’il s’agit de représenter </w:t>
      </w:r>
      <w:r w:rsidRPr="00E43E9E">
        <w:t xml:space="preserve">la </w:t>
      </w:r>
      <w:r w:rsidR="00E43E9E" w:rsidRPr="00E43E9E">
        <w:t>collectivité</w:t>
      </w:r>
      <w:r w:rsidRPr="00E43E9E">
        <w:t xml:space="preserve"> dans</w:t>
      </w:r>
      <w:r>
        <w:t xml:space="preserve"> des activités extérieures.</w:t>
      </w:r>
    </w:p>
    <w:p w14:paraId="4E7F028D" w14:textId="77777777" w:rsidR="008B2168" w:rsidRDefault="008B2168" w:rsidP="000F5B5D">
      <w:pPr>
        <w:jc w:val="both"/>
      </w:pPr>
    </w:p>
    <w:p w14:paraId="7991B5E2" w14:textId="77777777" w:rsidR="008B2168" w:rsidRDefault="008B2168" w:rsidP="000F5B5D">
      <w:pPr>
        <w:jc w:val="both"/>
      </w:pPr>
      <w:r>
        <w:t>Il est rappelé que leur responsabilité se trouverait engagée, s’ils se prévalent, dans leurs activités extra-professionnelles, de l’image ou de l’autorité que représentent ces éléments vestimentaires.</w:t>
      </w:r>
    </w:p>
    <w:p w14:paraId="7FDF134E" w14:textId="77777777" w:rsidR="008B2168" w:rsidRDefault="008B2168" w:rsidP="000C681F"/>
    <w:p w14:paraId="2BF49704" w14:textId="77777777" w:rsidR="008B2168" w:rsidRPr="008B2168" w:rsidRDefault="008B2168" w:rsidP="000F5B5D">
      <w:pPr>
        <w:pStyle w:val="Titre3"/>
      </w:pPr>
      <w:bookmarkStart w:id="23" w:name="_Toc467576231"/>
      <w:bookmarkStart w:id="24" w:name="_Toc84595819"/>
      <w:r w:rsidRPr="008B2168">
        <w:t>Article 2-5 : Soin, pertes et dommages</w:t>
      </w:r>
      <w:bookmarkEnd w:id="23"/>
      <w:bookmarkEnd w:id="24"/>
    </w:p>
    <w:p w14:paraId="2AC984FE" w14:textId="77777777" w:rsidR="008B2168" w:rsidRDefault="008B2168" w:rsidP="00E93EFC">
      <w:pPr>
        <w:jc w:val="both"/>
      </w:pPr>
      <w:r>
        <w:t>Les agents doivent maintenir en bon état les effets vestimentaires et les équipements qui leur sont remis, y compris quant à leur propreté.</w:t>
      </w:r>
    </w:p>
    <w:p w14:paraId="0FFFCFE1" w14:textId="77777777" w:rsidR="008B2168" w:rsidRDefault="008B2168" w:rsidP="00E93EFC">
      <w:pPr>
        <w:jc w:val="both"/>
      </w:pPr>
    </w:p>
    <w:p w14:paraId="63D6A8C7" w14:textId="5E172B04" w:rsidR="008B2168" w:rsidRDefault="008B2168" w:rsidP="00E93EFC">
      <w:pPr>
        <w:jc w:val="both"/>
      </w:pPr>
      <w:r>
        <w:t xml:space="preserve">Par ailleurs, ils répondent de leur perte ou de </w:t>
      </w:r>
      <w:r w:rsidR="00325714">
        <w:t>leur dommage causé</w:t>
      </w:r>
      <w:r>
        <w:t xml:space="preserve"> intentionnellement ou par négligence.</w:t>
      </w:r>
    </w:p>
    <w:p w14:paraId="3D15C36B" w14:textId="77777777" w:rsidR="008B2168" w:rsidRDefault="008B2168" w:rsidP="000C681F"/>
    <w:p w14:paraId="41567744" w14:textId="77777777" w:rsidR="008B2168" w:rsidRPr="008B2168" w:rsidRDefault="008B2168" w:rsidP="00EA5B36">
      <w:pPr>
        <w:pStyle w:val="Titre3"/>
      </w:pPr>
      <w:bookmarkStart w:id="25" w:name="_Toc467576232"/>
      <w:bookmarkStart w:id="26" w:name="_Toc84595820"/>
      <w:r w:rsidRPr="008B2168">
        <w:t>Article 2-6 : Suivi</w:t>
      </w:r>
      <w:bookmarkEnd w:id="25"/>
      <w:bookmarkEnd w:id="26"/>
    </w:p>
    <w:p w14:paraId="47F1ABBB" w14:textId="77777777" w:rsidR="008B2168" w:rsidRDefault="008B2168" w:rsidP="00EA5B36">
      <w:pPr>
        <w:jc w:val="both"/>
      </w:pPr>
      <w:r>
        <w:t>Le personnel encadrant procède à des contrôles quant au port de la dotation d’habillement dans les conditions prévues au présent règlement ainsi qu’à son entretien et à son bon usage. Il en est tenu compte lors de l’entretien annuel.</w:t>
      </w:r>
    </w:p>
    <w:p w14:paraId="1D560166" w14:textId="77777777" w:rsidR="008B2168" w:rsidRDefault="008B2168" w:rsidP="000C681F"/>
    <w:p w14:paraId="07805F14" w14:textId="77777777" w:rsidR="008B2168" w:rsidRDefault="008B2168" w:rsidP="000C681F"/>
    <w:p w14:paraId="62CC3E82" w14:textId="4706BB7F" w:rsidR="008B2168" w:rsidRPr="008B2168" w:rsidRDefault="008B2168" w:rsidP="00EA5B36">
      <w:pPr>
        <w:pStyle w:val="Titre3"/>
      </w:pPr>
      <w:bookmarkStart w:id="27" w:name="_Toc467576233"/>
      <w:bookmarkStart w:id="28" w:name="_Toc84595821"/>
      <w:r w:rsidRPr="008B2168">
        <w:lastRenderedPageBreak/>
        <w:t>Article 2-7 : Restitution</w:t>
      </w:r>
      <w:bookmarkEnd w:id="27"/>
      <w:bookmarkEnd w:id="28"/>
      <w:r w:rsidR="00ED76FE">
        <w:t xml:space="preserve"> </w:t>
      </w:r>
      <w:r w:rsidR="00ED76FE" w:rsidRPr="00A50401">
        <w:rPr>
          <w:highlight w:val="yellow"/>
        </w:rPr>
        <w:t>(</w:t>
      </w:r>
      <w:r w:rsidR="00ED76FE">
        <w:rPr>
          <w:highlight w:val="yellow"/>
        </w:rPr>
        <w:t xml:space="preserve">REGLES </w:t>
      </w:r>
      <w:r w:rsidR="00ED76FE" w:rsidRPr="00A50401">
        <w:rPr>
          <w:highlight w:val="yellow"/>
        </w:rPr>
        <w:t>à définir par la collectivité)</w:t>
      </w:r>
    </w:p>
    <w:p w14:paraId="60C86A42" w14:textId="2F311E00" w:rsidR="008B2168" w:rsidRDefault="008B2168" w:rsidP="00E93EFC">
      <w:pPr>
        <w:jc w:val="both"/>
      </w:pPr>
      <w:r>
        <w:t xml:space="preserve">Les agents </w:t>
      </w:r>
      <w:r w:rsidR="00ED76FE">
        <w:t>doivent restituer</w:t>
      </w:r>
      <w:r>
        <w:t xml:space="preserve"> l</w:t>
      </w:r>
      <w:r w:rsidR="00ED76FE">
        <w:t xml:space="preserve">’ensemble de leur </w:t>
      </w:r>
      <w:r>
        <w:t xml:space="preserve">dotation d’habillement </w:t>
      </w:r>
      <w:r w:rsidR="00ED76FE">
        <w:t xml:space="preserve">(tenue de représentation, vêtements de travail et EPI) </w:t>
      </w:r>
      <w:r>
        <w:t>lorsqu’ils quittent</w:t>
      </w:r>
      <w:r w:rsidR="00E43E9E">
        <w:t xml:space="preserve"> la collectivité ou leur service</w:t>
      </w:r>
      <w:r>
        <w:t xml:space="preserve">, quel qu’en soit le motif (changement de service, mutation externe, </w:t>
      </w:r>
      <w:r w:rsidR="00ED76FE">
        <w:t xml:space="preserve">licenciement, révocation, </w:t>
      </w:r>
      <w:r>
        <w:t xml:space="preserve">départ à la retraite…). </w:t>
      </w:r>
    </w:p>
    <w:p w14:paraId="03A1600A" w14:textId="77777777" w:rsidR="008B2168" w:rsidRDefault="008B2168" w:rsidP="000C681F"/>
    <w:p w14:paraId="27C1D1F5" w14:textId="77777777" w:rsidR="008B2168" w:rsidRPr="008B2168" w:rsidRDefault="008B2168" w:rsidP="00EA5B36">
      <w:pPr>
        <w:pStyle w:val="Titre3"/>
      </w:pPr>
      <w:bookmarkStart w:id="29" w:name="_Toc467576234"/>
      <w:bookmarkStart w:id="30" w:name="_Toc84595822"/>
      <w:r w:rsidRPr="008B2168">
        <w:t>Article 2-8 : Engagement</w:t>
      </w:r>
      <w:bookmarkEnd w:id="29"/>
      <w:bookmarkEnd w:id="30"/>
    </w:p>
    <w:p w14:paraId="14703FFF" w14:textId="0802D7C4" w:rsidR="008B2168" w:rsidRDefault="008B2168" w:rsidP="00E93EFC">
      <w:pPr>
        <w:jc w:val="both"/>
      </w:pPr>
      <w:r>
        <w:t>Le présent règlement</w:t>
      </w:r>
      <w:r w:rsidR="002451A1">
        <w:t xml:space="preserve"> d’habillement est remis en un exemplaire</w:t>
      </w:r>
      <w:r>
        <w:t xml:space="preserve"> à chaque agent qui perçoit u</w:t>
      </w:r>
      <w:r w:rsidR="002451A1">
        <w:t>ne dotation d’habillement. Il conserve</w:t>
      </w:r>
      <w:r>
        <w:t xml:space="preserve"> </w:t>
      </w:r>
      <w:r w:rsidR="00893440">
        <w:t xml:space="preserve">un </w:t>
      </w:r>
      <w:r>
        <w:t>exemplaire et retourne, à titre d’accusé réception, l</w:t>
      </w:r>
      <w:r w:rsidR="002451A1">
        <w:t xml:space="preserve">a fiche Approbation du </w:t>
      </w:r>
      <w:r w:rsidR="00B9748E">
        <w:t>règlement</w:t>
      </w:r>
      <w:r>
        <w:t xml:space="preserve"> sur lequel il s’engage à en respecter les dispositions.</w:t>
      </w:r>
    </w:p>
    <w:p w14:paraId="3153E743" w14:textId="77777777" w:rsidR="008B2168" w:rsidRDefault="008B2168" w:rsidP="000C681F">
      <w:pPr>
        <w:pStyle w:val="Titre1"/>
      </w:pPr>
    </w:p>
    <w:p w14:paraId="7ADBD612" w14:textId="77777777" w:rsidR="008B2168" w:rsidRPr="00835A7C" w:rsidRDefault="008B2168" w:rsidP="000C681F">
      <w:pPr>
        <w:rPr>
          <w14:shadow w14:blurRad="50800" w14:dist="38100" w14:dir="2700000" w14:sx="100000" w14:sy="100000" w14:kx="0" w14:ky="0" w14:algn="tl">
            <w14:srgbClr w14:val="000000">
              <w14:alpha w14:val="60000"/>
            </w14:srgbClr>
          </w14:shadow>
        </w:rPr>
      </w:pPr>
      <w:r>
        <w:br w:type="page"/>
      </w:r>
    </w:p>
    <w:p w14:paraId="5EB05D7C" w14:textId="5D8BDA31" w:rsidR="002D459F" w:rsidRPr="008A3CD1" w:rsidRDefault="00E93EFC" w:rsidP="00E93EFC">
      <w:pPr>
        <w:pStyle w:val="Titre2"/>
      </w:pPr>
      <w:bookmarkStart w:id="31" w:name="_Toc84595823"/>
      <w:r>
        <w:lastRenderedPageBreak/>
        <w:t>Article 3 : Entrée en vigueur</w:t>
      </w:r>
      <w:bookmarkEnd w:id="31"/>
    </w:p>
    <w:p w14:paraId="2EFF3C15" w14:textId="77777777" w:rsidR="002D459F" w:rsidRDefault="002D459F" w:rsidP="000C681F"/>
    <w:p w14:paraId="10B0C9E6" w14:textId="189A0BAC" w:rsidR="003E25D6" w:rsidRPr="008A3CD1" w:rsidRDefault="003E25D6" w:rsidP="000C681F">
      <w:r w:rsidRPr="008A3CD1">
        <w:t xml:space="preserve">Ce règlement rentre en vigueur le…………………., après avoir été soumis pour avis aux membres du Comité </w:t>
      </w:r>
      <w:r w:rsidR="00ED76FE">
        <w:t xml:space="preserve">Social </w:t>
      </w:r>
      <w:r w:rsidRPr="008A3CD1">
        <w:t>Te</w:t>
      </w:r>
      <w:r w:rsidR="00ED76FE">
        <w:t>rritorial</w:t>
      </w:r>
      <w:r w:rsidRPr="008A3CD1">
        <w:t xml:space="preserve"> </w:t>
      </w:r>
      <w:r>
        <w:t>le …………</w:t>
      </w:r>
      <w:r w:rsidRPr="008A3CD1">
        <w:t xml:space="preserve">, </w:t>
      </w:r>
      <w:r>
        <w:t xml:space="preserve"> </w:t>
      </w:r>
      <w:r w:rsidRPr="009966CB">
        <w:rPr>
          <w:highlight w:val="yellow"/>
        </w:rPr>
        <w:t xml:space="preserve">(puis avoir fait l’objet d’une délibération par l’assemblée délibérante du …………. </w:t>
      </w:r>
      <w:r>
        <w:rPr>
          <w:highlight w:val="yellow"/>
        </w:rPr>
        <w:t>s</w:t>
      </w:r>
      <w:r w:rsidRPr="009966CB">
        <w:rPr>
          <w:highlight w:val="yellow"/>
        </w:rPr>
        <w:t>i l’autorité territoriale le souhaite)</w:t>
      </w:r>
      <w:r>
        <w:t xml:space="preserve"> </w:t>
      </w:r>
    </w:p>
    <w:p w14:paraId="693E2EFB" w14:textId="77777777" w:rsidR="002D459F" w:rsidRDefault="002D459F" w:rsidP="000C681F">
      <w:pPr>
        <w:pStyle w:val="Corpsdetexte"/>
      </w:pPr>
    </w:p>
    <w:p w14:paraId="119D3664" w14:textId="77777777" w:rsidR="002D459F" w:rsidRDefault="002D459F" w:rsidP="000C681F">
      <w:pPr>
        <w:pStyle w:val="Corpsdetexte"/>
      </w:pPr>
    </w:p>
    <w:p w14:paraId="573C60AF" w14:textId="77777777" w:rsidR="002D459F" w:rsidRDefault="002D459F" w:rsidP="000C681F">
      <w:pPr>
        <w:pStyle w:val="Corpsdetexte"/>
      </w:pPr>
    </w:p>
    <w:p w14:paraId="425608EB" w14:textId="77777777" w:rsidR="002D459F" w:rsidRDefault="002D459F" w:rsidP="000C681F">
      <w:pPr>
        <w:pStyle w:val="Corpsdetexte"/>
      </w:pPr>
    </w:p>
    <w:p w14:paraId="79A0F60F" w14:textId="77777777" w:rsidR="002D459F" w:rsidRDefault="002D459F" w:rsidP="000C681F">
      <w:pPr>
        <w:pStyle w:val="Corpsdetexte"/>
      </w:pPr>
    </w:p>
    <w:p w14:paraId="2F0CA3B9" w14:textId="77777777" w:rsidR="002D459F" w:rsidRDefault="002D459F" w:rsidP="000C681F">
      <w:pPr>
        <w:pStyle w:val="Corpsdetexte"/>
      </w:pPr>
    </w:p>
    <w:p w14:paraId="12F1B6DE" w14:textId="77777777" w:rsidR="002D459F" w:rsidRDefault="002D459F" w:rsidP="000C681F">
      <w:pPr>
        <w:pStyle w:val="Corpsdetexte"/>
      </w:pPr>
    </w:p>
    <w:p w14:paraId="5E012123" w14:textId="77777777" w:rsidR="002D459F" w:rsidRDefault="002D459F" w:rsidP="000C681F">
      <w:pPr>
        <w:pStyle w:val="Corpsdetexte"/>
      </w:pPr>
    </w:p>
    <w:p w14:paraId="6C612849" w14:textId="62FB00A3" w:rsidR="002D459F" w:rsidRDefault="002D459F" w:rsidP="000C681F">
      <w:pPr>
        <w:pStyle w:val="Corpsdetexte"/>
      </w:pPr>
      <w:r>
        <w:tab/>
      </w:r>
      <w:r>
        <w:tab/>
      </w:r>
      <w:r>
        <w:tab/>
      </w:r>
      <w:r>
        <w:tab/>
      </w:r>
      <w:r>
        <w:tab/>
      </w:r>
      <w:r>
        <w:tab/>
      </w:r>
      <w:r>
        <w:tab/>
      </w:r>
      <w:r>
        <w:tab/>
      </w:r>
      <w:r w:rsidR="001A2000">
        <w:t>Nom de Maire ou Président</w:t>
      </w:r>
      <w:r w:rsidR="003977C2">
        <w:t>(e)</w:t>
      </w:r>
    </w:p>
    <w:p w14:paraId="665359ED" w14:textId="77777777" w:rsidR="008A3CD1" w:rsidRPr="008A3CD1" w:rsidRDefault="008A3CD1" w:rsidP="000C681F">
      <w:pPr>
        <w:pStyle w:val="Corpsdetexte"/>
      </w:pPr>
      <w:r>
        <w:rPr>
          <w:b/>
        </w:rPr>
        <w:tab/>
      </w:r>
      <w:r>
        <w:rPr>
          <w:b/>
        </w:rPr>
        <w:tab/>
      </w:r>
      <w:r>
        <w:rPr>
          <w:b/>
        </w:rPr>
        <w:tab/>
      </w:r>
      <w:r>
        <w:rPr>
          <w:b/>
        </w:rPr>
        <w:tab/>
      </w:r>
      <w:r>
        <w:rPr>
          <w:b/>
        </w:rPr>
        <w:tab/>
      </w:r>
      <w:r>
        <w:rPr>
          <w:b/>
        </w:rPr>
        <w:tab/>
      </w:r>
      <w:r>
        <w:rPr>
          <w:b/>
        </w:rPr>
        <w:tab/>
      </w:r>
      <w:r>
        <w:rPr>
          <w:b/>
        </w:rPr>
        <w:tab/>
      </w:r>
      <w:r>
        <w:rPr>
          <w:b/>
        </w:rPr>
        <w:tab/>
      </w:r>
      <w:r w:rsidRPr="008A3CD1">
        <w:t>(signature)</w:t>
      </w:r>
    </w:p>
    <w:p w14:paraId="26ADB809" w14:textId="77777777" w:rsidR="008A3CD1" w:rsidRDefault="008A3CD1" w:rsidP="000C681F">
      <w:pPr>
        <w:pStyle w:val="Corpsdetexte"/>
      </w:pPr>
    </w:p>
    <w:p w14:paraId="7179EA10" w14:textId="77777777" w:rsidR="008A3CD1" w:rsidRDefault="008A3CD1" w:rsidP="000C681F">
      <w:pPr>
        <w:pStyle w:val="Corpsdetexte"/>
      </w:pPr>
    </w:p>
    <w:p w14:paraId="6D155BE0" w14:textId="77777777" w:rsidR="008A3CD1" w:rsidRDefault="008A3CD1" w:rsidP="000C681F">
      <w:pPr>
        <w:pStyle w:val="Corpsdetexte"/>
      </w:pPr>
    </w:p>
    <w:p w14:paraId="67728826" w14:textId="77777777" w:rsidR="002D459F" w:rsidRDefault="002D459F" w:rsidP="000C681F">
      <w:pPr>
        <w:pStyle w:val="Corpsdetexte"/>
      </w:pPr>
    </w:p>
    <w:p w14:paraId="2FDE09AD" w14:textId="77777777" w:rsidR="002D459F" w:rsidRDefault="002D459F" w:rsidP="000C681F">
      <w:pPr>
        <w:pStyle w:val="Corpsdetexte"/>
      </w:pPr>
    </w:p>
    <w:p w14:paraId="7425EC97" w14:textId="26DEAE31" w:rsidR="002D459F" w:rsidRDefault="002D459F" w:rsidP="000C681F">
      <w:pPr>
        <w:pStyle w:val="Corpsdetexte"/>
      </w:pPr>
      <w:r>
        <w:tab/>
        <w:t xml:space="preserve">   </w:t>
      </w:r>
      <w:r>
        <w:tab/>
      </w:r>
      <w:r w:rsidR="001A2000">
        <w:t xml:space="preserve">    </w:t>
      </w:r>
      <w:r>
        <w:tab/>
      </w:r>
      <w:r>
        <w:tab/>
      </w:r>
      <w:r>
        <w:tab/>
      </w:r>
      <w:r>
        <w:tab/>
        <w:t xml:space="preserve">            </w:t>
      </w:r>
      <w:r w:rsidR="001A2000">
        <w:t xml:space="preserve">      </w:t>
      </w:r>
      <w:r w:rsidR="003977C2">
        <w:tab/>
      </w:r>
      <w:r w:rsidR="001A2000">
        <w:t xml:space="preserve">  NOM DE LA COLLECTIVITE</w:t>
      </w:r>
    </w:p>
    <w:p w14:paraId="6DF24647" w14:textId="77777777" w:rsidR="008B2168" w:rsidRDefault="008B2168" w:rsidP="000C681F">
      <w:pPr>
        <w:pStyle w:val="Corpsdetexte"/>
      </w:pPr>
    </w:p>
    <w:p w14:paraId="027F0184" w14:textId="77777777" w:rsidR="008B2168" w:rsidRDefault="008B2168" w:rsidP="000C681F">
      <w:pPr>
        <w:pStyle w:val="Corpsdetexte"/>
      </w:pPr>
    </w:p>
    <w:p w14:paraId="5D69D1D5" w14:textId="77777777" w:rsidR="008B2168" w:rsidRDefault="008B2168" w:rsidP="000C681F">
      <w:pPr>
        <w:pStyle w:val="Corpsdetexte"/>
      </w:pPr>
    </w:p>
    <w:p w14:paraId="3FA3D104" w14:textId="77777777" w:rsidR="008B2168" w:rsidRDefault="008B2168" w:rsidP="000C681F">
      <w:pPr>
        <w:pStyle w:val="Corpsdetexte"/>
      </w:pPr>
    </w:p>
    <w:p w14:paraId="0A9661DF" w14:textId="77777777" w:rsidR="008B2168" w:rsidRDefault="008B2168" w:rsidP="000C681F">
      <w:pPr>
        <w:pStyle w:val="Corpsdetexte"/>
      </w:pPr>
    </w:p>
    <w:p w14:paraId="46354C34" w14:textId="77777777" w:rsidR="008B2168" w:rsidRDefault="008B2168" w:rsidP="000C681F">
      <w:pPr>
        <w:pStyle w:val="Corpsdetexte"/>
      </w:pPr>
    </w:p>
    <w:p w14:paraId="05B93678" w14:textId="77777777" w:rsidR="008B2168" w:rsidRDefault="008B2168" w:rsidP="000C681F">
      <w:pPr>
        <w:pStyle w:val="Corpsdetexte"/>
      </w:pPr>
    </w:p>
    <w:p w14:paraId="2D6B4953" w14:textId="77777777" w:rsidR="008B2168" w:rsidRDefault="008B2168" w:rsidP="000C681F">
      <w:pPr>
        <w:pStyle w:val="Corpsdetexte"/>
      </w:pPr>
    </w:p>
    <w:p w14:paraId="07E8C3AE" w14:textId="77777777" w:rsidR="008B2168" w:rsidRDefault="008B2168" w:rsidP="000C681F">
      <w:pPr>
        <w:pStyle w:val="Corpsdetexte"/>
      </w:pPr>
    </w:p>
    <w:p w14:paraId="07A7AB7A" w14:textId="77777777" w:rsidR="008B2168" w:rsidRDefault="008B2168" w:rsidP="000C681F">
      <w:pPr>
        <w:pStyle w:val="Corpsdetexte"/>
      </w:pPr>
    </w:p>
    <w:p w14:paraId="466A22D0" w14:textId="77777777" w:rsidR="008B2168" w:rsidRDefault="008B2168" w:rsidP="000C681F">
      <w:pPr>
        <w:pStyle w:val="Corpsdetexte"/>
      </w:pPr>
    </w:p>
    <w:p w14:paraId="70C667F1" w14:textId="77777777" w:rsidR="008B2168" w:rsidRDefault="008B2168" w:rsidP="000C681F">
      <w:pPr>
        <w:pStyle w:val="Corpsdetexte"/>
      </w:pPr>
    </w:p>
    <w:p w14:paraId="068E755A" w14:textId="77777777" w:rsidR="008B2168" w:rsidRDefault="008B2168" w:rsidP="000C681F">
      <w:pPr>
        <w:pStyle w:val="Corpsdetexte"/>
      </w:pPr>
    </w:p>
    <w:p w14:paraId="2238A748" w14:textId="77777777" w:rsidR="008B2168" w:rsidRDefault="008B2168" w:rsidP="000C681F">
      <w:pPr>
        <w:pStyle w:val="Corpsdetexte"/>
      </w:pPr>
    </w:p>
    <w:p w14:paraId="727647B9" w14:textId="77777777" w:rsidR="008B2168" w:rsidRDefault="008B2168" w:rsidP="000C681F">
      <w:pPr>
        <w:pStyle w:val="Corpsdetexte"/>
      </w:pPr>
    </w:p>
    <w:p w14:paraId="3EAA8ADB" w14:textId="77777777" w:rsidR="008B2168" w:rsidRDefault="008B2168" w:rsidP="000C681F">
      <w:pPr>
        <w:pStyle w:val="Corpsdetexte"/>
      </w:pPr>
    </w:p>
    <w:p w14:paraId="2F9DB6C5" w14:textId="77777777" w:rsidR="008B2168" w:rsidRDefault="008B2168" w:rsidP="000C681F">
      <w:pPr>
        <w:pStyle w:val="Corpsdetexte"/>
      </w:pPr>
    </w:p>
    <w:p w14:paraId="50797AC8" w14:textId="77777777" w:rsidR="008B2168" w:rsidRDefault="008B2168" w:rsidP="000C681F">
      <w:pPr>
        <w:pStyle w:val="Corpsdetexte"/>
      </w:pPr>
    </w:p>
    <w:p w14:paraId="5F6834FA" w14:textId="77777777" w:rsidR="008B2168" w:rsidRDefault="008B2168" w:rsidP="000C681F">
      <w:pPr>
        <w:pStyle w:val="Corpsdetexte"/>
      </w:pPr>
    </w:p>
    <w:p w14:paraId="3BC5515C" w14:textId="77777777" w:rsidR="008B2168" w:rsidRDefault="008B2168" w:rsidP="000C681F">
      <w:pPr>
        <w:pStyle w:val="Corpsdetexte"/>
      </w:pPr>
    </w:p>
    <w:p w14:paraId="1BCEF789" w14:textId="77777777" w:rsidR="008B2168" w:rsidRDefault="008B2168" w:rsidP="000C681F">
      <w:pPr>
        <w:pStyle w:val="Corpsdetexte"/>
      </w:pPr>
    </w:p>
    <w:p w14:paraId="6DFB16B0" w14:textId="77777777" w:rsidR="008B2168" w:rsidRDefault="008B2168" w:rsidP="000C681F">
      <w:pPr>
        <w:pStyle w:val="Corpsdetexte"/>
      </w:pPr>
    </w:p>
    <w:p w14:paraId="54A2488F" w14:textId="77777777" w:rsidR="008B2168" w:rsidRDefault="008B2168" w:rsidP="000C681F">
      <w:pPr>
        <w:pStyle w:val="Corpsdetexte"/>
      </w:pPr>
    </w:p>
    <w:p w14:paraId="70C68211" w14:textId="77777777" w:rsidR="008B2168" w:rsidRDefault="008B2168" w:rsidP="000C681F">
      <w:pPr>
        <w:pStyle w:val="Corpsdetexte"/>
      </w:pPr>
    </w:p>
    <w:p w14:paraId="0A78CA81" w14:textId="77777777" w:rsidR="008B2168" w:rsidRDefault="008B2168" w:rsidP="000C681F">
      <w:pPr>
        <w:pStyle w:val="Corpsdetexte"/>
      </w:pPr>
    </w:p>
    <w:p w14:paraId="56FD61F2" w14:textId="77777777" w:rsidR="008B2168" w:rsidRDefault="008B2168" w:rsidP="000C681F">
      <w:pPr>
        <w:pStyle w:val="Corpsdetexte"/>
      </w:pPr>
    </w:p>
    <w:p w14:paraId="51A36BC3" w14:textId="77777777" w:rsidR="008B2168" w:rsidRDefault="008B2168" w:rsidP="000C681F">
      <w:pPr>
        <w:pStyle w:val="Corpsdetexte"/>
      </w:pPr>
    </w:p>
    <w:p w14:paraId="0569F26F" w14:textId="77777777" w:rsidR="008B2168" w:rsidRDefault="008B2168" w:rsidP="000C681F">
      <w:pPr>
        <w:pStyle w:val="Corpsdetexte"/>
      </w:pPr>
    </w:p>
    <w:p w14:paraId="4C863097" w14:textId="77777777" w:rsidR="008B2168" w:rsidRDefault="008B2168" w:rsidP="000C681F">
      <w:pPr>
        <w:pStyle w:val="Corpsdetexte"/>
      </w:pPr>
    </w:p>
    <w:p w14:paraId="5302E766" w14:textId="77777777" w:rsidR="008B2168" w:rsidRDefault="008B2168" w:rsidP="000C681F">
      <w:pPr>
        <w:pStyle w:val="Corpsdetexte"/>
      </w:pPr>
    </w:p>
    <w:p w14:paraId="31740607" w14:textId="77777777" w:rsidR="008B2168" w:rsidRDefault="008B2168" w:rsidP="000C681F">
      <w:pPr>
        <w:pStyle w:val="Corpsdetexte"/>
      </w:pPr>
    </w:p>
    <w:p w14:paraId="4B180971" w14:textId="77777777" w:rsidR="008B2168" w:rsidRDefault="008B2168" w:rsidP="000C681F">
      <w:pPr>
        <w:pStyle w:val="Corpsdetexte"/>
      </w:pPr>
    </w:p>
    <w:p w14:paraId="742F1827" w14:textId="77777777" w:rsidR="008B2168" w:rsidRDefault="008B2168" w:rsidP="000C681F">
      <w:pPr>
        <w:pStyle w:val="Corpsdetexte"/>
      </w:pPr>
    </w:p>
    <w:p w14:paraId="4DBE83C8" w14:textId="77777777" w:rsidR="008B2168" w:rsidRDefault="008B2168" w:rsidP="000C681F">
      <w:pPr>
        <w:pStyle w:val="Corpsdetexte"/>
      </w:pPr>
    </w:p>
    <w:p w14:paraId="20D273FD" w14:textId="77777777" w:rsidR="008B2168" w:rsidRDefault="008B2168" w:rsidP="000C681F">
      <w:pPr>
        <w:pStyle w:val="Corpsdetexte"/>
      </w:pPr>
    </w:p>
    <w:p w14:paraId="44B86CB4" w14:textId="77777777" w:rsidR="008B2168" w:rsidRDefault="008B2168" w:rsidP="003977C2">
      <w:pPr>
        <w:pStyle w:val="Titre2"/>
        <w:jc w:val="center"/>
      </w:pPr>
      <w:bookmarkStart w:id="32" w:name="_Toc467576236"/>
      <w:bookmarkStart w:id="33" w:name="_Toc84595824"/>
      <w:r>
        <w:t>ANNEXE 1 : APPROBATION DU REGLEMENT PAR LES AGENTS</w:t>
      </w:r>
      <w:bookmarkEnd w:id="32"/>
      <w:bookmarkEnd w:id="33"/>
    </w:p>
    <w:p w14:paraId="722F0D47" w14:textId="77777777" w:rsidR="008B2168" w:rsidRDefault="008B2168" w:rsidP="000C681F">
      <w:pPr>
        <w:pStyle w:val="Corpsdetexte"/>
      </w:pPr>
    </w:p>
    <w:p w14:paraId="121D5F79" w14:textId="77777777" w:rsidR="008B2168" w:rsidRDefault="008B2168" w:rsidP="000C681F">
      <w:pPr>
        <w:pStyle w:val="Corpsdetexte"/>
      </w:pPr>
    </w:p>
    <w:p w14:paraId="0BE4500B" w14:textId="77777777" w:rsidR="008B2168" w:rsidRDefault="008B2168" w:rsidP="000C681F">
      <w:pPr>
        <w:pStyle w:val="Corpsdetexte"/>
      </w:pPr>
    </w:p>
    <w:p w14:paraId="50DF7A7B" w14:textId="77777777" w:rsidR="008B2168" w:rsidRDefault="008B2168" w:rsidP="000C681F">
      <w:pPr>
        <w:pStyle w:val="Corpsdetexte"/>
      </w:pPr>
    </w:p>
    <w:p w14:paraId="286A9B46" w14:textId="77777777" w:rsidR="008B2168" w:rsidRDefault="008B2168" w:rsidP="000C681F">
      <w:pPr>
        <w:pStyle w:val="Corpsdetexte"/>
      </w:pPr>
    </w:p>
    <w:p w14:paraId="1CD39710" w14:textId="77777777" w:rsidR="008B2168" w:rsidRDefault="008B2168" w:rsidP="000C681F">
      <w:pPr>
        <w:pStyle w:val="Corpsdetexte"/>
      </w:pPr>
    </w:p>
    <w:p w14:paraId="7C56F0FD" w14:textId="77777777" w:rsidR="008B2168" w:rsidRDefault="008B2168" w:rsidP="000C681F">
      <w:pPr>
        <w:pStyle w:val="Corpsdetexte"/>
      </w:pPr>
    </w:p>
    <w:p w14:paraId="2E68123F" w14:textId="77777777" w:rsidR="008B2168" w:rsidRDefault="008B2168" w:rsidP="000C681F">
      <w:pPr>
        <w:pStyle w:val="Corpsdetexte"/>
      </w:pPr>
    </w:p>
    <w:p w14:paraId="6990C9EF" w14:textId="77777777" w:rsidR="008B2168" w:rsidRDefault="008B2168" w:rsidP="000C681F">
      <w:r>
        <w:t xml:space="preserve">Je soussigné </w:t>
      </w:r>
    </w:p>
    <w:p w14:paraId="729FC7DD" w14:textId="77777777" w:rsidR="008B2168" w:rsidRDefault="00835A7C" w:rsidP="000C681F">
      <w:pPr>
        <w:rPr>
          <w:sz w:val="22"/>
        </w:rPr>
      </w:pPr>
      <w:r>
        <w:rPr>
          <w:noProof/>
        </w:rPr>
        <mc:AlternateContent>
          <mc:Choice Requires="wps">
            <w:drawing>
              <wp:anchor distT="0" distB="0" distL="114300" distR="114300" simplePos="0" relativeHeight="251661312" behindDoc="0" locked="0" layoutInCell="1" allowOverlap="1" wp14:anchorId="70AC903F" wp14:editId="2726B567">
                <wp:simplePos x="0" y="0"/>
                <wp:positionH relativeFrom="column">
                  <wp:posOffset>698500</wp:posOffset>
                </wp:positionH>
                <wp:positionV relativeFrom="paragraph">
                  <wp:posOffset>-635</wp:posOffset>
                </wp:positionV>
                <wp:extent cx="5270500" cy="0"/>
                <wp:effectExtent l="12700" t="11430" r="12700" b="7620"/>
                <wp:wrapNone/>
                <wp:docPr id="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16869" id="Line 6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5pt" to="47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9FQIAACk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" strokecolor="gray" strokeweight=".5pt"/>
            </w:pict>
          </mc:Fallback>
        </mc:AlternateContent>
      </w:r>
    </w:p>
    <w:p w14:paraId="76C354A8" w14:textId="77777777" w:rsidR="008B2168" w:rsidRDefault="008B2168" w:rsidP="000C681F">
      <w:r>
        <w:t>reconnaît avoir reçu ce jour, le présent Règlement d’Habillem</w:t>
      </w:r>
      <w:r w:rsidR="002451A1">
        <w:t>ent des agents de la collectivité de ___________</w:t>
      </w:r>
      <w:r>
        <w:t>, accompagné de ses annexes.</w:t>
      </w:r>
    </w:p>
    <w:p w14:paraId="3E93961C" w14:textId="77777777" w:rsidR="008B2168" w:rsidRDefault="008B2168" w:rsidP="000C681F"/>
    <w:p w14:paraId="12122929" w14:textId="77777777" w:rsidR="003977C2" w:rsidRDefault="008B2168" w:rsidP="000C681F">
      <w:r>
        <w:t>Je m’engage à en respecter les dispositions.</w:t>
      </w:r>
      <w:r>
        <w:tab/>
      </w:r>
    </w:p>
    <w:p w14:paraId="6F95B422" w14:textId="77777777" w:rsidR="003977C2" w:rsidRDefault="003977C2" w:rsidP="000C681F"/>
    <w:p w14:paraId="0DFE0D69" w14:textId="77777777" w:rsidR="003977C2" w:rsidRDefault="003977C2" w:rsidP="000C681F"/>
    <w:p w14:paraId="3EF28B5C" w14:textId="5D2C77D5" w:rsidR="008B2168" w:rsidRDefault="008B2168" w:rsidP="000C681F">
      <w:r>
        <w:tab/>
      </w:r>
      <w:r>
        <w:tab/>
      </w:r>
      <w:r>
        <w:tab/>
      </w:r>
    </w:p>
    <w:p w14:paraId="79D9246E" w14:textId="77777777" w:rsidR="008B2168" w:rsidRDefault="008B2168" w:rsidP="000C681F">
      <w:r>
        <w:t xml:space="preserve">   </w:t>
      </w:r>
    </w:p>
    <w:p w14:paraId="1A579244" w14:textId="77777777" w:rsidR="002451A1" w:rsidRDefault="002451A1" w:rsidP="003977C2">
      <w:pPr>
        <w:ind w:left="4956" w:firstLine="708"/>
      </w:pPr>
      <w:r>
        <w:t xml:space="preserve">Fait à </w:t>
      </w:r>
      <w:r w:rsidR="008B2168">
        <w:t xml:space="preserve"> </w:t>
      </w:r>
      <w:r>
        <w:t>___________</w:t>
      </w:r>
      <w:r w:rsidR="008B2168">
        <w:t xml:space="preserve"> le </w:t>
      </w:r>
      <w:r w:rsidR="008B2168">
        <w:tab/>
      </w:r>
      <w:r>
        <w:t>_____________________</w:t>
      </w:r>
    </w:p>
    <w:p w14:paraId="2C92E963" w14:textId="77777777" w:rsidR="002451A1" w:rsidRDefault="002451A1" w:rsidP="000C681F"/>
    <w:p w14:paraId="1B1034AA" w14:textId="77777777" w:rsidR="008B2168" w:rsidRDefault="008B2168" w:rsidP="000C681F">
      <w:r>
        <w:tab/>
      </w:r>
      <w:r>
        <w:tab/>
      </w:r>
      <w:r>
        <w:tab/>
      </w:r>
      <w:r>
        <w:tab/>
      </w:r>
      <w:r>
        <w:tab/>
      </w:r>
      <w:r>
        <w:tab/>
      </w:r>
      <w:r>
        <w:tab/>
      </w:r>
      <w:r>
        <w:tab/>
      </w:r>
    </w:p>
    <w:p w14:paraId="57C10BFD" w14:textId="77777777" w:rsidR="008B2168" w:rsidRDefault="002451A1" w:rsidP="000C681F">
      <w:r>
        <w:tab/>
      </w:r>
      <w:r>
        <w:tab/>
      </w:r>
      <w:r>
        <w:tab/>
      </w:r>
      <w:r>
        <w:tab/>
      </w:r>
      <w:r>
        <w:tab/>
      </w:r>
    </w:p>
    <w:p w14:paraId="23F5C586" w14:textId="322AA4C9" w:rsidR="008B2168" w:rsidRDefault="008B2168" w:rsidP="000C681F">
      <w:r>
        <w:rPr>
          <w:sz w:val="22"/>
        </w:rPr>
        <w:t xml:space="preserve">       </w:t>
      </w:r>
      <w:r>
        <w:t xml:space="preserve">    </w:t>
      </w:r>
      <w:r>
        <w:tab/>
      </w:r>
      <w:r>
        <w:tab/>
      </w:r>
      <w:r>
        <w:tab/>
      </w:r>
      <w:r>
        <w:tab/>
      </w:r>
      <w:r w:rsidR="003977C2">
        <w:tab/>
      </w:r>
      <w:r w:rsidR="003977C2">
        <w:tab/>
      </w:r>
      <w:r w:rsidR="003977C2">
        <w:tab/>
      </w:r>
      <w:r w:rsidR="003977C2">
        <w:tab/>
      </w:r>
      <w:r w:rsidR="003977C2">
        <w:tab/>
      </w:r>
      <w:r w:rsidR="003977C2">
        <w:tab/>
      </w:r>
      <w:r>
        <w:t xml:space="preserve"> Signature</w:t>
      </w:r>
      <w:r w:rsidR="005E7653">
        <w:t xml:space="preserve"> de l’agent</w:t>
      </w:r>
    </w:p>
    <w:p w14:paraId="26A76CA3" w14:textId="77777777" w:rsidR="005E7653" w:rsidRDefault="005E7653" w:rsidP="000C681F"/>
    <w:p w14:paraId="7FFF8393" w14:textId="77777777" w:rsidR="005E7653" w:rsidRDefault="005E7653" w:rsidP="000C681F"/>
    <w:p w14:paraId="0867A0DB" w14:textId="77777777" w:rsidR="005E7653" w:rsidRDefault="005E7653" w:rsidP="000C681F"/>
    <w:p w14:paraId="0A92AE2E" w14:textId="77777777" w:rsidR="005E7653" w:rsidRDefault="005E7653" w:rsidP="000C681F"/>
    <w:p w14:paraId="3830CC2A" w14:textId="77777777" w:rsidR="005E7653" w:rsidRDefault="005E7653" w:rsidP="000C681F"/>
    <w:p w14:paraId="43153C9A" w14:textId="77777777" w:rsidR="005E7653" w:rsidRDefault="005E7653" w:rsidP="000C681F"/>
    <w:p w14:paraId="20C2B584" w14:textId="77777777" w:rsidR="005E7653" w:rsidRDefault="005E7653" w:rsidP="000C681F"/>
    <w:p w14:paraId="68BA4D10" w14:textId="77777777" w:rsidR="005E7653" w:rsidRDefault="005E7653" w:rsidP="000C681F"/>
    <w:p w14:paraId="4E2B3CEC" w14:textId="77777777" w:rsidR="005E7653" w:rsidRDefault="005E7653" w:rsidP="000C681F"/>
    <w:p w14:paraId="6BCD08F7" w14:textId="77777777" w:rsidR="005E7653" w:rsidRDefault="005E7653" w:rsidP="000C681F"/>
    <w:p w14:paraId="33DDE6C4" w14:textId="77777777" w:rsidR="005E7653" w:rsidRDefault="005E7653" w:rsidP="000C681F"/>
    <w:p w14:paraId="62EAAA91" w14:textId="77777777" w:rsidR="005E7653" w:rsidRDefault="005E7653" w:rsidP="000C681F"/>
    <w:p w14:paraId="5F9E73CF" w14:textId="77777777" w:rsidR="005E7653" w:rsidRDefault="005E7653" w:rsidP="000C681F"/>
    <w:p w14:paraId="5CCDC50F" w14:textId="77777777" w:rsidR="005E7653" w:rsidRDefault="005E7653" w:rsidP="000C681F"/>
    <w:p w14:paraId="5D0DA9C3" w14:textId="77777777" w:rsidR="005E7653" w:rsidRDefault="005E7653" w:rsidP="000C681F"/>
    <w:p w14:paraId="70368B75" w14:textId="77777777" w:rsidR="005E7653" w:rsidRDefault="005E7653" w:rsidP="000C681F"/>
    <w:p w14:paraId="7790FDBD" w14:textId="77777777" w:rsidR="005E7653" w:rsidRPr="00672A00" w:rsidRDefault="005E7653" w:rsidP="000C681F">
      <w:r w:rsidRPr="00672A00">
        <w:t>Diffusion :</w:t>
      </w:r>
    </w:p>
    <w:p w14:paraId="10632DC7" w14:textId="77777777" w:rsidR="005E7653" w:rsidRPr="00672A00" w:rsidRDefault="005E7653" w:rsidP="000C681F">
      <w:pPr>
        <w:pStyle w:val="Paragraphedeliste"/>
        <w:numPr>
          <w:ilvl w:val="0"/>
          <w:numId w:val="15"/>
        </w:numPr>
      </w:pPr>
      <w:r>
        <w:t>Original : Agent</w:t>
      </w:r>
    </w:p>
    <w:p w14:paraId="47DFF758" w14:textId="77777777" w:rsidR="005E7653" w:rsidRPr="005E7653" w:rsidRDefault="005E7653" w:rsidP="000C681F">
      <w:pPr>
        <w:pStyle w:val="Paragraphedeliste"/>
        <w:numPr>
          <w:ilvl w:val="0"/>
          <w:numId w:val="15"/>
        </w:numPr>
      </w:pPr>
      <w:r w:rsidRPr="005E7653">
        <w:t>Copies :  Service de l’agent</w:t>
      </w:r>
      <w:r w:rsidRPr="000C681F">
        <w:rPr>
          <w:u w:val="single"/>
        </w:rPr>
        <w:tab/>
      </w:r>
      <w:r w:rsidRPr="000C681F">
        <w:rPr>
          <w:u w:val="single"/>
        </w:rPr>
        <w:tab/>
      </w:r>
      <w:r w:rsidRPr="000C681F">
        <w:rPr>
          <w:u w:val="single"/>
        </w:rPr>
        <w:tab/>
      </w:r>
      <w:r w:rsidRPr="000C681F">
        <w:rPr>
          <w:u w:val="single"/>
        </w:rPr>
        <w:tab/>
      </w:r>
      <w:r w:rsidRPr="000C681F">
        <w:rPr>
          <w:u w:val="single"/>
        </w:rPr>
        <w:tab/>
      </w:r>
      <w:r w:rsidRPr="000C681F">
        <w:rPr>
          <w:u w:val="single"/>
        </w:rPr>
        <w:tab/>
      </w:r>
      <w:r w:rsidRPr="000C681F">
        <w:rPr>
          <w:u w:val="single"/>
        </w:rPr>
        <w:tab/>
      </w:r>
      <w:r w:rsidRPr="005E7653">
        <w:t xml:space="preserve"> </w:t>
      </w:r>
      <w:r w:rsidRPr="000C681F">
        <w:rPr>
          <w:u w:val="single"/>
        </w:rPr>
        <w:t xml:space="preserve">     </w:t>
      </w:r>
    </w:p>
    <w:p w14:paraId="7620D2D1" w14:textId="77777777" w:rsidR="005E7653" w:rsidRPr="00DE027A" w:rsidRDefault="005E7653" w:rsidP="000C681F"/>
    <w:p w14:paraId="644492AF" w14:textId="77777777" w:rsidR="005E7653" w:rsidRDefault="005E7653" w:rsidP="000C681F"/>
    <w:p w14:paraId="35BC4008" w14:textId="77777777" w:rsidR="008B2168" w:rsidRDefault="008B2168" w:rsidP="000C681F"/>
    <w:p w14:paraId="11F1416F" w14:textId="77777777" w:rsidR="008B2168" w:rsidRDefault="008B2168" w:rsidP="000C681F"/>
    <w:p w14:paraId="6F680096" w14:textId="77777777" w:rsidR="008B2168" w:rsidRDefault="008B2168" w:rsidP="000C681F">
      <w:r>
        <w:br w:type="page"/>
      </w:r>
    </w:p>
    <w:p w14:paraId="03EB5C5A" w14:textId="77777777" w:rsidR="008B2168" w:rsidRPr="008B2168" w:rsidRDefault="008B2168" w:rsidP="003977C2">
      <w:pPr>
        <w:pStyle w:val="Titre2"/>
        <w:jc w:val="center"/>
      </w:pPr>
      <w:bookmarkStart w:id="34" w:name="_Toc467576237"/>
      <w:bookmarkStart w:id="35" w:name="_Toc84595825"/>
      <w:r w:rsidRPr="008B2168">
        <w:lastRenderedPageBreak/>
        <w:t xml:space="preserve">ANNEXE 2 : </w:t>
      </w:r>
      <w:r w:rsidR="00191F97" w:rsidRPr="00C948F5">
        <w:rPr>
          <w:highlight w:val="yellow"/>
        </w:rPr>
        <w:t>EXEMPLE</w:t>
      </w:r>
      <w:r w:rsidR="00191F97">
        <w:t xml:space="preserve"> DE </w:t>
      </w:r>
      <w:r w:rsidRPr="008B2168">
        <w:t>DOTATION VESTIMENTAIRE ET D’EQUIPEMENTS</w:t>
      </w:r>
      <w:bookmarkEnd w:id="34"/>
      <w:bookmarkEnd w:id="35"/>
    </w:p>
    <w:p w14:paraId="7742A4DC" w14:textId="77777777" w:rsidR="008B2168" w:rsidRDefault="008B2168" w:rsidP="000C681F"/>
    <w:p w14:paraId="52BB86A7" w14:textId="77777777" w:rsidR="008B2168" w:rsidRDefault="008B2168" w:rsidP="000C681F">
      <w:pPr>
        <w:pStyle w:val="Corpsdetexte"/>
      </w:pPr>
    </w:p>
    <w:p w14:paraId="7F29A2E2" w14:textId="77777777" w:rsidR="008B2168" w:rsidRDefault="008B2168" w:rsidP="000C681F"/>
    <w:tbl>
      <w:tblPr>
        <w:tblW w:w="9648" w:type="dxa"/>
        <w:jc w:val="center"/>
        <w:tblCellMar>
          <w:left w:w="70" w:type="dxa"/>
          <w:right w:w="70" w:type="dxa"/>
        </w:tblCellMar>
        <w:tblLook w:val="04A0" w:firstRow="1" w:lastRow="0" w:firstColumn="1" w:lastColumn="0" w:noHBand="0" w:noVBand="1"/>
      </w:tblPr>
      <w:tblGrid>
        <w:gridCol w:w="1843"/>
        <w:gridCol w:w="2406"/>
        <w:gridCol w:w="1838"/>
        <w:gridCol w:w="992"/>
        <w:gridCol w:w="1052"/>
        <w:gridCol w:w="1518"/>
      </w:tblGrid>
      <w:tr w:rsidR="008B2168" w:rsidRPr="008B7D17" w14:paraId="6379ED5A" w14:textId="77777777" w:rsidTr="003977C2">
        <w:trPr>
          <w:trHeight w:val="450"/>
          <w:jc w:val="center"/>
        </w:trPr>
        <w:tc>
          <w:tcPr>
            <w:tcW w:w="9648" w:type="dxa"/>
            <w:gridSpan w:val="6"/>
            <w:tcBorders>
              <w:top w:val="nil"/>
              <w:left w:val="nil"/>
              <w:bottom w:val="single" w:sz="4" w:space="0" w:color="auto"/>
              <w:right w:val="nil"/>
            </w:tcBorders>
            <w:noWrap/>
            <w:vAlign w:val="center"/>
            <w:hideMark/>
          </w:tcPr>
          <w:p w14:paraId="7B5ABFB8" w14:textId="77777777" w:rsidR="008B2168" w:rsidRPr="003977C2" w:rsidRDefault="008B2168" w:rsidP="000C681F">
            <w:pPr>
              <w:rPr>
                <w:b/>
                <w:bCs/>
              </w:rPr>
            </w:pPr>
            <w:r w:rsidRPr="003977C2">
              <w:rPr>
                <w:b/>
                <w:bCs/>
              </w:rPr>
              <w:t>EXEMPLE pour une Equipe Technique</w:t>
            </w:r>
          </w:p>
        </w:tc>
      </w:tr>
      <w:tr w:rsidR="008B2168" w:rsidRPr="008B7D17" w14:paraId="0FD97578" w14:textId="77777777" w:rsidTr="003977C2">
        <w:trPr>
          <w:trHeight w:val="510"/>
          <w:jc w:val="center"/>
        </w:trPr>
        <w:tc>
          <w:tcPr>
            <w:tcW w:w="1843" w:type="dxa"/>
            <w:vMerge w:val="restart"/>
            <w:tcBorders>
              <w:top w:val="single" w:sz="4" w:space="0" w:color="auto"/>
              <w:left w:val="single" w:sz="4" w:space="0" w:color="auto"/>
              <w:bottom w:val="single" w:sz="4" w:space="0" w:color="auto"/>
              <w:right w:val="nil"/>
            </w:tcBorders>
            <w:shd w:val="clear" w:color="CCFFCC" w:fill="B6DDE8" w:themeFill="accent5" w:themeFillTint="66"/>
            <w:vAlign w:val="center"/>
            <w:hideMark/>
          </w:tcPr>
          <w:p w14:paraId="57938B1B" w14:textId="77777777" w:rsidR="008B2168" w:rsidRPr="00932443" w:rsidRDefault="008B2168" w:rsidP="003977C2">
            <w:pPr>
              <w:jc w:val="center"/>
            </w:pPr>
            <w:r w:rsidRPr="00932443">
              <w:t>Type d'équipement</w:t>
            </w:r>
          </w:p>
        </w:tc>
        <w:tc>
          <w:tcPr>
            <w:tcW w:w="2410" w:type="dxa"/>
            <w:vMerge w:val="restart"/>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524C7CD9" w14:textId="77777777" w:rsidR="008B2168" w:rsidRPr="00932443" w:rsidRDefault="008B2168" w:rsidP="003977C2">
            <w:pPr>
              <w:jc w:val="center"/>
            </w:pPr>
            <w:r w:rsidRPr="00932443">
              <w:t>Éléments</w:t>
            </w:r>
          </w:p>
        </w:tc>
        <w:tc>
          <w:tcPr>
            <w:tcW w:w="1843" w:type="dxa"/>
            <w:vMerge w:val="restart"/>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5B5E7C34" w14:textId="77777777" w:rsidR="008B2168" w:rsidRPr="008B7D17" w:rsidRDefault="008B2168" w:rsidP="003977C2">
            <w:pPr>
              <w:jc w:val="center"/>
            </w:pPr>
            <w:r w:rsidRPr="008B7D17">
              <w:t>Précisions</w:t>
            </w:r>
          </w:p>
        </w:tc>
        <w:tc>
          <w:tcPr>
            <w:tcW w:w="992" w:type="dxa"/>
            <w:vMerge w:val="restart"/>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52CFBBE5" w14:textId="77777777" w:rsidR="008B2168" w:rsidRPr="008B7D17" w:rsidRDefault="008B2168" w:rsidP="003977C2">
            <w:pPr>
              <w:jc w:val="center"/>
            </w:pPr>
            <w:r w:rsidRPr="008B7D17">
              <w:t>Quantité / agent /an</w:t>
            </w:r>
          </w:p>
        </w:tc>
        <w:tc>
          <w:tcPr>
            <w:tcW w:w="1052" w:type="dxa"/>
            <w:vMerge w:val="restart"/>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06681457" w14:textId="77777777" w:rsidR="008B2168" w:rsidRPr="008B7D17" w:rsidRDefault="008B2168" w:rsidP="003977C2">
            <w:pPr>
              <w:jc w:val="center"/>
            </w:pPr>
            <w:proofErr w:type="spellStart"/>
            <w:r w:rsidRPr="008B7D17">
              <w:t>Renouvel-lement</w:t>
            </w:r>
            <w:proofErr w:type="spellEnd"/>
            <w:r w:rsidRPr="008B7D17">
              <w:t xml:space="preserve">                  </w:t>
            </w:r>
            <w:r w:rsidRPr="008B7D17">
              <w:rPr>
                <w:sz w:val="16"/>
                <w:szCs w:val="16"/>
              </w:rPr>
              <w:t>(base annuelle)</w:t>
            </w:r>
          </w:p>
        </w:tc>
        <w:tc>
          <w:tcPr>
            <w:tcW w:w="1508" w:type="dxa"/>
            <w:vMerge w:val="restart"/>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61E10068" w14:textId="77777777" w:rsidR="008B2168" w:rsidRPr="008B7D17" w:rsidRDefault="008B2168" w:rsidP="003977C2">
            <w:pPr>
              <w:jc w:val="center"/>
            </w:pPr>
            <w:r w:rsidRPr="008B7D17">
              <w:t>Observations</w:t>
            </w:r>
          </w:p>
        </w:tc>
      </w:tr>
      <w:tr w:rsidR="008B2168" w:rsidRPr="008B7D17" w14:paraId="53C58057" w14:textId="77777777" w:rsidTr="003977C2">
        <w:trPr>
          <w:trHeight w:val="299"/>
          <w:jc w:val="center"/>
        </w:trPr>
        <w:tc>
          <w:tcPr>
            <w:tcW w:w="1843" w:type="dxa"/>
            <w:vMerge/>
            <w:tcBorders>
              <w:top w:val="single" w:sz="4" w:space="0" w:color="auto"/>
              <w:left w:val="single" w:sz="4" w:space="0" w:color="auto"/>
              <w:bottom w:val="single" w:sz="4" w:space="0" w:color="auto"/>
              <w:right w:val="nil"/>
            </w:tcBorders>
            <w:shd w:val="clear" w:color="CCFFCC" w:fill="B6DDE8" w:themeFill="accent5" w:themeFillTint="66"/>
            <w:vAlign w:val="center"/>
            <w:hideMark/>
          </w:tcPr>
          <w:p w14:paraId="247C2E59" w14:textId="77777777" w:rsidR="008B2168" w:rsidRPr="008B7D17" w:rsidRDefault="008B2168" w:rsidP="000C681F"/>
        </w:tc>
        <w:tc>
          <w:tcPr>
            <w:tcW w:w="2410" w:type="dxa"/>
            <w:vMerge/>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4B0AD72F" w14:textId="77777777" w:rsidR="008B2168" w:rsidRPr="008B7D17" w:rsidRDefault="008B2168" w:rsidP="000C681F"/>
        </w:tc>
        <w:tc>
          <w:tcPr>
            <w:tcW w:w="1843" w:type="dxa"/>
            <w:vMerge/>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79EE1185" w14:textId="77777777" w:rsidR="008B2168" w:rsidRPr="008B7D17" w:rsidRDefault="008B2168" w:rsidP="000C681F"/>
        </w:tc>
        <w:tc>
          <w:tcPr>
            <w:tcW w:w="992" w:type="dxa"/>
            <w:vMerge/>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3D23074A" w14:textId="77777777" w:rsidR="008B2168" w:rsidRPr="008B7D17" w:rsidRDefault="008B2168" w:rsidP="000C681F"/>
        </w:tc>
        <w:tc>
          <w:tcPr>
            <w:tcW w:w="1052" w:type="dxa"/>
            <w:vMerge/>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03DB71FC" w14:textId="77777777" w:rsidR="008B2168" w:rsidRPr="008B7D17" w:rsidRDefault="008B2168" w:rsidP="000C681F"/>
        </w:tc>
        <w:tc>
          <w:tcPr>
            <w:tcW w:w="1508" w:type="dxa"/>
            <w:vMerge/>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14B08AB2" w14:textId="77777777" w:rsidR="008B2168" w:rsidRPr="008B7D17" w:rsidRDefault="008B2168" w:rsidP="000C681F"/>
        </w:tc>
      </w:tr>
      <w:tr w:rsidR="008B2168" w:rsidRPr="008B7D17" w14:paraId="671B2A18" w14:textId="77777777" w:rsidTr="003977C2">
        <w:trPr>
          <w:trHeight w:val="319"/>
          <w:jc w:val="center"/>
        </w:trPr>
        <w:tc>
          <w:tcPr>
            <w:tcW w:w="1843" w:type="dxa"/>
            <w:vMerge w:val="restart"/>
            <w:tcBorders>
              <w:top w:val="single" w:sz="4" w:space="0" w:color="auto"/>
              <w:left w:val="single" w:sz="8" w:space="0" w:color="auto"/>
              <w:bottom w:val="single" w:sz="4" w:space="0" w:color="000000"/>
              <w:right w:val="single" w:sz="4" w:space="0" w:color="auto"/>
            </w:tcBorders>
            <w:noWrap/>
            <w:vAlign w:val="center"/>
            <w:hideMark/>
          </w:tcPr>
          <w:p w14:paraId="5AD973DA" w14:textId="77777777" w:rsidR="008B2168" w:rsidRPr="008B7D17" w:rsidRDefault="008B2168" w:rsidP="000C681F">
            <w:r w:rsidRPr="008B7D17">
              <w:t>Tenue de travail</w:t>
            </w:r>
          </w:p>
        </w:tc>
        <w:tc>
          <w:tcPr>
            <w:tcW w:w="2410" w:type="dxa"/>
            <w:tcBorders>
              <w:top w:val="single" w:sz="4" w:space="0" w:color="auto"/>
              <w:left w:val="nil"/>
              <w:bottom w:val="nil"/>
              <w:right w:val="single" w:sz="4" w:space="0" w:color="auto"/>
            </w:tcBorders>
            <w:vAlign w:val="center"/>
            <w:hideMark/>
          </w:tcPr>
          <w:p w14:paraId="633E61C3" w14:textId="77777777" w:rsidR="008B2168" w:rsidRPr="008B7D17" w:rsidRDefault="008B2168" w:rsidP="000C681F">
            <w:r w:rsidRPr="008B7D17">
              <w:t xml:space="preserve">Pantalon </w:t>
            </w:r>
            <w:proofErr w:type="spellStart"/>
            <w:r w:rsidRPr="008B7D17">
              <w:t>jean's</w:t>
            </w:r>
            <w:proofErr w:type="spellEnd"/>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6B39616F" w14:textId="77777777" w:rsidR="008B2168" w:rsidRPr="008B7D17" w:rsidRDefault="008B2168" w:rsidP="000C681F">
            <w:r w:rsidRPr="008B7D17">
              <w:t>adaptée à chaque agent en fonction du métier ou de l'aisance recherchée</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hideMark/>
          </w:tcPr>
          <w:p w14:paraId="135BD93C" w14:textId="77777777" w:rsidR="008B2168" w:rsidRPr="008B7D17" w:rsidRDefault="008B2168" w:rsidP="000C681F">
            <w:r w:rsidRPr="008B7D17">
              <w:t>2</w:t>
            </w:r>
          </w:p>
        </w:tc>
        <w:tc>
          <w:tcPr>
            <w:tcW w:w="1052" w:type="dxa"/>
            <w:vMerge w:val="restart"/>
            <w:tcBorders>
              <w:top w:val="single" w:sz="4" w:space="0" w:color="auto"/>
              <w:left w:val="single" w:sz="4" w:space="0" w:color="auto"/>
              <w:bottom w:val="single" w:sz="4" w:space="0" w:color="000000"/>
              <w:right w:val="single" w:sz="4" w:space="0" w:color="auto"/>
            </w:tcBorders>
            <w:noWrap/>
            <w:vAlign w:val="center"/>
            <w:hideMark/>
          </w:tcPr>
          <w:p w14:paraId="45A99AA7" w14:textId="77777777" w:rsidR="008B2168" w:rsidRPr="008B7D17" w:rsidRDefault="008B2168" w:rsidP="000C681F">
            <w:r w:rsidRPr="008B7D17">
              <w:t>1</w:t>
            </w:r>
          </w:p>
        </w:tc>
        <w:tc>
          <w:tcPr>
            <w:tcW w:w="1508" w:type="dxa"/>
            <w:vMerge w:val="restart"/>
            <w:tcBorders>
              <w:top w:val="single" w:sz="4" w:space="0" w:color="auto"/>
              <w:left w:val="single" w:sz="4" w:space="0" w:color="auto"/>
              <w:bottom w:val="single" w:sz="4" w:space="0" w:color="000000"/>
              <w:right w:val="single" w:sz="8" w:space="0" w:color="auto"/>
            </w:tcBorders>
            <w:vAlign w:val="center"/>
            <w:hideMark/>
          </w:tcPr>
          <w:p w14:paraId="169ED9EE" w14:textId="77777777" w:rsidR="008B2168" w:rsidRPr="008B7D17" w:rsidRDefault="008B2168" w:rsidP="000C681F">
            <w:r w:rsidRPr="008B7D17">
              <w:t> </w:t>
            </w:r>
          </w:p>
        </w:tc>
      </w:tr>
      <w:tr w:rsidR="008B2168" w:rsidRPr="008B7D17" w14:paraId="02A9B63F" w14:textId="77777777" w:rsidTr="003977C2">
        <w:trPr>
          <w:trHeight w:val="319"/>
          <w:jc w:val="center"/>
        </w:trPr>
        <w:tc>
          <w:tcPr>
            <w:tcW w:w="1843" w:type="dxa"/>
            <w:vMerge/>
            <w:tcBorders>
              <w:top w:val="single" w:sz="8" w:space="0" w:color="auto"/>
              <w:left w:val="single" w:sz="8" w:space="0" w:color="auto"/>
              <w:bottom w:val="single" w:sz="4" w:space="0" w:color="000000"/>
              <w:right w:val="single" w:sz="4" w:space="0" w:color="auto"/>
            </w:tcBorders>
            <w:vAlign w:val="center"/>
            <w:hideMark/>
          </w:tcPr>
          <w:p w14:paraId="182AC21F" w14:textId="77777777" w:rsidR="008B2168" w:rsidRPr="008B7D17" w:rsidRDefault="008B2168" w:rsidP="000C681F"/>
        </w:tc>
        <w:tc>
          <w:tcPr>
            <w:tcW w:w="2410" w:type="dxa"/>
            <w:tcBorders>
              <w:top w:val="single" w:sz="4" w:space="0" w:color="auto"/>
              <w:left w:val="nil"/>
              <w:bottom w:val="nil"/>
              <w:right w:val="single" w:sz="4" w:space="0" w:color="auto"/>
            </w:tcBorders>
            <w:vAlign w:val="center"/>
            <w:hideMark/>
          </w:tcPr>
          <w:p w14:paraId="3B65EC37" w14:textId="77777777" w:rsidR="008B2168" w:rsidRPr="008B7D17" w:rsidRDefault="008B2168" w:rsidP="000C681F">
            <w:r w:rsidRPr="008B7D17">
              <w:t>Bleu (pantalon + veste)</w:t>
            </w:r>
          </w:p>
        </w:tc>
        <w:tc>
          <w:tcPr>
            <w:tcW w:w="1843" w:type="dxa"/>
            <w:vMerge/>
            <w:tcBorders>
              <w:top w:val="single" w:sz="8" w:space="0" w:color="auto"/>
              <w:left w:val="single" w:sz="4" w:space="0" w:color="auto"/>
              <w:bottom w:val="single" w:sz="4" w:space="0" w:color="000000"/>
              <w:right w:val="single" w:sz="4" w:space="0" w:color="auto"/>
            </w:tcBorders>
            <w:vAlign w:val="center"/>
            <w:hideMark/>
          </w:tcPr>
          <w:p w14:paraId="5023C25C" w14:textId="77777777" w:rsidR="008B2168" w:rsidRPr="008B7D17" w:rsidRDefault="008B2168" w:rsidP="000C681F"/>
        </w:tc>
        <w:tc>
          <w:tcPr>
            <w:tcW w:w="992" w:type="dxa"/>
            <w:vMerge/>
            <w:tcBorders>
              <w:top w:val="single" w:sz="8" w:space="0" w:color="auto"/>
              <w:left w:val="single" w:sz="4" w:space="0" w:color="auto"/>
              <w:bottom w:val="single" w:sz="4" w:space="0" w:color="000000"/>
              <w:right w:val="single" w:sz="4" w:space="0" w:color="auto"/>
            </w:tcBorders>
            <w:vAlign w:val="center"/>
            <w:hideMark/>
          </w:tcPr>
          <w:p w14:paraId="06E42F19" w14:textId="77777777" w:rsidR="008B2168" w:rsidRPr="008B7D17" w:rsidRDefault="008B2168" w:rsidP="000C681F"/>
        </w:tc>
        <w:tc>
          <w:tcPr>
            <w:tcW w:w="1052" w:type="dxa"/>
            <w:vMerge/>
            <w:tcBorders>
              <w:top w:val="single" w:sz="8" w:space="0" w:color="auto"/>
              <w:left w:val="single" w:sz="4" w:space="0" w:color="auto"/>
              <w:bottom w:val="single" w:sz="4" w:space="0" w:color="000000"/>
              <w:right w:val="single" w:sz="4" w:space="0" w:color="auto"/>
            </w:tcBorders>
            <w:vAlign w:val="center"/>
            <w:hideMark/>
          </w:tcPr>
          <w:p w14:paraId="7AEF863B" w14:textId="77777777" w:rsidR="008B2168" w:rsidRPr="008B7D17" w:rsidRDefault="008B2168" w:rsidP="000C681F"/>
        </w:tc>
        <w:tc>
          <w:tcPr>
            <w:tcW w:w="1508" w:type="dxa"/>
            <w:vMerge/>
            <w:tcBorders>
              <w:top w:val="single" w:sz="8" w:space="0" w:color="auto"/>
              <w:left w:val="single" w:sz="4" w:space="0" w:color="auto"/>
              <w:bottom w:val="single" w:sz="4" w:space="0" w:color="000000"/>
              <w:right w:val="single" w:sz="8" w:space="0" w:color="auto"/>
            </w:tcBorders>
            <w:vAlign w:val="center"/>
            <w:hideMark/>
          </w:tcPr>
          <w:p w14:paraId="51FD6F75" w14:textId="77777777" w:rsidR="008B2168" w:rsidRPr="008B7D17" w:rsidRDefault="008B2168" w:rsidP="000C681F"/>
        </w:tc>
      </w:tr>
      <w:tr w:rsidR="008B2168" w:rsidRPr="008B7D17" w14:paraId="2C7376DB" w14:textId="77777777" w:rsidTr="003977C2">
        <w:trPr>
          <w:trHeight w:val="540"/>
          <w:jc w:val="center"/>
        </w:trPr>
        <w:tc>
          <w:tcPr>
            <w:tcW w:w="1843" w:type="dxa"/>
            <w:vMerge/>
            <w:tcBorders>
              <w:top w:val="single" w:sz="8" w:space="0" w:color="auto"/>
              <w:left w:val="single" w:sz="8" w:space="0" w:color="auto"/>
              <w:bottom w:val="single" w:sz="4" w:space="0" w:color="000000"/>
              <w:right w:val="single" w:sz="4" w:space="0" w:color="auto"/>
            </w:tcBorders>
            <w:vAlign w:val="center"/>
            <w:hideMark/>
          </w:tcPr>
          <w:p w14:paraId="43C14117" w14:textId="77777777" w:rsidR="008B2168" w:rsidRPr="008B7D17" w:rsidRDefault="008B2168" w:rsidP="000C681F"/>
        </w:tc>
        <w:tc>
          <w:tcPr>
            <w:tcW w:w="2410" w:type="dxa"/>
            <w:tcBorders>
              <w:top w:val="single" w:sz="4" w:space="0" w:color="auto"/>
              <w:left w:val="nil"/>
              <w:bottom w:val="nil"/>
              <w:right w:val="single" w:sz="4" w:space="0" w:color="auto"/>
            </w:tcBorders>
            <w:vAlign w:val="center"/>
            <w:hideMark/>
          </w:tcPr>
          <w:p w14:paraId="67EADDA8" w14:textId="77777777" w:rsidR="008B2168" w:rsidRPr="008B7D17" w:rsidRDefault="008B2168" w:rsidP="000C681F">
            <w:r w:rsidRPr="008B7D17">
              <w:t>Cotte de bleu</w:t>
            </w:r>
          </w:p>
        </w:tc>
        <w:tc>
          <w:tcPr>
            <w:tcW w:w="1843" w:type="dxa"/>
            <w:vMerge/>
            <w:tcBorders>
              <w:top w:val="single" w:sz="8" w:space="0" w:color="auto"/>
              <w:left w:val="single" w:sz="4" w:space="0" w:color="auto"/>
              <w:bottom w:val="single" w:sz="4" w:space="0" w:color="000000"/>
              <w:right w:val="single" w:sz="4" w:space="0" w:color="auto"/>
            </w:tcBorders>
            <w:vAlign w:val="center"/>
            <w:hideMark/>
          </w:tcPr>
          <w:p w14:paraId="38465FC2" w14:textId="77777777" w:rsidR="008B2168" w:rsidRPr="008B7D17" w:rsidRDefault="008B2168" w:rsidP="000C681F"/>
        </w:tc>
        <w:tc>
          <w:tcPr>
            <w:tcW w:w="992" w:type="dxa"/>
            <w:vMerge/>
            <w:tcBorders>
              <w:top w:val="single" w:sz="8" w:space="0" w:color="auto"/>
              <w:left w:val="single" w:sz="4" w:space="0" w:color="auto"/>
              <w:bottom w:val="single" w:sz="4" w:space="0" w:color="000000"/>
              <w:right w:val="single" w:sz="4" w:space="0" w:color="auto"/>
            </w:tcBorders>
            <w:vAlign w:val="center"/>
            <w:hideMark/>
          </w:tcPr>
          <w:p w14:paraId="7ED45443" w14:textId="77777777" w:rsidR="008B2168" w:rsidRPr="008B7D17" w:rsidRDefault="008B2168" w:rsidP="000C681F"/>
        </w:tc>
        <w:tc>
          <w:tcPr>
            <w:tcW w:w="1052" w:type="dxa"/>
            <w:vMerge/>
            <w:tcBorders>
              <w:top w:val="single" w:sz="8" w:space="0" w:color="auto"/>
              <w:left w:val="single" w:sz="4" w:space="0" w:color="auto"/>
              <w:bottom w:val="single" w:sz="4" w:space="0" w:color="000000"/>
              <w:right w:val="single" w:sz="4" w:space="0" w:color="auto"/>
            </w:tcBorders>
            <w:vAlign w:val="center"/>
            <w:hideMark/>
          </w:tcPr>
          <w:p w14:paraId="32B196C9" w14:textId="77777777" w:rsidR="008B2168" w:rsidRPr="008B7D17" w:rsidRDefault="008B2168" w:rsidP="000C681F"/>
        </w:tc>
        <w:tc>
          <w:tcPr>
            <w:tcW w:w="1508" w:type="dxa"/>
            <w:vMerge/>
            <w:tcBorders>
              <w:top w:val="single" w:sz="8" w:space="0" w:color="auto"/>
              <w:left w:val="single" w:sz="4" w:space="0" w:color="auto"/>
              <w:bottom w:val="single" w:sz="4" w:space="0" w:color="000000"/>
              <w:right w:val="single" w:sz="8" w:space="0" w:color="auto"/>
            </w:tcBorders>
            <w:vAlign w:val="center"/>
            <w:hideMark/>
          </w:tcPr>
          <w:p w14:paraId="61F26E04" w14:textId="77777777" w:rsidR="008B2168" w:rsidRPr="008B7D17" w:rsidRDefault="008B2168" w:rsidP="000C681F"/>
        </w:tc>
      </w:tr>
      <w:tr w:rsidR="008B2168" w:rsidRPr="008B7D17" w14:paraId="5C7F550E" w14:textId="77777777" w:rsidTr="003977C2">
        <w:trPr>
          <w:trHeight w:val="319"/>
          <w:jc w:val="center"/>
        </w:trPr>
        <w:tc>
          <w:tcPr>
            <w:tcW w:w="1843" w:type="dxa"/>
            <w:tcBorders>
              <w:top w:val="nil"/>
              <w:left w:val="single" w:sz="8" w:space="0" w:color="auto"/>
              <w:bottom w:val="nil"/>
              <w:right w:val="single" w:sz="4" w:space="0" w:color="auto"/>
            </w:tcBorders>
            <w:noWrap/>
            <w:vAlign w:val="center"/>
            <w:hideMark/>
          </w:tcPr>
          <w:p w14:paraId="64A37C82" w14:textId="77777777" w:rsidR="008B2168" w:rsidRPr="008B7D17" w:rsidRDefault="008B2168" w:rsidP="000C681F">
            <w:r w:rsidRPr="008B7D17">
              <w:t>Tenue de travail</w:t>
            </w:r>
          </w:p>
        </w:tc>
        <w:tc>
          <w:tcPr>
            <w:tcW w:w="2410" w:type="dxa"/>
            <w:tcBorders>
              <w:top w:val="single" w:sz="4" w:space="0" w:color="auto"/>
              <w:left w:val="nil"/>
              <w:bottom w:val="nil"/>
              <w:right w:val="single" w:sz="4" w:space="0" w:color="auto"/>
            </w:tcBorders>
            <w:vAlign w:val="center"/>
            <w:hideMark/>
          </w:tcPr>
          <w:p w14:paraId="6EEC75F8" w14:textId="77777777" w:rsidR="008B2168" w:rsidRPr="008B7D17" w:rsidRDefault="008B2168" w:rsidP="000C681F">
            <w:r w:rsidRPr="008B7D17">
              <w:t>Gilet chaud sans manche</w:t>
            </w:r>
          </w:p>
        </w:tc>
        <w:tc>
          <w:tcPr>
            <w:tcW w:w="1843" w:type="dxa"/>
            <w:tcBorders>
              <w:top w:val="nil"/>
              <w:left w:val="nil"/>
              <w:bottom w:val="nil"/>
              <w:right w:val="single" w:sz="4" w:space="0" w:color="auto"/>
            </w:tcBorders>
            <w:vAlign w:val="center"/>
            <w:hideMark/>
          </w:tcPr>
          <w:p w14:paraId="007696C5" w14:textId="77777777" w:rsidR="008B2168" w:rsidRPr="008B7D17" w:rsidRDefault="008B2168" w:rsidP="000C681F">
            <w:r w:rsidRPr="008B7D17">
              <w:t> </w:t>
            </w:r>
          </w:p>
        </w:tc>
        <w:tc>
          <w:tcPr>
            <w:tcW w:w="992" w:type="dxa"/>
            <w:tcBorders>
              <w:top w:val="nil"/>
              <w:left w:val="nil"/>
              <w:bottom w:val="nil"/>
              <w:right w:val="single" w:sz="4" w:space="0" w:color="auto"/>
            </w:tcBorders>
            <w:noWrap/>
            <w:vAlign w:val="center"/>
            <w:hideMark/>
          </w:tcPr>
          <w:p w14:paraId="6082B7CA" w14:textId="77777777" w:rsidR="008B2168" w:rsidRPr="008B7D17" w:rsidRDefault="008B2168" w:rsidP="000C681F">
            <w:r w:rsidRPr="008B7D17">
              <w:t>1</w:t>
            </w:r>
          </w:p>
        </w:tc>
        <w:tc>
          <w:tcPr>
            <w:tcW w:w="1052" w:type="dxa"/>
            <w:tcBorders>
              <w:top w:val="nil"/>
              <w:left w:val="nil"/>
              <w:bottom w:val="nil"/>
              <w:right w:val="single" w:sz="4" w:space="0" w:color="auto"/>
            </w:tcBorders>
            <w:noWrap/>
            <w:vAlign w:val="center"/>
            <w:hideMark/>
          </w:tcPr>
          <w:p w14:paraId="11D1B161" w14:textId="77777777" w:rsidR="008B2168" w:rsidRPr="008B7D17" w:rsidRDefault="008B2168" w:rsidP="000C681F">
            <w:r w:rsidRPr="008B7D17">
              <w:t>1</w:t>
            </w:r>
          </w:p>
        </w:tc>
        <w:tc>
          <w:tcPr>
            <w:tcW w:w="1508" w:type="dxa"/>
            <w:tcBorders>
              <w:top w:val="nil"/>
              <w:left w:val="nil"/>
              <w:bottom w:val="nil"/>
              <w:right w:val="single" w:sz="8" w:space="0" w:color="auto"/>
            </w:tcBorders>
            <w:vAlign w:val="center"/>
            <w:hideMark/>
          </w:tcPr>
          <w:p w14:paraId="348E91E2" w14:textId="77777777" w:rsidR="008B2168" w:rsidRPr="008B7D17" w:rsidRDefault="008B2168" w:rsidP="000C681F">
            <w:r w:rsidRPr="008B7D17">
              <w:t> </w:t>
            </w:r>
          </w:p>
        </w:tc>
      </w:tr>
      <w:tr w:rsidR="008B2168" w:rsidRPr="008B7D17" w14:paraId="17550A5F" w14:textId="77777777" w:rsidTr="003977C2">
        <w:trPr>
          <w:trHeight w:val="319"/>
          <w:jc w:val="center"/>
        </w:trPr>
        <w:tc>
          <w:tcPr>
            <w:tcW w:w="1843" w:type="dxa"/>
            <w:tcBorders>
              <w:top w:val="single" w:sz="4" w:space="0" w:color="auto"/>
              <w:left w:val="single" w:sz="8" w:space="0" w:color="auto"/>
              <w:bottom w:val="nil"/>
              <w:right w:val="single" w:sz="4" w:space="0" w:color="auto"/>
            </w:tcBorders>
            <w:noWrap/>
            <w:vAlign w:val="center"/>
            <w:hideMark/>
          </w:tcPr>
          <w:p w14:paraId="1BEEDEA4" w14:textId="77777777" w:rsidR="008B2168" w:rsidRPr="008B7D17" w:rsidRDefault="008B2168" w:rsidP="000C681F">
            <w:r w:rsidRPr="008B7D17">
              <w:t>Tenue de travail</w:t>
            </w:r>
          </w:p>
        </w:tc>
        <w:tc>
          <w:tcPr>
            <w:tcW w:w="2410" w:type="dxa"/>
            <w:tcBorders>
              <w:top w:val="single" w:sz="4" w:space="0" w:color="auto"/>
              <w:left w:val="nil"/>
              <w:bottom w:val="nil"/>
              <w:right w:val="single" w:sz="4" w:space="0" w:color="auto"/>
            </w:tcBorders>
            <w:vAlign w:val="center"/>
            <w:hideMark/>
          </w:tcPr>
          <w:p w14:paraId="35E00A47" w14:textId="77777777" w:rsidR="008B2168" w:rsidRPr="008B7D17" w:rsidRDefault="008B2168" w:rsidP="000C681F">
            <w:r w:rsidRPr="008B7D17">
              <w:t>Parka</w:t>
            </w:r>
          </w:p>
        </w:tc>
        <w:tc>
          <w:tcPr>
            <w:tcW w:w="1843" w:type="dxa"/>
            <w:tcBorders>
              <w:top w:val="single" w:sz="4" w:space="0" w:color="auto"/>
              <w:left w:val="nil"/>
              <w:bottom w:val="nil"/>
              <w:right w:val="single" w:sz="4" w:space="0" w:color="auto"/>
            </w:tcBorders>
            <w:vAlign w:val="center"/>
            <w:hideMark/>
          </w:tcPr>
          <w:p w14:paraId="6EF71151" w14:textId="77777777" w:rsidR="008B2168" w:rsidRPr="008B7D17" w:rsidRDefault="008B2168" w:rsidP="000C681F">
            <w:r w:rsidRPr="008B7D17">
              <w:t> </w:t>
            </w:r>
          </w:p>
        </w:tc>
        <w:tc>
          <w:tcPr>
            <w:tcW w:w="992" w:type="dxa"/>
            <w:tcBorders>
              <w:top w:val="single" w:sz="4" w:space="0" w:color="auto"/>
              <w:left w:val="nil"/>
              <w:bottom w:val="nil"/>
              <w:right w:val="single" w:sz="4" w:space="0" w:color="auto"/>
            </w:tcBorders>
            <w:noWrap/>
            <w:vAlign w:val="center"/>
            <w:hideMark/>
          </w:tcPr>
          <w:p w14:paraId="1760543A" w14:textId="77777777" w:rsidR="008B2168" w:rsidRPr="008B7D17" w:rsidRDefault="008B2168" w:rsidP="000C681F">
            <w:r w:rsidRPr="008B7D17">
              <w:t>1</w:t>
            </w:r>
          </w:p>
        </w:tc>
        <w:tc>
          <w:tcPr>
            <w:tcW w:w="1052" w:type="dxa"/>
            <w:tcBorders>
              <w:top w:val="single" w:sz="4" w:space="0" w:color="auto"/>
              <w:left w:val="nil"/>
              <w:bottom w:val="nil"/>
              <w:right w:val="single" w:sz="4" w:space="0" w:color="auto"/>
            </w:tcBorders>
            <w:noWrap/>
            <w:vAlign w:val="center"/>
            <w:hideMark/>
          </w:tcPr>
          <w:p w14:paraId="658BFC07" w14:textId="77777777" w:rsidR="008B2168" w:rsidRPr="008B7D17" w:rsidRDefault="008B2168" w:rsidP="000C681F">
            <w:r w:rsidRPr="008B7D17">
              <w:t>2</w:t>
            </w:r>
          </w:p>
        </w:tc>
        <w:tc>
          <w:tcPr>
            <w:tcW w:w="1508" w:type="dxa"/>
            <w:tcBorders>
              <w:top w:val="single" w:sz="4" w:space="0" w:color="auto"/>
              <w:left w:val="nil"/>
              <w:bottom w:val="nil"/>
              <w:right w:val="single" w:sz="8" w:space="0" w:color="auto"/>
            </w:tcBorders>
            <w:vAlign w:val="center"/>
            <w:hideMark/>
          </w:tcPr>
          <w:p w14:paraId="465072E8" w14:textId="77777777" w:rsidR="008B2168" w:rsidRPr="008B7D17" w:rsidRDefault="008B2168" w:rsidP="000C681F">
            <w:r w:rsidRPr="008B7D17">
              <w:t> </w:t>
            </w:r>
          </w:p>
        </w:tc>
      </w:tr>
      <w:tr w:rsidR="008B2168" w:rsidRPr="008B7D17" w14:paraId="53C1ACA4" w14:textId="77777777" w:rsidTr="003977C2">
        <w:trPr>
          <w:trHeight w:val="319"/>
          <w:jc w:val="center"/>
        </w:trPr>
        <w:tc>
          <w:tcPr>
            <w:tcW w:w="1843" w:type="dxa"/>
            <w:tcBorders>
              <w:top w:val="single" w:sz="4" w:space="0" w:color="auto"/>
              <w:left w:val="single" w:sz="8" w:space="0" w:color="auto"/>
              <w:bottom w:val="nil"/>
              <w:right w:val="single" w:sz="4" w:space="0" w:color="auto"/>
            </w:tcBorders>
            <w:noWrap/>
            <w:vAlign w:val="center"/>
            <w:hideMark/>
          </w:tcPr>
          <w:p w14:paraId="347B9B0E" w14:textId="77777777" w:rsidR="008B2168" w:rsidRPr="008B7D17" w:rsidRDefault="008B2168" w:rsidP="000C681F">
            <w:r w:rsidRPr="008B7D17">
              <w:t>Tenue de représentation</w:t>
            </w:r>
          </w:p>
        </w:tc>
        <w:tc>
          <w:tcPr>
            <w:tcW w:w="2410" w:type="dxa"/>
            <w:tcBorders>
              <w:top w:val="single" w:sz="4" w:space="0" w:color="auto"/>
              <w:left w:val="nil"/>
              <w:bottom w:val="nil"/>
              <w:right w:val="single" w:sz="4" w:space="0" w:color="auto"/>
            </w:tcBorders>
            <w:vAlign w:val="center"/>
            <w:hideMark/>
          </w:tcPr>
          <w:p w14:paraId="04F838F0" w14:textId="77777777" w:rsidR="008B2168" w:rsidRPr="008B7D17" w:rsidRDefault="008B2168" w:rsidP="000C681F">
            <w:r w:rsidRPr="008B7D17">
              <w:t xml:space="preserve">Tee-shirt floqué </w:t>
            </w:r>
            <w:r>
              <w:t>Mairie YYY</w:t>
            </w:r>
          </w:p>
        </w:tc>
        <w:tc>
          <w:tcPr>
            <w:tcW w:w="1843" w:type="dxa"/>
            <w:tcBorders>
              <w:top w:val="single" w:sz="4" w:space="0" w:color="auto"/>
              <w:left w:val="nil"/>
              <w:bottom w:val="nil"/>
              <w:right w:val="single" w:sz="4" w:space="0" w:color="auto"/>
            </w:tcBorders>
            <w:vAlign w:val="center"/>
            <w:hideMark/>
          </w:tcPr>
          <w:p w14:paraId="41AD024A" w14:textId="77777777" w:rsidR="008B2168" w:rsidRPr="008B7D17" w:rsidRDefault="008B2168" w:rsidP="000C681F">
            <w:r w:rsidRPr="008B7D17">
              <w:t>Eté</w:t>
            </w:r>
          </w:p>
        </w:tc>
        <w:tc>
          <w:tcPr>
            <w:tcW w:w="992" w:type="dxa"/>
            <w:tcBorders>
              <w:top w:val="single" w:sz="4" w:space="0" w:color="auto"/>
              <w:left w:val="nil"/>
              <w:bottom w:val="nil"/>
              <w:right w:val="single" w:sz="4" w:space="0" w:color="auto"/>
            </w:tcBorders>
            <w:noWrap/>
            <w:vAlign w:val="center"/>
            <w:hideMark/>
          </w:tcPr>
          <w:p w14:paraId="253DA614" w14:textId="77777777" w:rsidR="008B2168" w:rsidRPr="008B7D17" w:rsidRDefault="008B2168" w:rsidP="000C681F">
            <w:r w:rsidRPr="008B7D17">
              <w:t>3</w:t>
            </w:r>
          </w:p>
        </w:tc>
        <w:tc>
          <w:tcPr>
            <w:tcW w:w="1052" w:type="dxa"/>
            <w:tcBorders>
              <w:top w:val="single" w:sz="4" w:space="0" w:color="auto"/>
              <w:left w:val="nil"/>
              <w:bottom w:val="nil"/>
              <w:right w:val="single" w:sz="4" w:space="0" w:color="auto"/>
            </w:tcBorders>
            <w:noWrap/>
            <w:vAlign w:val="center"/>
            <w:hideMark/>
          </w:tcPr>
          <w:p w14:paraId="491914E6" w14:textId="77777777" w:rsidR="008B2168" w:rsidRPr="008B7D17" w:rsidRDefault="008B2168" w:rsidP="000C681F">
            <w:r w:rsidRPr="008B7D17">
              <w:t>1</w:t>
            </w:r>
          </w:p>
        </w:tc>
        <w:tc>
          <w:tcPr>
            <w:tcW w:w="1508" w:type="dxa"/>
            <w:tcBorders>
              <w:top w:val="single" w:sz="4" w:space="0" w:color="auto"/>
              <w:left w:val="nil"/>
              <w:bottom w:val="nil"/>
              <w:right w:val="single" w:sz="8" w:space="0" w:color="auto"/>
            </w:tcBorders>
            <w:vAlign w:val="center"/>
            <w:hideMark/>
          </w:tcPr>
          <w:p w14:paraId="624387E8" w14:textId="77777777" w:rsidR="008B2168" w:rsidRPr="008B7D17" w:rsidRDefault="008B2168" w:rsidP="000C681F">
            <w:r w:rsidRPr="008B7D17">
              <w:t> </w:t>
            </w:r>
          </w:p>
        </w:tc>
      </w:tr>
      <w:tr w:rsidR="008B2168" w:rsidRPr="008B7D17" w14:paraId="4A645D56" w14:textId="77777777" w:rsidTr="003977C2">
        <w:trPr>
          <w:trHeight w:val="319"/>
          <w:jc w:val="center"/>
        </w:trPr>
        <w:tc>
          <w:tcPr>
            <w:tcW w:w="1843" w:type="dxa"/>
            <w:tcBorders>
              <w:top w:val="single" w:sz="4" w:space="0" w:color="auto"/>
              <w:left w:val="single" w:sz="8" w:space="0" w:color="auto"/>
              <w:bottom w:val="nil"/>
              <w:right w:val="single" w:sz="4" w:space="0" w:color="auto"/>
            </w:tcBorders>
            <w:noWrap/>
            <w:vAlign w:val="center"/>
            <w:hideMark/>
          </w:tcPr>
          <w:p w14:paraId="4808F5DB" w14:textId="77777777" w:rsidR="008B2168" w:rsidRPr="008B7D17" w:rsidRDefault="008B2168" w:rsidP="000C681F">
            <w:r w:rsidRPr="008B7D17">
              <w:t>Tenue de représentation</w:t>
            </w:r>
          </w:p>
        </w:tc>
        <w:tc>
          <w:tcPr>
            <w:tcW w:w="2410" w:type="dxa"/>
            <w:tcBorders>
              <w:top w:val="single" w:sz="4" w:space="0" w:color="auto"/>
              <w:left w:val="nil"/>
              <w:bottom w:val="nil"/>
              <w:right w:val="single" w:sz="4" w:space="0" w:color="auto"/>
            </w:tcBorders>
            <w:vAlign w:val="center"/>
            <w:hideMark/>
          </w:tcPr>
          <w:p w14:paraId="1ACCAA14" w14:textId="77777777" w:rsidR="008B2168" w:rsidRPr="008B7D17" w:rsidRDefault="008B2168" w:rsidP="000C681F">
            <w:r w:rsidRPr="008B7D17">
              <w:t xml:space="preserve">Polaire floquée </w:t>
            </w:r>
            <w:r>
              <w:t>Mairie YYY</w:t>
            </w:r>
          </w:p>
        </w:tc>
        <w:tc>
          <w:tcPr>
            <w:tcW w:w="1843" w:type="dxa"/>
            <w:tcBorders>
              <w:top w:val="single" w:sz="4" w:space="0" w:color="auto"/>
              <w:left w:val="nil"/>
              <w:bottom w:val="nil"/>
              <w:right w:val="single" w:sz="4" w:space="0" w:color="auto"/>
            </w:tcBorders>
            <w:vAlign w:val="center"/>
            <w:hideMark/>
          </w:tcPr>
          <w:p w14:paraId="38A57ABD" w14:textId="77777777" w:rsidR="008B2168" w:rsidRPr="008B7D17" w:rsidRDefault="008B2168" w:rsidP="000C681F">
            <w:r w:rsidRPr="008B7D17">
              <w:t>Hiver</w:t>
            </w:r>
          </w:p>
        </w:tc>
        <w:tc>
          <w:tcPr>
            <w:tcW w:w="992" w:type="dxa"/>
            <w:tcBorders>
              <w:top w:val="single" w:sz="4" w:space="0" w:color="auto"/>
              <w:left w:val="nil"/>
              <w:bottom w:val="nil"/>
              <w:right w:val="single" w:sz="4" w:space="0" w:color="auto"/>
            </w:tcBorders>
            <w:noWrap/>
            <w:vAlign w:val="center"/>
            <w:hideMark/>
          </w:tcPr>
          <w:p w14:paraId="3F626459" w14:textId="77777777" w:rsidR="008B2168" w:rsidRPr="008B7D17" w:rsidRDefault="008B2168" w:rsidP="000C681F">
            <w:r w:rsidRPr="008B7D17">
              <w:t>1</w:t>
            </w:r>
          </w:p>
        </w:tc>
        <w:tc>
          <w:tcPr>
            <w:tcW w:w="1052" w:type="dxa"/>
            <w:tcBorders>
              <w:top w:val="single" w:sz="4" w:space="0" w:color="auto"/>
              <w:left w:val="nil"/>
              <w:bottom w:val="nil"/>
              <w:right w:val="single" w:sz="4" w:space="0" w:color="auto"/>
            </w:tcBorders>
            <w:noWrap/>
            <w:vAlign w:val="center"/>
            <w:hideMark/>
          </w:tcPr>
          <w:p w14:paraId="3CB0934F" w14:textId="77777777" w:rsidR="008B2168" w:rsidRPr="008B7D17" w:rsidRDefault="008B2168" w:rsidP="000C681F">
            <w:r w:rsidRPr="008B7D17">
              <w:t>1</w:t>
            </w:r>
          </w:p>
        </w:tc>
        <w:tc>
          <w:tcPr>
            <w:tcW w:w="1508" w:type="dxa"/>
            <w:tcBorders>
              <w:top w:val="single" w:sz="4" w:space="0" w:color="auto"/>
              <w:left w:val="nil"/>
              <w:bottom w:val="nil"/>
              <w:right w:val="single" w:sz="8" w:space="0" w:color="auto"/>
            </w:tcBorders>
            <w:vAlign w:val="center"/>
            <w:hideMark/>
          </w:tcPr>
          <w:p w14:paraId="5D100388" w14:textId="77777777" w:rsidR="008B2168" w:rsidRPr="008B7D17" w:rsidRDefault="008B2168" w:rsidP="000C681F">
            <w:r w:rsidRPr="008B7D17">
              <w:t> </w:t>
            </w:r>
          </w:p>
        </w:tc>
      </w:tr>
      <w:tr w:rsidR="008B2168" w:rsidRPr="008B7D17" w14:paraId="051C5632" w14:textId="77777777" w:rsidTr="003977C2">
        <w:trPr>
          <w:trHeight w:val="1395"/>
          <w:jc w:val="center"/>
        </w:trPr>
        <w:tc>
          <w:tcPr>
            <w:tcW w:w="1843" w:type="dxa"/>
            <w:tcBorders>
              <w:top w:val="single" w:sz="4" w:space="0" w:color="auto"/>
              <w:left w:val="single" w:sz="8" w:space="0" w:color="auto"/>
              <w:bottom w:val="nil"/>
              <w:right w:val="single" w:sz="4" w:space="0" w:color="auto"/>
            </w:tcBorders>
            <w:noWrap/>
            <w:vAlign w:val="center"/>
            <w:hideMark/>
          </w:tcPr>
          <w:p w14:paraId="075D796C" w14:textId="77777777" w:rsidR="008B2168" w:rsidRPr="008B7D17" w:rsidRDefault="008B2168" w:rsidP="000C681F">
            <w:proofErr w:type="spellStart"/>
            <w:r w:rsidRPr="008B7D17">
              <w:t>Equip</w:t>
            </w:r>
            <w:proofErr w:type="spellEnd"/>
            <w:r w:rsidRPr="008B7D17">
              <w:t xml:space="preserve">. Protection </w:t>
            </w:r>
            <w:proofErr w:type="spellStart"/>
            <w:r w:rsidRPr="008B7D17">
              <w:t>Indiv</w:t>
            </w:r>
            <w:proofErr w:type="spellEnd"/>
            <w:r w:rsidRPr="008B7D17">
              <w:t>.</w:t>
            </w:r>
          </w:p>
        </w:tc>
        <w:tc>
          <w:tcPr>
            <w:tcW w:w="2410" w:type="dxa"/>
            <w:tcBorders>
              <w:top w:val="single" w:sz="4" w:space="0" w:color="auto"/>
              <w:left w:val="nil"/>
              <w:bottom w:val="nil"/>
              <w:right w:val="single" w:sz="4" w:space="0" w:color="auto"/>
            </w:tcBorders>
            <w:vAlign w:val="center"/>
            <w:hideMark/>
          </w:tcPr>
          <w:p w14:paraId="2807DB29" w14:textId="77777777" w:rsidR="008B2168" w:rsidRPr="008B7D17" w:rsidRDefault="008B2168" w:rsidP="000C681F">
            <w:r w:rsidRPr="008B7D17">
              <w:t>Chaussures de sécurité</w:t>
            </w:r>
          </w:p>
        </w:tc>
        <w:tc>
          <w:tcPr>
            <w:tcW w:w="1843" w:type="dxa"/>
            <w:tcBorders>
              <w:top w:val="single" w:sz="4" w:space="0" w:color="auto"/>
              <w:left w:val="nil"/>
              <w:bottom w:val="nil"/>
              <w:right w:val="single" w:sz="4" w:space="0" w:color="auto"/>
            </w:tcBorders>
            <w:vAlign w:val="center"/>
            <w:hideMark/>
          </w:tcPr>
          <w:p w14:paraId="506F6CD7" w14:textId="77777777" w:rsidR="008B2168" w:rsidRPr="008B7D17" w:rsidRDefault="008B2168" w:rsidP="000C681F">
            <w:r w:rsidRPr="008B7D17">
              <w:t>Souples et légères à tige haute ou basse en fonction du métier et/ou de la morphologie</w:t>
            </w:r>
          </w:p>
        </w:tc>
        <w:tc>
          <w:tcPr>
            <w:tcW w:w="992" w:type="dxa"/>
            <w:tcBorders>
              <w:top w:val="single" w:sz="4" w:space="0" w:color="auto"/>
              <w:left w:val="nil"/>
              <w:bottom w:val="nil"/>
              <w:right w:val="single" w:sz="4" w:space="0" w:color="auto"/>
            </w:tcBorders>
            <w:noWrap/>
            <w:vAlign w:val="center"/>
            <w:hideMark/>
          </w:tcPr>
          <w:p w14:paraId="5DAF4FBE" w14:textId="77777777" w:rsidR="008B2168" w:rsidRPr="008B7D17" w:rsidRDefault="008B2168" w:rsidP="000C681F">
            <w:r w:rsidRPr="008B7D17">
              <w:t>1</w:t>
            </w:r>
          </w:p>
        </w:tc>
        <w:tc>
          <w:tcPr>
            <w:tcW w:w="1052" w:type="dxa"/>
            <w:tcBorders>
              <w:top w:val="single" w:sz="4" w:space="0" w:color="auto"/>
              <w:left w:val="nil"/>
              <w:bottom w:val="nil"/>
              <w:right w:val="single" w:sz="4" w:space="0" w:color="auto"/>
            </w:tcBorders>
            <w:noWrap/>
            <w:vAlign w:val="center"/>
            <w:hideMark/>
          </w:tcPr>
          <w:p w14:paraId="29930B7C" w14:textId="77777777" w:rsidR="008B2168" w:rsidRPr="008B7D17" w:rsidRDefault="008B2168" w:rsidP="000C681F">
            <w:r w:rsidRPr="008B7D17">
              <w:t>1</w:t>
            </w:r>
          </w:p>
        </w:tc>
        <w:tc>
          <w:tcPr>
            <w:tcW w:w="1508" w:type="dxa"/>
            <w:tcBorders>
              <w:top w:val="single" w:sz="4" w:space="0" w:color="auto"/>
              <w:left w:val="nil"/>
              <w:bottom w:val="nil"/>
              <w:right w:val="single" w:sz="8" w:space="0" w:color="auto"/>
            </w:tcBorders>
            <w:vAlign w:val="center"/>
            <w:hideMark/>
          </w:tcPr>
          <w:p w14:paraId="092C5743" w14:textId="77777777" w:rsidR="008B2168" w:rsidRPr="008B7D17" w:rsidRDefault="008B2168" w:rsidP="000C681F">
            <w:r w:rsidRPr="008B7D17">
              <w:t>renouvellement selon usure</w:t>
            </w:r>
          </w:p>
        </w:tc>
      </w:tr>
      <w:tr w:rsidR="008B2168" w:rsidRPr="008B7D17" w14:paraId="23075165" w14:textId="77777777" w:rsidTr="003977C2">
        <w:trPr>
          <w:trHeight w:val="480"/>
          <w:jc w:val="center"/>
        </w:trPr>
        <w:tc>
          <w:tcPr>
            <w:tcW w:w="1843" w:type="dxa"/>
            <w:tcBorders>
              <w:top w:val="single" w:sz="4" w:space="0" w:color="auto"/>
              <w:left w:val="single" w:sz="8" w:space="0" w:color="auto"/>
              <w:bottom w:val="nil"/>
              <w:right w:val="single" w:sz="4" w:space="0" w:color="auto"/>
            </w:tcBorders>
            <w:noWrap/>
            <w:vAlign w:val="center"/>
            <w:hideMark/>
          </w:tcPr>
          <w:p w14:paraId="2B238020" w14:textId="77777777" w:rsidR="008B2168" w:rsidRPr="008B7D17" w:rsidRDefault="008B2168" w:rsidP="000C681F">
            <w:r w:rsidRPr="008B7D17">
              <w:t>Tenue de travail</w:t>
            </w:r>
          </w:p>
        </w:tc>
        <w:tc>
          <w:tcPr>
            <w:tcW w:w="2410" w:type="dxa"/>
            <w:tcBorders>
              <w:top w:val="single" w:sz="4" w:space="0" w:color="auto"/>
              <w:left w:val="nil"/>
              <w:bottom w:val="nil"/>
              <w:right w:val="single" w:sz="4" w:space="0" w:color="auto"/>
            </w:tcBorders>
            <w:vAlign w:val="center"/>
            <w:hideMark/>
          </w:tcPr>
          <w:p w14:paraId="0BF71BCD" w14:textId="77777777" w:rsidR="008B2168" w:rsidRPr="008B7D17" w:rsidRDefault="008B2168" w:rsidP="000C681F">
            <w:r w:rsidRPr="008B7D17">
              <w:t>Bottes</w:t>
            </w:r>
          </w:p>
        </w:tc>
        <w:tc>
          <w:tcPr>
            <w:tcW w:w="1843" w:type="dxa"/>
            <w:tcBorders>
              <w:top w:val="single" w:sz="4" w:space="0" w:color="auto"/>
              <w:left w:val="nil"/>
              <w:bottom w:val="nil"/>
              <w:right w:val="single" w:sz="4" w:space="0" w:color="auto"/>
            </w:tcBorders>
            <w:vAlign w:val="center"/>
            <w:hideMark/>
          </w:tcPr>
          <w:p w14:paraId="21F24896" w14:textId="77777777" w:rsidR="008B2168" w:rsidRPr="008B7D17" w:rsidRDefault="008B2168" w:rsidP="000C681F">
            <w:r w:rsidRPr="008B7D17">
              <w:t> </w:t>
            </w:r>
          </w:p>
        </w:tc>
        <w:tc>
          <w:tcPr>
            <w:tcW w:w="992" w:type="dxa"/>
            <w:tcBorders>
              <w:top w:val="single" w:sz="4" w:space="0" w:color="auto"/>
              <w:left w:val="nil"/>
              <w:bottom w:val="nil"/>
              <w:right w:val="single" w:sz="4" w:space="0" w:color="auto"/>
            </w:tcBorders>
            <w:noWrap/>
            <w:vAlign w:val="center"/>
            <w:hideMark/>
          </w:tcPr>
          <w:p w14:paraId="66D77669" w14:textId="77777777" w:rsidR="008B2168" w:rsidRPr="008B7D17" w:rsidRDefault="008B2168" w:rsidP="000C681F">
            <w:r w:rsidRPr="008B7D17">
              <w:t>1</w:t>
            </w:r>
          </w:p>
        </w:tc>
        <w:tc>
          <w:tcPr>
            <w:tcW w:w="1052" w:type="dxa"/>
            <w:tcBorders>
              <w:top w:val="single" w:sz="4" w:space="0" w:color="auto"/>
              <w:left w:val="nil"/>
              <w:bottom w:val="nil"/>
              <w:right w:val="single" w:sz="4" w:space="0" w:color="auto"/>
            </w:tcBorders>
            <w:noWrap/>
            <w:vAlign w:val="center"/>
            <w:hideMark/>
          </w:tcPr>
          <w:p w14:paraId="72E684C4" w14:textId="77777777" w:rsidR="008B2168" w:rsidRPr="008B7D17" w:rsidRDefault="008B2168" w:rsidP="000C681F">
            <w:r w:rsidRPr="008B7D17">
              <w:t>5</w:t>
            </w:r>
          </w:p>
        </w:tc>
        <w:tc>
          <w:tcPr>
            <w:tcW w:w="1508" w:type="dxa"/>
            <w:tcBorders>
              <w:top w:val="single" w:sz="4" w:space="0" w:color="auto"/>
              <w:left w:val="nil"/>
              <w:bottom w:val="single" w:sz="4" w:space="0" w:color="auto"/>
              <w:right w:val="single" w:sz="8" w:space="0" w:color="auto"/>
            </w:tcBorders>
            <w:vAlign w:val="center"/>
            <w:hideMark/>
          </w:tcPr>
          <w:p w14:paraId="10803F41" w14:textId="77777777" w:rsidR="008B2168" w:rsidRPr="008B7D17" w:rsidRDefault="00835A7C" w:rsidP="000C681F">
            <w:r>
              <w:rPr>
                <w:noProof/>
              </w:rPr>
              <mc:AlternateContent>
                <mc:Choice Requires="wps">
                  <w:drawing>
                    <wp:anchor distT="0" distB="0" distL="114300" distR="114300" simplePos="0" relativeHeight="251665408" behindDoc="0" locked="0" layoutInCell="1" allowOverlap="1" wp14:anchorId="1309F548" wp14:editId="00137BDD">
                      <wp:simplePos x="0" y="0"/>
                      <wp:positionH relativeFrom="column">
                        <wp:posOffset>897890</wp:posOffset>
                      </wp:positionH>
                      <wp:positionV relativeFrom="paragraph">
                        <wp:posOffset>270510</wp:posOffset>
                      </wp:positionV>
                      <wp:extent cx="9525" cy="2476500"/>
                      <wp:effectExtent l="5715" t="7620" r="13335" b="1143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2A88D" id="_x0000_t32" coordsize="21600,21600" o:spt="32" o:oned="t" path="m,l21600,21600e" filled="f">
                      <v:path arrowok="t" fillok="f" o:connecttype="none"/>
                      <o:lock v:ext="edit" shapetype="t"/>
                    </v:shapetype>
                    <v:shape id="AutoShape 67" o:spid="_x0000_s1026" type="#_x0000_t32" style="position:absolute;margin-left:70.7pt;margin-top:21.3pt;width:.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"/>
                  </w:pict>
                </mc:Fallback>
              </mc:AlternateContent>
            </w:r>
            <w:r w:rsidR="008B2168" w:rsidRPr="008B7D17">
              <w:t>renouvellement selon usure</w:t>
            </w:r>
          </w:p>
        </w:tc>
      </w:tr>
      <w:tr w:rsidR="008B2168" w:rsidRPr="008B7D17" w14:paraId="32B602B5" w14:textId="77777777" w:rsidTr="003977C2">
        <w:trPr>
          <w:trHeight w:val="319"/>
          <w:jc w:val="center"/>
        </w:trPr>
        <w:tc>
          <w:tcPr>
            <w:tcW w:w="1843" w:type="dxa"/>
            <w:tcBorders>
              <w:top w:val="single" w:sz="4" w:space="0" w:color="auto"/>
              <w:left w:val="single" w:sz="8" w:space="0" w:color="auto"/>
              <w:bottom w:val="nil"/>
              <w:right w:val="single" w:sz="4" w:space="0" w:color="auto"/>
            </w:tcBorders>
            <w:noWrap/>
            <w:vAlign w:val="center"/>
            <w:hideMark/>
          </w:tcPr>
          <w:p w14:paraId="6ACA4CAE" w14:textId="77777777" w:rsidR="008B2168" w:rsidRPr="008B7D17" w:rsidRDefault="008B2168" w:rsidP="000C681F">
            <w:proofErr w:type="spellStart"/>
            <w:r w:rsidRPr="008B7D17">
              <w:t>Equip</w:t>
            </w:r>
            <w:proofErr w:type="spellEnd"/>
            <w:r w:rsidRPr="008B7D17">
              <w:t xml:space="preserve">. Protection </w:t>
            </w:r>
            <w:proofErr w:type="spellStart"/>
            <w:r w:rsidRPr="008B7D17">
              <w:t>Indiv</w:t>
            </w:r>
            <w:proofErr w:type="spellEnd"/>
            <w:r w:rsidRPr="008B7D17">
              <w:t>.</w:t>
            </w:r>
          </w:p>
        </w:tc>
        <w:tc>
          <w:tcPr>
            <w:tcW w:w="2410" w:type="dxa"/>
            <w:tcBorders>
              <w:top w:val="single" w:sz="4" w:space="0" w:color="auto"/>
              <w:left w:val="nil"/>
              <w:bottom w:val="nil"/>
              <w:right w:val="single" w:sz="4" w:space="0" w:color="auto"/>
            </w:tcBorders>
            <w:vAlign w:val="center"/>
            <w:hideMark/>
          </w:tcPr>
          <w:p w14:paraId="6DECA9DE" w14:textId="77777777" w:rsidR="008B2168" w:rsidRPr="008B7D17" w:rsidRDefault="008B2168" w:rsidP="000C681F">
            <w:r w:rsidRPr="008B7D17">
              <w:t>Gants de manutention cuir</w:t>
            </w:r>
          </w:p>
        </w:tc>
        <w:tc>
          <w:tcPr>
            <w:tcW w:w="1843" w:type="dxa"/>
            <w:tcBorders>
              <w:top w:val="single" w:sz="4" w:space="0" w:color="auto"/>
              <w:left w:val="nil"/>
              <w:bottom w:val="nil"/>
              <w:right w:val="single" w:sz="4" w:space="0" w:color="auto"/>
            </w:tcBorders>
            <w:vAlign w:val="center"/>
            <w:hideMark/>
          </w:tcPr>
          <w:p w14:paraId="2B3D90D4" w14:textId="77777777" w:rsidR="008B2168" w:rsidRPr="008B7D17" w:rsidRDefault="008B2168" w:rsidP="000C681F">
            <w:r w:rsidRPr="008B7D17">
              <w:t> </w:t>
            </w:r>
          </w:p>
        </w:tc>
        <w:tc>
          <w:tcPr>
            <w:tcW w:w="992" w:type="dxa"/>
            <w:tcBorders>
              <w:top w:val="single" w:sz="4" w:space="0" w:color="auto"/>
              <w:left w:val="nil"/>
              <w:bottom w:val="nil"/>
              <w:right w:val="single" w:sz="4" w:space="0" w:color="auto"/>
            </w:tcBorders>
            <w:noWrap/>
            <w:vAlign w:val="center"/>
            <w:hideMark/>
          </w:tcPr>
          <w:p w14:paraId="73E9CD22" w14:textId="77777777" w:rsidR="008B2168" w:rsidRPr="008B7D17" w:rsidRDefault="008B2168" w:rsidP="000C681F">
            <w:r w:rsidRPr="008B7D17">
              <w:t>6</w:t>
            </w:r>
          </w:p>
        </w:tc>
        <w:tc>
          <w:tcPr>
            <w:tcW w:w="1052" w:type="dxa"/>
            <w:tcBorders>
              <w:top w:val="single" w:sz="4" w:space="0" w:color="auto"/>
              <w:left w:val="nil"/>
              <w:bottom w:val="nil"/>
              <w:right w:val="single" w:sz="4" w:space="0" w:color="auto"/>
            </w:tcBorders>
            <w:noWrap/>
            <w:vAlign w:val="center"/>
            <w:hideMark/>
          </w:tcPr>
          <w:p w14:paraId="6B6F936D" w14:textId="77777777" w:rsidR="008B2168" w:rsidRPr="008B7D17" w:rsidRDefault="008B2168" w:rsidP="000C681F">
            <w:r w:rsidRPr="008B7D17">
              <w:t>1</w:t>
            </w:r>
          </w:p>
        </w:tc>
        <w:tc>
          <w:tcPr>
            <w:tcW w:w="1508" w:type="dxa"/>
            <w:vMerge w:val="restart"/>
            <w:tcBorders>
              <w:top w:val="single" w:sz="4" w:space="0" w:color="auto"/>
              <w:left w:val="nil"/>
              <w:bottom w:val="single" w:sz="4" w:space="0" w:color="auto"/>
              <w:right w:val="single" w:sz="4" w:space="0" w:color="auto"/>
            </w:tcBorders>
            <w:noWrap/>
            <w:vAlign w:val="center"/>
            <w:hideMark/>
          </w:tcPr>
          <w:p w14:paraId="3277A307" w14:textId="77777777" w:rsidR="008B2168" w:rsidRPr="008B7D17" w:rsidRDefault="00835A7C" w:rsidP="000C681F">
            <w:r>
              <w:rPr>
                <w:noProof/>
              </w:rPr>
              <mc:AlternateContent>
                <mc:Choice Requires="wps">
                  <w:drawing>
                    <wp:anchor distT="0" distB="0" distL="114300" distR="114300" simplePos="0" relativeHeight="251664384" behindDoc="0" locked="0" layoutInCell="1" allowOverlap="1" wp14:anchorId="06838350" wp14:editId="579237A0">
                      <wp:simplePos x="0" y="0"/>
                      <wp:positionH relativeFrom="column">
                        <wp:posOffset>6985</wp:posOffset>
                      </wp:positionH>
                      <wp:positionV relativeFrom="paragraph">
                        <wp:posOffset>97790</wp:posOffset>
                      </wp:positionV>
                      <wp:extent cx="830580" cy="1654810"/>
                      <wp:effectExtent l="0" t="0" r="26670" b="2159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654810"/>
                              </a:xfrm>
                              <a:prstGeom prst="rect">
                                <a:avLst/>
                              </a:prstGeom>
                              <a:solidFill>
                                <a:srgbClr val="FFFFFF"/>
                              </a:solidFill>
                              <a:ln w="9525">
                                <a:solidFill>
                                  <a:srgbClr val="000000"/>
                                </a:solidFill>
                                <a:miter lim="800000"/>
                                <a:headEnd/>
                                <a:tailEnd/>
                              </a:ln>
                            </wps:spPr>
                            <wps:txbx>
                              <w:txbxContent>
                                <w:p w14:paraId="7265B50D" w14:textId="77777777" w:rsidR="00E43E9E" w:rsidRPr="005900A0" w:rsidRDefault="00E43E9E" w:rsidP="000C681F">
                                  <w:r w:rsidRPr="005900A0">
                                    <w:t xml:space="preserve">(estimation  globale)                   la nature et                            la quantité                                sont adaptées                                       aux                                          besoins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38350" id="Text Box 66" o:spid="_x0000_s1028" type="#_x0000_t202" style="position:absolute;margin-left:.55pt;margin-top:7.7pt;width:65.4pt;height:1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">
                      <v:textbox>
                        <w:txbxContent>
                          <w:p w14:paraId="7265B50D" w14:textId="77777777" w:rsidR="00E43E9E" w:rsidRPr="005900A0" w:rsidRDefault="00E43E9E" w:rsidP="000C681F">
                            <w:r w:rsidRPr="005900A0">
                              <w:t xml:space="preserve">(estimation  globale)                   la nature et                            la quantité                                sont adaptées                                       aux                                          besoins    </w:t>
                            </w:r>
                          </w:p>
                        </w:txbxContent>
                      </v:textbox>
                    </v:shape>
                  </w:pict>
                </mc:Fallback>
              </mc:AlternateContent>
            </w:r>
          </w:p>
        </w:tc>
      </w:tr>
      <w:tr w:rsidR="008B2168" w:rsidRPr="008B7D17" w14:paraId="37255BD2" w14:textId="77777777" w:rsidTr="003977C2">
        <w:trPr>
          <w:trHeight w:val="319"/>
          <w:jc w:val="center"/>
        </w:trPr>
        <w:tc>
          <w:tcPr>
            <w:tcW w:w="1843" w:type="dxa"/>
            <w:tcBorders>
              <w:top w:val="single" w:sz="4" w:space="0" w:color="auto"/>
              <w:left w:val="single" w:sz="8" w:space="0" w:color="auto"/>
              <w:bottom w:val="nil"/>
              <w:right w:val="single" w:sz="4" w:space="0" w:color="auto"/>
            </w:tcBorders>
            <w:noWrap/>
            <w:vAlign w:val="center"/>
            <w:hideMark/>
          </w:tcPr>
          <w:p w14:paraId="0B92B851" w14:textId="77777777" w:rsidR="008B2168" w:rsidRPr="008B7D17" w:rsidRDefault="008B2168" w:rsidP="000C681F">
            <w:proofErr w:type="spellStart"/>
            <w:r w:rsidRPr="008B7D17">
              <w:t>Equip</w:t>
            </w:r>
            <w:proofErr w:type="spellEnd"/>
            <w:r w:rsidRPr="008B7D17">
              <w:t xml:space="preserve">. Protection </w:t>
            </w:r>
            <w:proofErr w:type="spellStart"/>
            <w:r w:rsidRPr="008B7D17">
              <w:t>Indiv</w:t>
            </w:r>
            <w:proofErr w:type="spellEnd"/>
            <w:r w:rsidRPr="008B7D17">
              <w:t>.</w:t>
            </w:r>
          </w:p>
        </w:tc>
        <w:tc>
          <w:tcPr>
            <w:tcW w:w="2410" w:type="dxa"/>
            <w:tcBorders>
              <w:top w:val="single" w:sz="4" w:space="0" w:color="auto"/>
              <w:left w:val="nil"/>
              <w:bottom w:val="nil"/>
              <w:right w:val="single" w:sz="4" w:space="0" w:color="auto"/>
            </w:tcBorders>
            <w:vAlign w:val="center"/>
            <w:hideMark/>
          </w:tcPr>
          <w:p w14:paraId="16B5B7BF" w14:textId="77777777" w:rsidR="008B2168" w:rsidRPr="008B7D17" w:rsidRDefault="008B2168" w:rsidP="000C681F">
            <w:r w:rsidRPr="008B7D17">
              <w:t>Gants caoutchouc</w:t>
            </w:r>
          </w:p>
        </w:tc>
        <w:tc>
          <w:tcPr>
            <w:tcW w:w="1843" w:type="dxa"/>
            <w:tcBorders>
              <w:top w:val="single" w:sz="4" w:space="0" w:color="auto"/>
              <w:left w:val="nil"/>
              <w:bottom w:val="nil"/>
              <w:right w:val="single" w:sz="4" w:space="0" w:color="auto"/>
            </w:tcBorders>
            <w:vAlign w:val="center"/>
            <w:hideMark/>
          </w:tcPr>
          <w:p w14:paraId="5456D654" w14:textId="77777777" w:rsidR="008B2168" w:rsidRPr="008B7D17" w:rsidRDefault="008B2168" w:rsidP="000C681F">
            <w:r w:rsidRPr="008B7D17">
              <w:t>plombier</w:t>
            </w:r>
          </w:p>
        </w:tc>
        <w:tc>
          <w:tcPr>
            <w:tcW w:w="992" w:type="dxa"/>
            <w:tcBorders>
              <w:top w:val="single" w:sz="4" w:space="0" w:color="auto"/>
              <w:left w:val="nil"/>
              <w:bottom w:val="nil"/>
              <w:right w:val="single" w:sz="4" w:space="0" w:color="auto"/>
            </w:tcBorders>
            <w:noWrap/>
            <w:vAlign w:val="center"/>
            <w:hideMark/>
          </w:tcPr>
          <w:p w14:paraId="22693A58" w14:textId="77777777" w:rsidR="008B2168" w:rsidRPr="008B7D17" w:rsidRDefault="008B2168" w:rsidP="000C681F">
            <w:r w:rsidRPr="008B7D17">
              <w:t>2</w:t>
            </w:r>
          </w:p>
        </w:tc>
        <w:tc>
          <w:tcPr>
            <w:tcW w:w="1052" w:type="dxa"/>
            <w:tcBorders>
              <w:top w:val="single" w:sz="4" w:space="0" w:color="auto"/>
              <w:left w:val="nil"/>
              <w:bottom w:val="nil"/>
              <w:right w:val="single" w:sz="4" w:space="0" w:color="auto"/>
            </w:tcBorders>
            <w:noWrap/>
            <w:vAlign w:val="center"/>
            <w:hideMark/>
          </w:tcPr>
          <w:p w14:paraId="39F0160A" w14:textId="77777777" w:rsidR="008B2168" w:rsidRPr="008B7D17" w:rsidRDefault="008B2168" w:rsidP="000C681F">
            <w:r w:rsidRPr="008B7D17">
              <w:t>1</w:t>
            </w:r>
          </w:p>
        </w:tc>
        <w:tc>
          <w:tcPr>
            <w:tcW w:w="1508" w:type="dxa"/>
            <w:vMerge/>
            <w:tcBorders>
              <w:top w:val="single" w:sz="4" w:space="0" w:color="auto"/>
              <w:left w:val="nil"/>
              <w:bottom w:val="single" w:sz="4" w:space="0" w:color="auto"/>
              <w:right w:val="single" w:sz="4" w:space="0" w:color="auto"/>
            </w:tcBorders>
            <w:vAlign w:val="center"/>
            <w:hideMark/>
          </w:tcPr>
          <w:p w14:paraId="4A8A4FD4" w14:textId="77777777" w:rsidR="008B2168" w:rsidRPr="008B7D17" w:rsidRDefault="008B2168" w:rsidP="000C681F"/>
        </w:tc>
      </w:tr>
      <w:tr w:rsidR="008B2168" w:rsidRPr="008B7D17" w14:paraId="63E75024" w14:textId="77777777" w:rsidTr="003977C2">
        <w:trPr>
          <w:trHeight w:val="480"/>
          <w:jc w:val="center"/>
        </w:trPr>
        <w:tc>
          <w:tcPr>
            <w:tcW w:w="1843" w:type="dxa"/>
            <w:tcBorders>
              <w:top w:val="single" w:sz="4" w:space="0" w:color="auto"/>
              <w:left w:val="single" w:sz="8" w:space="0" w:color="auto"/>
              <w:bottom w:val="nil"/>
              <w:right w:val="single" w:sz="4" w:space="0" w:color="auto"/>
            </w:tcBorders>
            <w:noWrap/>
            <w:vAlign w:val="center"/>
            <w:hideMark/>
          </w:tcPr>
          <w:p w14:paraId="2F405F08" w14:textId="77777777" w:rsidR="008B2168" w:rsidRPr="008B7D17" w:rsidRDefault="008B2168" w:rsidP="000C681F">
            <w:proofErr w:type="spellStart"/>
            <w:r w:rsidRPr="008B7D17">
              <w:t>Equip</w:t>
            </w:r>
            <w:proofErr w:type="spellEnd"/>
            <w:r w:rsidRPr="008B7D17">
              <w:t xml:space="preserve">. Protection </w:t>
            </w:r>
            <w:proofErr w:type="spellStart"/>
            <w:r w:rsidRPr="008B7D17">
              <w:t>Indiv</w:t>
            </w:r>
            <w:proofErr w:type="spellEnd"/>
            <w:r w:rsidRPr="008B7D17">
              <w:t>.</w:t>
            </w:r>
          </w:p>
        </w:tc>
        <w:tc>
          <w:tcPr>
            <w:tcW w:w="2410" w:type="dxa"/>
            <w:tcBorders>
              <w:top w:val="single" w:sz="4" w:space="0" w:color="auto"/>
              <w:left w:val="nil"/>
              <w:bottom w:val="nil"/>
              <w:right w:val="single" w:sz="4" w:space="0" w:color="auto"/>
            </w:tcBorders>
            <w:vAlign w:val="center"/>
            <w:hideMark/>
          </w:tcPr>
          <w:p w14:paraId="538A8448" w14:textId="77777777" w:rsidR="008B2168" w:rsidRPr="008B7D17" w:rsidRDefault="008B2168" w:rsidP="000C681F">
            <w:r w:rsidRPr="008B7D17">
              <w:t>Lunettes de protection</w:t>
            </w:r>
          </w:p>
        </w:tc>
        <w:tc>
          <w:tcPr>
            <w:tcW w:w="1843" w:type="dxa"/>
            <w:tcBorders>
              <w:top w:val="single" w:sz="4" w:space="0" w:color="auto"/>
              <w:left w:val="nil"/>
              <w:bottom w:val="nil"/>
              <w:right w:val="single" w:sz="4" w:space="0" w:color="auto"/>
            </w:tcBorders>
            <w:vAlign w:val="center"/>
            <w:hideMark/>
          </w:tcPr>
          <w:p w14:paraId="040197D9" w14:textId="77777777" w:rsidR="008B2168" w:rsidRPr="008B7D17" w:rsidRDefault="008B2168" w:rsidP="000C681F">
            <w:r w:rsidRPr="008B7D17">
              <w:t>formes différentes si lunettes de vue</w:t>
            </w:r>
          </w:p>
        </w:tc>
        <w:tc>
          <w:tcPr>
            <w:tcW w:w="992" w:type="dxa"/>
            <w:tcBorders>
              <w:top w:val="single" w:sz="4" w:space="0" w:color="auto"/>
              <w:left w:val="nil"/>
              <w:bottom w:val="nil"/>
              <w:right w:val="single" w:sz="4" w:space="0" w:color="auto"/>
            </w:tcBorders>
            <w:noWrap/>
            <w:vAlign w:val="center"/>
            <w:hideMark/>
          </w:tcPr>
          <w:p w14:paraId="4C2B2391" w14:textId="77777777" w:rsidR="008B2168" w:rsidRPr="008B7D17" w:rsidRDefault="008B2168" w:rsidP="000C681F">
            <w:r w:rsidRPr="008B7D17">
              <w:t>2</w:t>
            </w:r>
          </w:p>
        </w:tc>
        <w:tc>
          <w:tcPr>
            <w:tcW w:w="1052" w:type="dxa"/>
            <w:tcBorders>
              <w:top w:val="single" w:sz="4" w:space="0" w:color="auto"/>
              <w:left w:val="nil"/>
              <w:bottom w:val="nil"/>
              <w:right w:val="single" w:sz="4" w:space="0" w:color="auto"/>
            </w:tcBorders>
            <w:noWrap/>
            <w:vAlign w:val="center"/>
            <w:hideMark/>
          </w:tcPr>
          <w:p w14:paraId="2E00534F" w14:textId="77777777" w:rsidR="008B2168" w:rsidRPr="008B7D17" w:rsidRDefault="008B2168" w:rsidP="000C681F">
            <w:r w:rsidRPr="008B7D17">
              <w:t>1</w:t>
            </w:r>
          </w:p>
        </w:tc>
        <w:tc>
          <w:tcPr>
            <w:tcW w:w="1508" w:type="dxa"/>
            <w:vMerge/>
            <w:tcBorders>
              <w:top w:val="single" w:sz="4" w:space="0" w:color="auto"/>
              <w:left w:val="nil"/>
              <w:bottom w:val="single" w:sz="4" w:space="0" w:color="auto"/>
              <w:right w:val="single" w:sz="4" w:space="0" w:color="auto"/>
            </w:tcBorders>
            <w:vAlign w:val="center"/>
            <w:hideMark/>
          </w:tcPr>
          <w:p w14:paraId="5D88CB2C" w14:textId="77777777" w:rsidR="008B2168" w:rsidRPr="008B7D17" w:rsidRDefault="008B2168" w:rsidP="000C681F"/>
        </w:tc>
      </w:tr>
      <w:tr w:rsidR="008B2168" w:rsidRPr="008B7D17" w14:paraId="16570F77" w14:textId="77777777" w:rsidTr="003977C2">
        <w:trPr>
          <w:trHeight w:val="319"/>
          <w:jc w:val="center"/>
        </w:trPr>
        <w:tc>
          <w:tcPr>
            <w:tcW w:w="1843" w:type="dxa"/>
            <w:tcBorders>
              <w:top w:val="single" w:sz="4" w:space="0" w:color="auto"/>
              <w:left w:val="single" w:sz="8" w:space="0" w:color="auto"/>
              <w:bottom w:val="nil"/>
              <w:right w:val="single" w:sz="4" w:space="0" w:color="auto"/>
            </w:tcBorders>
            <w:noWrap/>
            <w:vAlign w:val="center"/>
            <w:hideMark/>
          </w:tcPr>
          <w:p w14:paraId="3BFA6A44" w14:textId="77777777" w:rsidR="008B2168" w:rsidRPr="008B7D17" w:rsidRDefault="008B2168" w:rsidP="000C681F">
            <w:proofErr w:type="spellStart"/>
            <w:r w:rsidRPr="008B7D17">
              <w:t>Equip</w:t>
            </w:r>
            <w:proofErr w:type="spellEnd"/>
            <w:r w:rsidRPr="008B7D17">
              <w:t xml:space="preserve">. Protection </w:t>
            </w:r>
            <w:proofErr w:type="spellStart"/>
            <w:r w:rsidRPr="008B7D17">
              <w:t>Indiv</w:t>
            </w:r>
            <w:proofErr w:type="spellEnd"/>
            <w:r w:rsidRPr="008B7D17">
              <w:t>.</w:t>
            </w:r>
          </w:p>
        </w:tc>
        <w:tc>
          <w:tcPr>
            <w:tcW w:w="2410" w:type="dxa"/>
            <w:tcBorders>
              <w:top w:val="single" w:sz="4" w:space="0" w:color="auto"/>
              <w:left w:val="nil"/>
              <w:bottom w:val="nil"/>
              <w:right w:val="single" w:sz="4" w:space="0" w:color="auto"/>
            </w:tcBorders>
            <w:vAlign w:val="center"/>
            <w:hideMark/>
          </w:tcPr>
          <w:p w14:paraId="10CB8FD8" w14:textId="77777777" w:rsidR="008B2168" w:rsidRPr="008B7D17" w:rsidRDefault="008B2168" w:rsidP="000C681F">
            <w:r w:rsidRPr="008B7D17">
              <w:t>Casque anti-bruit</w:t>
            </w:r>
          </w:p>
        </w:tc>
        <w:tc>
          <w:tcPr>
            <w:tcW w:w="1843" w:type="dxa"/>
            <w:tcBorders>
              <w:top w:val="single" w:sz="4" w:space="0" w:color="auto"/>
              <w:left w:val="nil"/>
              <w:bottom w:val="nil"/>
              <w:right w:val="single" w:sz="4" w:space="0" w:color="auto"/>
            </w:tcBorders>
            <w:vAlign w:val="center"/>
            <w:hideMark/>
          </w:tcPr>
          <w:p w14:paraId="6C59FC7A" w14:textId="77777777" w:rsidR="008B2168" w:rsidRPr="008B7D17" w:rsidRDefault="008B2168" w:rsidP="000C681F">
            <w:r w:rsidRPr="008B7D17">
              <w:t> </w:t>
            </w:r>
          </w:p>
        </w:tc>
        <w:tc>
          <w:tcPr>
            <w:tcW w:w="992" w:type="dxa"/>
            <w:tcBorders>
              <w:top w:val="single" w:sz="4" w:space="0" w:color="auto"/>
              <w:left w:val="nil"/>
              <w:bottom w:val="nil"/>
              <w:right w:val="single" w:sz="4" w:space="0" w:color="auto"/>
            </w:tcBorders>
            <w:noWrap/>
            <w:vAlign w:val="center"/>
            <w:hideMark/>
          </w:tcPr>
          <w:p w14:paraId="5337B833" w14:textId="77777777" w:rsidR="008B2168" w:rsidRPr="008B7D17" w:rsidRDefault="008B2168" w:rsidP="000C681F">
            <w:r w:rsidRPr="008B7D17">
              <w:t>1</w:t>
            </w:r>
          </w:p>
        </w:tc>
        <w:tc>
          <w:tcPr>
            <w:tcW w:w="1052" w:type="dxa"/>
            <w:tcBorders>
              <w:top w:val="single" w:sz="4" w:space="0" w:color="auto"/>
              <w:left w:val="nil"/>
              <w:bottom w:val="nil"/>
              <w:right w:val="single" w:sz="4" w:space="0" w:color="auto"/>
            </w:tcBorders>
            <w:noWrap/>
            <w:vAlign w:val="center"/>
            <w:hideMark/>
          </w:tcPr>
          <w:p w14:paraId="1BA25B50" w14:textId="77777777" w:rsidR="008B2168" w:rsidRPr="008B7D17" w:rsidRDefault="008B2168" w:rsidP="000C681F">
            <w:r w:rsidRPr="008B7D17">
              <w:t>3</w:t>
            </w:r>
          </w:p>
        </w:tc>
        <w:tc>
          <w:tcPr>
            <w:tcW w:w="1508" w:type="dxa"/>
            <w:vMerge/>
            <w:tcBorders>
              <w:top w:val="single" w:sz="4" w:space="0" w:color="auto"/>
              <w:left w:val="nil"/>
              <w:bottom w:val="single" w:sz="4" w:space="0" w:color="auto"/>
              <w:right w:val="single" w:sz="4" w:space="0" w:color="auto"/>
            </w:tcBorders>
            <w:vAlign w:val="center"/>
            <w:hideMark/>
          </w:tcPr>
          <w:p w14:paraId="3E95DD49" w14:textId="77777777" w:rsidR="008B2168" w:rsidRPr="008B7D17" w:rsidRDefault="008B2168" w:rsidP="000C681F"/>
        </w:tc>
      </w:tr>
      <w:tr w:rsidR="008B2168" w:rsidRPr="008B7D17" w14:paraId="20F4513A" w14:textId="77777777" w:rsidTr="003977C2">
        <w:trPr>
          <w:trHeight w:val="319"/>
          <w:jc w:val="center"/>
        </w:trPr>
        <w:tc>
          <w:tcPr>
            <w:tcW w:w="1843" w:type="dxa"/>
            <w:tcBorders>
              <w:top w:val="single" w:sz="4" w:space="0" w:color="auto"/>
              <w:left w:val="single" w:sz="8" w:space="0" w:color="auto"/>
              <w:bottom w:val="nil"/>
              <w:right w:val="single" w:sz="4" w:space="0" w:color="auto"/>
            </w:tcBorders>
            <w:noWrap/>
            <w:vAlign w:val="center"/>
            <w:hideMark/>
          </w:tcPr>
          <w:p w14:paraId="24F908D2" w14:textId="77777777" w:rsidR="008B2168" w:rsidRPr="008B7D17" w:rsidRDefault="008B2168" w:rsidP="000C681F">
            <w:proofErr w:type="spellStart"/>
            <w:r w:rsidRPr="008B7D17">
              <w:t>Equip</w:t>
            </w:r>
            <w:proofErr w:type="spellEnd"/>
            <w:r w:rsidRPr="008B7D17">
              <w:t xml:space="preserve">. Protection </w:t>
            </w:r>
            <w:proofErr w:type="spellStart"/>
            <w:r w:rsidRPr="008B7D17">
              <w:t>Indiv</w:t>
            </w:r>
            <w:proofErr w:type="spellEnd"/>
            <w:r w:rsidRPr="008B7D17">
              <w:t>.</w:t>
            </w:r>
          </w:p>
        </w:tc>
        <w:tc>
          <w:tcPr>
            <w:tcW w:w="2410" w:type="dxa"/>
            <w:tcBorders>
              <w:top w:val="single" w:sz="4" w:space="0" w:color="auto"/>
              <w:left w:val="nil"/>
              <w:bottom w:val="nil"/>
              <w:right w:val="single" w:sz="4" w:space="0" w:color="auto"/>
            </w:tcBorders>
            <w:vAlign w:val="center"/>
            <w:hideMark/>
          </w:tcPr>
          <w:p w14:paraId="00D429CC" w14:textId="77777777" w:rsidR="008B2168" w:rsidRPr="008B7D17" w:rsidRDefault="008B2168" w:rsidP="000C681F">
            <w:r w:rsidRPr="008B7D17">
              <w:t>Bouchons anti-bruit</w:t>
            </w:r>
          </w:p>
        </w:tc>
        <w:tc>
          <w:tcPr>
            <w:tcW w:w="1843" w:type="dxa"/>
            <w:tcBorders>
              <w:top w:val="single" w:sz="4" w:space="0" w:color="auto"/>
              <w:left w:val="nil"/>
              <w:bottom w:val="nil"/>
              <w:right w:val="single" w:sz="4" w:space="0" w:color="auto"/>
            </w:tcBorders>
            <w:vAlign w:val="center"/>
            <w:hideMark/>
          </w:tcPr>
          <w:p w14:paraId="665431DA" w14:textId="77777777" w:rsidR="008B2168" w:rsidRPr="008B7D17" w:rsidRDefault="008B2168" w:rsidP="000C681F">
            <w:r w:rsidRPr="008B7D17">
              <w:t> </w:t>
            </w:r>
          </w:p>
        </w:tc>
        <w:tc>
          <w:tcPr>
            <w:tcW w:w="992" w:type="dxa"/>
            <w:tcBorders>
              <w:top w:val="single" w:sz="4" w:space="0" w:color="auto"/>
              <w:left w:val="nil"/>
              <w:bottom w:val="nil"/>
              <w:right w:val="single" w:sz="4" w:space="0" w:color="auto"/>
            </w:tcBorders>
            <w:noWrap/>
            <w:vAlign w:val="center"/>
            <w:hideMark/>
          </w:tcPr>
          <w:p w14:paraId="4709619F" w14:textId="77777777" w:rsidR="008B2168" w:rsidRPr="008B7D17" w:rsidRDefault="008B2168" w:rsidP="000C681F">
            <w:r w:rsidRPr="008B7D17">
              <w:t>10</w:t>
            </w:r>
          </w:p>
        </w:tc>
        <w:tc>
          <w:tcPr>
            <w:tcW w:w="1052" w:type="dxa"/>
            <w:tcBorders>
              <w:top w:val="single" w:sz="4" w:space="0" w:color="auto"/>
              <w:left w:val="nil"/>
              <w:bottom w:val="nil"/>
              <w:right w:val="single" w:sz="4" w:space="0" w:color="auto"/>
            </w:tcBorders>
            <w:noWrap/>
            <w:vAlign w:val="center"/>
            <w:hideMark/>
          </w:tcPr>
          <w:p w14:paraId="4DF2E581" w14:textId="77777777" w:rsidR="008B2168" w:rsidRPr="008B7D17" w:rsidRDefault="008B2168" w:rsidP="000C681F">
            <w:r w:rsidRPr="008B7D17">
              <w:t>1</w:t>
            </w:r>
          </w:p>
        </w:tc>
        <w:tc>
          <w:tcPr>
            <w:tcW w:w="1508" w:type="dxa"/>
            <w:vMerge/>
            <w:tcBorders>
              <w:top w:val="single" w:sz="4" w:space="0" w:color="auto"/>
              <w:left w:val="nil"/>
              <w:bottom w:val="single" w:sz="4" w:space="0" w:color="auto"/>
              <w:right w:val="single" w:sz="4" w:space="0" w:color="auto"/>
            </w:tcBorders>
            <w:vAlign w:val="center"/>
            <w:hideMark/>
          </w:tcPr>
          <w:p w14:paraId="7A5B7068" w14:textId="77777777" w:rsidR="008B2168" w:rsidRPr="008B7D17" w:rsidRDefault="008B2168" w:rsidP="000C681F"/>
        </w:tc>
      </w:tr>
      <w:tr w:rsidR="008B2168" w:rsidRPr="008B7D17" w14:paraId="3FD6C1B3" w14:textId="77777777" w:rsidTr="003977C2">
        <w:trPr>
          <w:trHeight w:val="499"/>
          <w:jc w:val="center"/>
        </w:trPr>
        <w:tc>
          <w:tcPr>
            <w:tcW w:w="1843" w:type="dxa"/>
            <w:tcBorders>
              <w:top w:val="single" w:sz="4" w:space="0" w:color="auto"/>
              <w:left w:val="single" w:sz="8" w:space="0" w:color="auto"/>
              <w:bottom w:val="nil"/>
              <w:right w:val="single" w:sz="4" w:space="0" w:color="auto"/>
            </w:tcBorders>
            <w:noWrap/>
            <w:vAlign w:val="center"/>
            <w:hideMark/>
          </w:tcPr>
          <w:p w14:paraId="57DCD2E5" w14:textId="77777777" w:rsidR="008B2168" w:rsidRPr="008B7D17" w:rsidRDefault="008B2168" w:rsidP="000C681F">
            <w:proofErr w:type="spellStart"/>
            <w:r w:rsidRPr="008B7D17">
              <w:t>Equip</w:t>
            </w:r>
            <w:proofErr w:type="spellEnd"/>
            <w:r w:rsidRPr="008B7D17">
              <w:t xml:space="preserve">. Protection </w:t>
            </w:r>
            <w:proofErr w:type="spellStart"/>
            <w:r w:rsidRPr="008B7D17">
              <w:t>Indiv</w:t>
            </w:r>
            <w:proofErr w:type="spellEnd"/>
            <w:r w:rsidRPr="008B7D17">
              <w:t>.</w:t>
            </w:r>
          </w:p>
        </w:tc>
        <w:tc>
          <w:tcPr>
            <w:tcW w:w="2410" w:type="dxa"/>
            <w:tcBorders>
              <w:top w:val="single" w:sz="4" w:space="0" w:color="auto"/>
              <w:left w:val="nil"/>
              <w:bottom w:val="nil"/>
              <w:right w:val="single" w:sz="4" w:space="0" w:color="auto"/>
            </w:tcBorders>
            <w:vAlign w:val="center"/>
            <w:hideMark/>
          </w:tcPr>
          <w:p w14:paraId="4D937734" w14:textId="77777777" w:rsidR="008B2168" w:rsidRPr="008B7D17" w:rsidRDefault="008B2168" w:rsidP="000C681F">
            <w:r w:rsidRPr="008B7D17">
              <w:t>Masque anti-poussière jetable</w:t>
            </w:r>
          </w:p>
        </w:tc>
        <w:tc>
          <w:tcPr>
            <w:tcW w:w="1843" w:type="dxa"/>
            <w:tcBorders>
              <w:top w:val="single" w:sz="4" w:space="0" w:color="auto"/>
              <w:left w:val="nil"/>
              <w:bottom w:val="nil"/>
              <w:right w:val="single" w:sz="4" w:space="0" w:color="auto"/>
            </w:tcBorders>
            <w:vAlign w:val="center"/>
            <w:hideMark/>
          </w:tcPr>
          <w:p w14:paraId="2D50E1D4" w14:textId="77777777" w:rsidR="008B2168" w:rsidRPr="008B7D17" w:rsidRDefault="008B2168" w:rsidP="000C681F">
            <w:r w:rsidRPr="008B7D17">
              <w:t>simple</w:t>
            </w:r>
          </w:p>
        </w:tc>
        <w:tc>
          <w:tcPr>
            <w:tcW w:w="992" w:type="dxa"/>
            <w:tcBorders>
              <w:top w:val="single" w:sz="4" w:space="0" w:color="auto"/>
              <w:left w:val="nil"/>
              <w:bottom w:val="nil"/>
              <w:right w:val="single" w:sz="4" w:space="0" w:color="auto"/>
            </w:tcBorders>
            <w:noWrap/>
            <w:vAlign w:val="center"/>
            <w:hideMark/>
          </w:tcPr>
          <w:p w14:paraId="12F456FD" w14:textId="77777777" w:rsidR="008B2168" w:rsidRPr="008B7D17" w:rsidRDefault="008B2168" w:rsidP="000C681F">
            <w:r w:rsidRPr="008B7D17">
              <w:t>10</w:t>
            </w:r>
          </w:p>
        </w:tc>
        <w:tc>
          <w:tcPr>
            <w:tcW w:w="1052" w:type="dxa"/>
            <w:tcBorders>
              <w:top w:val="single" w:sz="4" w:space="0" w:color="auto"/>
              <w:left w:val="nil"/>
              <w:bottom w:val="nil"/>
              <w:right w:val="single" w:sz="4" w:space="0" w:color="auto"/>
            </w:tcBorders>
            <w:noWrap/>
            <w:vAlign w:val="center"/>
            <w:hideMark/>
          </w:tcPr>
          <w:p w14:paraId="42B9DAA3" w14:textId="77777777" w:rsidR="008B2168" w:rsidRPr="008B7D17" w:rsidRDefault="008B2168" w:rsidP="000C681F">
            <w:r w:rsidRPr="008B7D17">
              <w:t>1</w:t>
            </w:r>
          </w:p>
        </w:tc>
        <w:tc>
          <w:tcPr>
            <w:tcW w:w="1508" w:type="dxa"/>
            <w:vMerge/>
            <w:tcBorders>
              <w:top w:val="single" w:sz="4" w:space="0" w:color="auto"/>
              <w:left w:val="nil"/>
              <w:bottom w:val="single" w:sz="4" w:space="0" w:color="auto"/>
              <w:right w:val="single" w:sz="4" w:space="0" w:color="auto"/>
            </w:tcBorders>
            <w:vAlign w:val="center"/>
            <w:hideMark/>
          </w:tcPr>
          <w:p w14:paraId="6F0577ED" w14:textId="77777777" w:rsidR="008B2168" w:rsidRPr="008B7D17" w:rsidRDefault="008B2168" w:rsidP="000C681F"/>
        </w:tc>
      </w:tr>
      <w:tr w:rsidR="008B2168" w:rsidRPr="008B7D17" w14:paraId="3420FF6B" w14:textId="77777777" w:rsidTr="003977C2">
        <w:trPr>
          <w:trHeight w:val="499"/>
          <w:jc w:val="center"/>
        </w:trPr>
        <w:tc>
          <w:tcPr>
            <w:tcW w:w="1843" w:type="dxa"/>
            <w:tcBorders>
              <w:top w:val="single" w:sz="4" w:space="0" w:color="auto"/>
              <w:left w:val="single" w:sz="8" w:space="0" w:color="auto"/>
              <w:bottom w:val="nil"/>
              <w:right w:val="single" w:sz="4" w:space="0" w:color="auto"/>
            </w:tcBorders>
            <w:noWrap/>
            <w:vAlign w:val="center"/>
            <w:hideMark/>
          </w:tcPr>
          <w:p w14:paraId="2CD1BA95" w14:textId="77777777" w:rsidR="008B2168" w:rsidRPr="008B7D17" w:rsidRDefault="008B2168" w:rsidP="000C681F">
            <w:proofErr w:type="spellStart"/>
            <w:r w:rsidRPr="008B7D17">
              <w:t>Equip</w:t>
            </w:r>
            <w:proofErr w:type="spellEnd"/>
            <w:r w:rsidRPr="008B7D17">
              <w:t xml:space="preserve">. Protection </w:t>
            </w:r>
            <w:proofErr w:type="spellStart"/>
            <w:r w:rsidRPr="008B7D17">
              <w:t>Indiv</w:t>
            </w:r>
            <w:proofErr w:type="spellEnd"/>
            <w:r w:rsidRPr="008B7D17">
              <w:t>.</w:t>
            </w:r>
          </w:p>
        </w:tc>
        <w:tc>
          <w:tcPr>
            <w:tcW w:w="2410" w:type="dxa"/>
            <w:tcBorders>
              <w:top w:val="single" w:sz="4" w:space="0" w:color="auto"/>
              <w:left w:val="nil"/>
              <w:bottom w:val="nil"/>
              <w:right w:val="single" w:sz="4" w:space="0" w:color="auto"/>
            </w:tcBorders>
            <w:vAlign w:val="center"/>
            <w:hideMark/>
          </w:tcPr>
          <w:p w14:paraId="04EFB5B5" w14:textId="77777777" w:rsidR="008B2168" w:rsidRPr="008B7D17" w:rsidRDefault="008B2168" w:rsidP="000C681F">
            <w:r w:rsidRPr="008B7D17">
              <w:t>Masque anti-poussière jetable</w:t>
            </w:r>
          </w:p>
        </w:tc>
        <w:tc>
          <w:tcPr>
            <w:tcW w:w="1843" w:type="dxa"/>
            <w:tcBorders>
              <w:top w:val="single" w:sz="4" w:space="0" w:color="auto"/>
              <w:left w:val="nil"/>
              <w:bottom w:val="nil"/>
              <w:right w:val="single" w:sz="4" w:space="0" w:color="auto"/>
            </w:tcBorders>
            <w:vAlign w:val="center"/>
            <w:hideMark/>
          </w:tcPr>
          <w:p w14:paraId="7B1A907B" w14:textId="77777777" w:rsidR="008B2168" w:rsidRPr="008B7D17" w:rsidRDefault="008B2168" w:rsidP="000C681F">
            <w:r w:rsidRPr="008B7D17">
              <w:t>à particules</w:t>
            </w:r>
          </w:p>
        </w:tc>
        <w:tc>
          <w:tcPr>
            <w:tcW w:w="992" w:type="dxa"/>
            <w:tcBorders>
              <w:top w:val="single" w:sz="4" w:space="0" w:color="auto"/>
              <w:left w:val="nil"/>
              <w:bottom w:val="nil"/>
              <w:right w:val="single" w:sz="4" w:space="0" w:color="auto"/>
            </w:tcBorders>
            <w:noWrap/>
            <w:vAlign w:val="center"/>
            <w:hideMark/>
          </w:tcPr>
          <w:p w14:paraId="4525B392" w14:textId="77777777" w:rsidR="008B2168" w:rsidRPr="008B7D17" w:rsidRDefault="008B2168" w:rsidP="000C681F">
            <w:r w:rsidRPr="008B7D17">
              <w:t>20</w:t>
            </w:r>
          </w:p>
        </w:tc>
        <w:tc>
          <w:tcPr>
            <w:tcW w:w="1052" w:type="dxa"/>
            <w:tcBorders>
              <w:top w:val="single" w:sz="4" w:space="0" w:color="auto"/>
              <w:left w:val="nil"/>
              <w:bottom w:val="nil"/>
              <w:right w:val="single" w:sz="4" w:space="0" w:color="auto"/>
            </w:tcBorders>
            <w:noWrap/>
            <w:vAlign w:val="center"/>
            <w:hideMark/>
          </w:tcPr>
          <w:p w14:paraId="5266CFAA" w14:textId="77777777" w:rsidR="008B2168" w:rsidRPr="008B7D17" w:rsidRDefault="008B2168" w:rsidP="000C681F">
            <w:r w:rsidRPr="008B7D17">
              <w:t>1</w:t>
            </w:r>
          </w:p>
        </w:tc>
        <w:tc>
          <w:tcPr>
            <w:tcW w:w="1508" w:type="dxa"/>
            <w:vMerge/>
            <w:tcBorders>
              <w:top w:val="single" w:sz="4" w:space="0" w:color="auto"/>
              <w:left w:val="nil"/>
              <w:bottom w:val="single" w:sz="4" w:space="0" w:color="auto"/>
              <w:right w:val="single" w:sz="4" w:space="0" w:color="auto"/>
            </w:tcBorders>
            <w:vAlign w:val="center"/>
            <w:hideMark/>
          </w:tcPr>
          <w:p w14:paraId="4D398E9D" w14:textId="77777777" w:rsidR="008B2168" w:rsidRPr="008B7D17" w:rsidRDefault="008B2168" w:rsidP="000C681F"/>
        </w:tc>
      </w:tr>
      <w:tr w:rsidR="008B2168" w:rsidRPr="008B7D17" w14:paraId="106F6663" w14:textId="77777777" w:rsidTr="003977C2">
        <w:trPr>
          <w:trHeight w:val="319"/>
          <w:jc w:val="center"/>
        </w:trPr>
        <w:tc>
          <w:tcPr>
            <w:tcW w:w="1843" w:type="dxa"/>
            <w:tcBorders>
              <w:top w:val="single" w:sz="4" w:space="0" w:color="auto"/>
              <w:left w:val="single" w:sz="8" w:space="0" w:color="auto"/>
              <w:bottom w:val="nil"/>
              <w:right w:val="single" w:sz="4" w:space="0" w:color="auto"/>
            </w:tcBorders>
            <w:noWrap/>
            <w:vAlign w:val="center"/>
            <w:hideMark/>
          </w:tcPr>
          <w:p w14:paraId="70F3724D" w14:textId="77777777" w:rsidR="008B2168" w:rsidRPr="008B7D17" w:rsidRDefault="008B2168" w:rsidP="000C681F">
            <w:proofErr w:type="spellStart"/>
            <w:r w:rsidRPr="008B7D17">
              <w:t>Equip</w:t>
            </w:r>
            <w:proofErr w:type="spellEnd"/>
            <w:r w:rsidRPr="008B7D17">
              <w:t xml:space="preserve">. Protection </w:t>
            </w:r>
            <w:proofErr w:type="spellStart"/>
            <w:r w:rsidRPr="008B7D17">
              <w:t>Indiv</w:t>
            </w:r>
            <w:proofErr w:type="spellEnd"/>
            <w:r w:rsidRPr="008B7D17">
              <w:t>.</w:t>
            </w:r>
          </w:p>
        </w:tc>
        <w:tc>
          <w:tcPr>
            <w:tcW w:w="2410" w:type="dxa"/>
            <w:tcBorders>
              <w:top w:val="single" w:sz="4" w:space="0" w:color="auto"/>
              <w:left w:val="nil"/>
              <w:bottom w:val="nil"/>
              <w:right w:val="single" w:sz="4" w:space="0" w:color="auto"/>
            </w:tcBorders>
            <w:vAlign w:val="center"/>
            <w:hideMark/>
          </w:tcPr>
          <w:p w14:paraId="4674EA49" w14:textId="77777777" w:rsidR="008B2168" w:rsidRPr="008B7D17" w:rsidRDefault="008B2168" w:rsidP="000C681F">
            <w:r w:rsidRPr="008B7D17">
              <w:t>Tablier de cuir pour soudure</w:t>
            </w:r>
          </w:p>
        </w:tc>
        <w:tc>
          <w:tcPr>
            <w:tcW w:w="1843" w:type="dxa"/>
            <w:tcBorders>
              <w:top w:val="single" w:sz="4" w:space="0" w:color="auto"/>
              <w:left w:val="nil"/>
              <w:bottom w:val="nil"/>
              <w:right w:val="single" w:sz="4" w:space="0" w:color="auto"/>
            </w:tcBorders>
            <w:vAlign w:val="center"/>
            <w:hideMark/>
          </w:tcPr>
          <w:p w14:paraId="0E4CC52B" w14:textId="77777777" w:rsidR="008B2168" w:rsidRPr="008B7D17" w:rsidRDefault="008B2168" w:rsidP="000C681F">
            <w:r w:rsidRPr="008B7D17">
              <w:t> </w:t>
            </w:r>
          </w:p>
        </w:tc>
        <w:tc>
          <w:tcPr>
            <w:tcW w:w="992" w:type="dxa"/>
            <w:tcBorders>
              <w:top w:val="single" w:sz="4" w:space="0" w:color="auto"/>
              <w:left w:val="nil"/>
              <w:bottom w:val="nil"/>
              <w:right w:val="single" w:sz="4" w:space="0" w:color="auto"/>
            </w:tcBorders>
            <w:noWrap/>
            <w:vAlign w:val="center"/>
            <w:hideMark/>
          </w:tcPr>
          <w:p w14:paraId="3234C383" w14:textId="77777777" w:rsidR="008B2168" w:rsidRPr="008B7D17" w:rsidRDefault="008B2168" w:rsidP="000C681F">
            <w:r w:rsidRPr="008B7D17">
              <w:t>1</w:t>
            </w:r>
          </w:p>
        </w:tc>
        <w:tc>
          <w:tcPr>
            <w:tcW w:w="1052" w:type="dxa"/>
            <w:tcBorders>
              <w:top w:val="single" w:sz="4" w:space="0" w:color="auto"/>
              <w:left w:val="nil"/>
              <w:bottom w:val="nil"/>
              <w:right w:val="single" w:sz="4" w:space="0" w:color="auto"/>
            </w:tcBorders>
            <w:noWrap/>
            <w:vAlign w:val="center"/>
            <w:hideMark/>
          </w:tcPr>
          <w:p w14:paraId="2D3D379B" w14:textId="77777777" w:rsidR="008B2168" w:rsidRPr="008B7D17" w:rsidRDefault="008B2168" w:rsidP="000C681F">
            <w:r w:rsidRPr="008B7D17">
              <w:t>1</w:t>
            </w:r>
          </w:p>
        </w:tc>
        <w:tc>
          <w:tcPr>
            <w:tcW w:w="1508" w:type="dxa"/>
            <w:vMerge/>
            <w:tcBorders>
              <w:top w:val="single" w:sz="4" w:space="0" w:color="auto"/>
              <w:left w:val="nil"/>
              <w:bottom w:val="single" w:sz="4" w:space="0" w:color="auto"/>
              <w:right w:val="single" w:sz="4" w:space="0" w:color="auto"/>
            </w:tcBorders>
            <w:vAlign w:val="center"/>
            <w:hideMark/>
          </w:tcPr>
          <w:p w14:paraId="208B05EF" w14:textId="77777777" w:rsidR="008B2168" w:rsidRPr="008B7D17" w:rsidRDefault="008B2168" w:rsidP="000C681F"/>
        </w:tc>
      </w:tr>
      <w:tr w:rsidR="008B2168" w:rsidRPr="008B7D17" w14:paraId="52215C14" w14:textId="77777777" w:rsidTr="003977C2">
        <w:trPr>
          <w:trHeight w:val="319"/>
          <w:jc w:val="center"/>
        </w:trPr>
        <w:tc>
          <w:tcPr>
            <w:tcW w:w="1843" w:type="dxa"/>
            <w:tcBorders>
              <w:top w:val="single" w:sz="4" w:space="0" w:color="auto"/>
              <w:left w:val="single" w:sz="8" w:space="0" w:color="auto"/>
              <w:bottom w:val="single" w:sz="8" w:space="0" w:color="auto"/>
              <w:right w:val="single" w:sz="4" w:space="0" w:color="auto"/>
            </w:tcBorders>
            <w:noWrap/>
            <w:vAlign w:val="center"/>
            <w:hideMark/>
          </w:tcPr>
          <w:p w14:paraId="1CB79F29" w14:textId="77777777" w:rsidR="008B2168" w:rsidRPr="008B7D17" w:rsidRDefault="008B2168" w:rsidP="000C681F">
            <w:proofErr w:type="spellStart"/>
            <w:r w:rsidRPr="008B7D17">
              <w:t>Equip</w:t>
            </w:r>
            <w:proofErr w:type="spellEnd"/>
            <w:r w:rsidRPr="008B7D17">
              <w:t xml:space="preserve">. Protection </w:t>
            </w:r>
            <w:proofErr w:type="spellStart"/>
            <w:r w:rsidRPr="008B7D17">
              <w:t>Indiv</w:t>
            </w:r>
            <w:proofErr w:type="spellEnd"/>
            <w:r w:rsidRPr="008B7D17">
              <w:t>.</w:t>
            </w:r>
          </w:p>
        </w:tc>
        <w:tc>
          <w:tcPr>
            <w:tcW w:w="2410" w:type="dxa"/>
            <w:tcBorders>
              <w:top w:val="single" w:sz="4" w:space="0" w:color="auto"/>
              <w:left w:val="nil"/>
              <w:bottom w:val="single" w:sz="8" w:space="0" w:color="auto"/>
              <w:right w:val="single" w:sz="4" w:space="0" w:color="auto"/>
            </w:tcBorders>
            <w:vAlign w:val="center"/>
            <w:hideMark/>
          </w:tcPr>
          <w:p w14:paraId="4B61AE67" w14:textId="77777777" w:rsidR="008B2168" w:rsidRPr="008B7D17" w:rsidRDefault="008B2168" w:rsidP="000C681F">
            <w:r w:rsidRPr="008B7D17">
              <w:t>Combinaison jetable</w:t>
            </w:r>
          </w:p>
        </w:tc>
        <w:tc>
          <w:tcPr>
            <w:tcW w:w="1843" w:type="dxa"/>
            <w:tcBorders>
              <w:top w:val="single" w:sz="4" w:space="0" w:color="auto"/>
              <w:left w:val="nil"/>
              <w:bottom w:val="single" w:sz="8" w:space="0" w:color="auto"/>
              <w:right w:val="single" w:sz="4" w:space="0" w:color="auto"/>
            </w:tcBorders>
            <w:vAlign w:val="center"/>
            <w:hideMark/>
          </w:tcPr>
          <w:p w14:paraId="7D6C7C55" w14:textId="77777777" w:rsidR="008B2168" w:rsidRPr="008B7D17" w:rsidRDefault="008B2168" w:rsidP="000C681F">
            <w:r w:rsidRPr="008B7D17">
              <w:t>travaux salissants</w:t>
            </w:r>
          </w:p>
        </w:tc>
        <w:tc>
          <w:tcPr>
            <w:tcW w:w="992" w:type="dxa"/>
            <w:tcBorders>
              <w:top w:val="single" w:sz="4" w:space="0" w:color="auto"/>
              <w:left w:val="nil"/>
              <w:bottom w:val="single" w:sz="8" w:space="0" w:color="auto"/>
              <w:right w:val="single" w:sz="4" w:space="0" w:color="auto"/>
            </w:tcBorders>
            <w:noWrap/>
            <w:vAlign w:val="center"/>
            <w:hideMark/>
          </w:tcPr>
          <w:p w14:paraId="45EABDB1" w14:textId="77777777" w:rsidR="008B2168" w:rsidRPr="008B7D17" w:rsidRDefault="008B2168" w:rsidP="000C681F">
            <w:r w:rsidRPr="008B7D17">
              <w:t>2</w:t>
            </w:r>
          </w:p>
        </w:tc>
        <w:tc>
          <w:tcPr>
            <w:tcW w:w="1052" w:type="dxa"/>
            <w:tcBorders>
              <w:top w:val="single" w:sz="4" w:space="0" w:color="auto"/>
              <w:left w:val="nil"/>
              <w:bottom w:val="single" w:sz="8" w:space="0" w:color="auto"/>
              <w:right w:val="single" w:sz="4" w:space="0" w:color="auto"/>
            </w:tcBorders>
            <w:noWrap/>
            <w:vAlign w:val="center"/>
            <w:hideMark/>
          </w:tcPr>
          <w:p w14:paraId="597C1008" w14:textId="77777777" w:rsidR="008B2168" w:rsidRPr="008B7D17" w:rsidRDefault="008B2168" w:rsidP="000C681F">
            <w:r w:rsidRPr="008B7D17">
              <w:t>1</w:t>
            </w:r>
          </w:p>
        </w:tc>
        <w:tc>
          <w:tcPr>
            <w:tcW w:w="1508" w:type="dxa"/>
            <w:vMerge/>
            <w:tcBorders>
              <w:top w:val="single" w:sz="4" w:space="0" w:color="auto"/>
              <w:left w:val="nil"/>
              <w:bottom w:val="single" w:sz="4" w:space="0" w:color="auto"/>
              <w:right w:val="single" w:sz="4" w:space="0" w:color="auto"/>
            </w:tcBorders>
            <w:vAlign w:val="center"/>
            <w:hideMark/>
          </w:tcPr>
          <w:p w14:paraId="077FEFDB" w14:textId="77777777" w:rsidR="008B2168" w:rsidRPr="008B7D17" w:rsidRDefault="008B2168" w:rsidP="000C681F"/>
        </w:tc>
      </w:tr>
    </w:tbl>
    <w:p w14:paraId="64D65BF5" w14:textId="77777777" w:rsidR="008B2168" w:rsidRDefault="008B2168" w:rsidP="000C681F"/>
    <w:p w14:paraId="0E92A70A" w14:textId="77777777" w:rsidR="008B2168" w:rsidRDefault="008B2168" w:rsidP="000C681F"/>
    <w:p w14:paraId="2B1EE6BA" w14:textId="77777777" w:rsidR="008B2168" w:rsidRPr="00C948F5" w:rsidRDefault="008B2168" w:rsidP="000C681F">
      <w:pPr>
        <w:rPr>
          <w:b/>
          <w:bCs/>
        </w:rPr>
      </w:pPr>
      <w:r w:rsidRPr="00C948F5">
        <w:rPr>
          <w:b/>
          <w:bCs/>
          <w:highlight w:val="yellow"/>
        </w:rPr>
        <w:t xml:space="preserve">Renouveler le tableau autant de fois que de catégories visées à l’article </w:t>
      </w:r>
      <w:r w:rsidR="00503714" w:rsidRPr="00C948F5">
        <w:rPr>
          <w:b/>
          <w:bCs/>
          <w:highlight w:val="yellow"/>
        </w:rPr>
        <w:t>1-</w:t>
      </w:r>
      <w:r w:rsidRPr="00C948F5">
        <w:rPr>
          <w:b/>
          <w:bCs/>
          <w:highlight w:val="yellow"/>
        </w:rPr>
        <w:t>5.</w:t>
      </w:r>
    </w:p>
    <w:p w14:paraId="5B863AF8" w14:textId="77777777" w:rsidR="008B2168" w:rsidRDefault="008B2168" w:rsidP="000C681F"/>
    <w:p w14:paraId="47912E49" w14:textId="77777777" w:rsidR="008B2168" w:rsidRDefault="008B2168" w:rsidP="000C681F"/>
    <w:p w14:paraId="25534EDC" w14:textId="77777777" w:rsidR="008B2168" w:rsidRDefault="008B2168" w:rsidP="000C681F">
      <w:pPr>
        <w:pStyle w:val="Corpsdetexte"/>
      </w:pPr>
    </w:p>
    <w:sectPr w:rsidR="008B2168" w:rsidSect="000C681F">
      <w:footerReference w:type="default" r:id="rId10"/>
      <w:pgSz w:w="11906" w:h="16838"/>
      <w:pgMar w:top="720" w:right="720" w:bottom="720" w:left="72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06FF9" w14:textId="77777777" w:rsidR="00E43E9E" w:rsidRDefault="00E43E9E" w:rsidP="000C681F">
      <w:r>
        <w:separator/>
      </w:r>
    </w:p>
  </w:endnote>
  <w:endnote w:type="continuationSeparator" w:id="0">
    <w:p w14:paraId="6503F750" w14:textId="77777777" w:rsidR="00E43E9E" w:rsidRDefault="00E43E9E" w:rsidP="000C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Dubai Light">
    <w:altName w:val="Arial"/>
    <w:panose1 w:val="020B0303030403030204"/>
    <w:charset w:val="B2"/>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247652"/>
      <w:docPartObj>
        <w:docPartGallery w:val="Page Numbers (Bottom of Page)"/>
        <w:docPartUnique/>
      </w:docPartObj>
    </w:sdtPr>
    <w:sdtEndPr/>
    <w:sdtContent>
      <w:sdt>
        <w:sdtPr>
          <w:id w:val="1728636285"/>
          <w:docPartObj>
            <w:docPartGallery w:val="Page Numbers (Top of Page)"/>
            <w:docPartUnique/>
          </w:docPartObj>
        </w:sdtPr>
        <w:sdtEndPr/>
        <w:sdtContent>
          <w:p w14:paraId="6AE6851F" w14:textId="664F6657" w:rsidR="00D30E3A" w:rsidRDefault="00D30E3A">
            <w:pPr>
              <w:pStyle w:val="Pieddepage"/>
              <w:jc w:val="center"/>
            </w:pPr>
            <w:r w:rsidRPr="00D30E3A">
              <w:rPr>
                <w:color w:val="808080" w:themeColor="background1" w:themeShade="80"/>
              </w:rPr>
              <w:t xml:space="preserve">Page </w:t>
            </w:r>
            <w:r w:rsidRPr="00D30E3A">
              <w:rPr>
                <w:b/>
                <w:bCs/>
                <w:color w:val="808080" w:themeColor="background1" w:themeShade="80"/>
                <w:sz w:val="24"/>
                <w:szCs w:val="24"/>
              </w:rPr>
              <w:fldChar w:fldCharType="begin"/>
            </w:r>
            <w:r w:rsidRPr="00D30E3A">
              <w:rPr>
                <w:b/>
                <w:bCs/>
                <w:color w:val="808080" w:themeColor="background1" w:themeShade="80"/>
              </w:rPr>
              <w:instrText>PAGE</w:instrText>
            </w:r>
            <w:r w:rsidRPr="00D30E3A">
              <w:rPr>
                <w:b/>
                <w:bCs/>
                <w:color w:val="808080" w:themeColor="background1" w:themeShade="80"/>
                <w:sz w:val="24"/>
                <w:szCs w:val="24"/>
              </w:rPr>
              <w:fldChar w:fldCharType="separate"/>
            </w:r>
            <w:r w:rsidRPr="00D30E3A">
              <w:rPr>
                <w:b/>
                <w:bCs/>
                <w:color w:val="808080" w:themeColor="background1" w:themeShade="80"/>
              </w:rPr>
              <w:t>2</w:t>
            </w:r>
            <w:r w:rsidRPr="00D30E3A">
              <w:rPr>
                <w:b/>
                <w:bCs/>
                <w:color w:val="808080" w:themeColor="background1" w:themeShade="80"/>
                <w:sz w:val="24"/>
                <w:szCs w:val="24"/>
              </w:rPr>
              <w:fldChar w:fldCharType="end"/>
            </w:r>
            <w:r w:rsidRPr="00D30E3A">
              <w:rPr>
                <w:color w:val="808080" w:themeColor="background1" w:themeShade="80"/>
              </w:rPr>
              <w:t xml:space="preserve"> sur </w:t>
            </w:r>
            <w:r w:rsidRPr="00D30E3A">
              <w:rPr>
                <w:b/>
                <w:bCs/>
                <w:color w:val="808080" w:themeColor="background1" w:themeShade="80"/>
                <w:sz w:val="24"/>
                <w:szCs w:val="24"/>
              </w:rPr>
              <w:fldChar w:fldCharType="begin"/>
            </w:r>
            <w:r w:rsidRPr="00D30E3A">
              <w:rPr>
                <w:b/>
                <w:bCs/>
                <w:color w:val="808080" w:themeColor="background1" w:themeShade="80"/>
              </w:rPr>
              <w:instrText>NUMPAGES</w:instrText>
            </w:r>
            <w:r w:rsidRPr="00D30E3A">
              <w:rPr>
                <w:b/>
                <w:bCs/>
                <w:color w:val="808080" w:themeColor="background1" w:themeShade="80"/>
                <w:sz w:val="24"/>
                <w:szCs w:val="24"/>
              </w:rPr>
              <w:fldChar w:fldCharType="separate"/>
            </w:r>
            <w:r w:rsidRPr="00D30E3A">
              <w:rPr>
                <w:b/>
                <w:bCs/>
                <w:color w:val="808080" w:themeColor="background1" w:themeShade="80"/>
              </w:rPr>
              <w:t>2</w:t>
            </w:r>
            <w:r w:rsidRPr="00D30E3A">
              <w:rPr>
                <w:b/>
                <w:bCs/>
                <w:color w:val="808080" w:themeColor="background1" w:themeShade="80"/>
                <w:sz w:val="24"/>
                <w:szCs w:val="24"/>
              </w:rPr>
              <w:fldChar w:fldCharType="end"/>
            </w:r>
          </w:p>
        </w:sdtContent>
      </w:sdt>
    </w:sdtContent>
  </w:sdt>
  <w:p w14:paraId="24452C05" w14:textId="77777777" w:rsidR="00E43E9E" w:rsidRDefault="00E43E9E" w:rsidP="000C68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BBAEC" w14:textId="77777777" w:rsidR="00E43E9E" w:rsidRDefault="00E43E9E" w:rsidP="000C681F">
      <w:r>
        <w:separator/>
      </w:r>
    </w:p>
  </w:footnote>
  <w:footnote w:type="continuationSeparator" w:id="0">
    <w:p w14:paraId="7F6167C9" w14:textId="77777777" w:rsidR="00E43E9E" w:rsidRDefault="00E43E9E" w:rsidP="000C6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99D"/>
    <w:multiLevelType w:val="hybridMultilevel"/>
    <w:tmpl w:val="39FE1BC6"/>
    <w:lvl w:ilvl="0" w:tplc="0562F5C6">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7A75"/>
    <w:multiLevelType w:val="hybridMultilevel"/>
    <w:tmpl w:val="547EC59A"/>
    <w:lvl w:ilvl="0" w:tplc="A9EAE224">
      <w:start w:val="1"/>
      <w:numFmt w:val="bullet"/>
      <w:lvlText w:val=""/>
      <w:lvlJc w:val="left"/>
      <w:pPr>
        <w:tabs>
          <w:tab w:val="num" w:pos="720"/>
        </w:tabs>
        <w:ind w:left="720" w:hanging="360"/>
      </w:pPr>
      <w:rPr>
        <w:rFonts w:ascii="Wingdings 2" w:hAnsi="Wingdings 2" w:hint="default"/>
        <w:color w:val="FFDA11"/>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30F08"/>
    <w:multiLevelType w:val="multilevel"/>
    <w:tmpl w:val="59744958"/>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05B34804"/>
    <w:multiLevelType w:val="hybridMultilevel"/>
    <w:tmpl w:val="0D1C2C4A"/>
    <w:lvl w:ilvl="0" w:tplc="A9EAE224">
      <w:start w:val="1"/>
      <w:numFmt w:val="bullet"/>
      <w:lvlText w:val=""/>
      <w:lvlJc w:val="left"/>
      <w:pPr>
        <w:tabs>
          <w:tab w:val="num" w:pos="720"/>
        </w:tabs>
        <w:ind w:left="720" w:hanging="360"/>
      </w:pPr>
      <w:rPr>
        <w:rFonts w:ascii="Wingdings 2" w:hAnsi="Wingdings 2" w:hint="default"/>
        <w:color w:val="FFDA11"/>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0242E"/>
    <w:multiLevelType w:val="multilevel"/>
    <w:tmpl w:val="0A3CEC12"/>
    <w:lvl w:ilvl="0">
      <w:start w:val="14"/>
      <w:numFmt w:val="decimal"/>
      <w:lvlText w:val="%1."/>
      <w:lvlJc w:val="left"/>
      <w:pPr>
        <w:tabs>
          <w:tab w:val="num" w:pos="705"/>
        </w:tabs>
        <w:ind w:left="705" w:hanging="705"/>
      </w:pPr>
      <w:rPr>
        <w:rFonts w:hint="default"/>
        <w:b/>
      </w:rPr>
    </w:lvl>
    <w:lvl w:ilvl="1">
      <w:start w:val="1"/>
      <w:numFmt w:val="decimal"/>
      <w:lvlText w:val="15.%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15B028C5"/>
    <w:multiLevelType w:val="multilevel"/>
    <w:tmpl w:val="F6CEDC3A"/>
    <w:lvl w:ilvl="0">
      <w:start w:val="7"/>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23595554"/>
    <w:multiLevelType w:val="hybridMultilevel"/>
    <w:tmpl w:val="63E6C33E"/>
    <w:lvl w:ilvl="0" w:tplc="A9EAE224">
      <w:start w:val="1"/>
      <w:numFmt w:val="bullet"/>
      <w:lvlText w:val=""/>
      <w:lvlJc w:val="left"/>
      <w:pPr>
        <w:tabs>
          <w:tab w:val="num" w:pos="720"/>
        </w:tabs>
        <w:ind w:left="720" w:hanging="360"/>
      </w:pPr>
      <w:rPr>
        <w:rFonts w:ascii="Wingdings 2" w:hAnsi="Wingdings 2" w:hint="default"/>
        <w:color w:val="FFDA11"/>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A624B"/>
    <w:multiLevelType w:val="hybridMultilevel"/>
    <w:tmpl w:val="53E03774"/>
    <w:lvl w:ilvl="0" w:tplc="BBF8BA8E">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46788"/>
    <w:multiLevelType w:val="hybridMultilevel"/>
    <w:tmpl w:val="3072112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11923"/>
    <w:multiLevelType w:val="hybridMultilevel"/>
    <w:tmpl w:val="15745054"/>
    <w:lvl w:ilvl="0" w:tplc="A2AC1F4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59359F"/>
    <w:multiLevelType w:val="hybridMultilevel"/>
    <w:tmpl w:val="C06A1CD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477258"/>
    <w:multiLevelType w:val="hybridMultilevel"/>
    <w:tmpl w:val="EE3C13A0"/>
    <w:lvl w:ilvl="0" w:tplc="A9EAE224">
      <w:start w:val="1"/>
      <w:numFmt w:val="bullet"/>
      <w:lvlText w:val=""/>
      <w:lvlJc w:val="left"/>
      <w:pPr>
        <w:ind w:left="1428" w:hanging="360"/>
      </w:pPr>
      <w:rPr>
        <w:rFonts w:ascii="Wingdings 2" w:hAnsi="Wingdings 2" w:hint="default"/>
        <w:color w:val="FFDA11"/>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3C2047C6"/>
    <w:multiLevelType w:val="hybridMultilevel"/>
    <w:tmpl w:val="0E2ACD50"/>
    <w:lvl w:ilvl="0" w:tplc="BD7E1D9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CB3BF2"/>
    <w:multiLevelType w:val="hybridMultilevel"/>
    <w:tmpl w:val="CC3CBA5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91EE4"/>
    <w:multiLevelType w:val="hybridMultilevel"/>
    <w:tmpl w:val="62DE6980"/>
    <w:lvl w:ilvl="0" w:tplc="C0866CFC">
      <w:start w:val="1"/>
      <w:numFmt w:val="decimal"/>
      <w:lvlText w:val="%1)"/>
      <w:lvlJc w:val="left"/>
      <w:pPr>
        <w:tabs>
          <w:tab w:val="num" w:pos="1065"/>
        </w:tabs>
        <w:ind w:left="1065" w:hanging="705"/>
      </w:pPr>
      <w:rPr>
        <w:rFonts w:ascii="Verdana" w:hAnsi="Verdana" w:hint="default"/>
        <w:i w:val="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00F0CB6"/>
    <w:multiLevelType w:val="hybridMultilevel"/>
    <w:tmpl w:val="ACF6FF3C"/>
    <w:lvl w:ilvl="0" w:tplc="0562F5C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93EF0"/>
    <w:multiLevelType w:val="hybridMultilevel"/>
    <w:tmpl w:val="DF44D0BE"/>
    <w:lvl w:ilvl="0" w:tplc="A2AC1F4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BF3FD6"/>
    <w:multiLevelType w:val="hybridMultilevel"/>
    <w:tmpl w:val="7CDA35D2"/>
    <w:lvl w:ilvl="0" w:tplc="0562F5C6">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CE4E0E"/>
    <w:multiLevelType w:val="hybridMultilevel"/>
    <w:tmpl w:val="6A244F42"/>
    <w:lvl w:ilvl="0" w:tplc="61AA0A8A">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6E004ED7"/>
    <w:multiLevelType w:val="hybridMultilevel"/>
    <w:tmpl w:val="8C3074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02216518">
    <w:abstractNumId w:val="16"/>
  </w:num>
  <w:num w:numId="2" w16cid:durableId="851070067">
    <w:abstractNumId w:val="13"/>
  </w:num>
  <w:num w:numId="3" w16cid:durableId="273563207">
    <w:abstractNumId w:val="7"/>
  </w:num>
  <w:num w:numId="4" w16cid:durableId="517429668">
    <w:abstractNumId w:val="18"/>
  </w:num>
  <w:num w:numId="5" w16cid:durableId="1171674350">
    <w:abstractNumId w:val="15"/>
  </w:num>
  <w:num w:numId="6" w16cid:durableId="926042192">
    <w:abstractNumId w:val="17"/>
  </w:num>
  <w:num w:numId="7" w16cid:durableId="1097825873">
    <w:abstractNumId w:val="0"/>
  </w:num>
  <w:num w:numId="8" w16cid:durableId="235018768">
    <w:abstractNumId w:val="2"/>
  </w:num>
  <w:num w:numId="9" w16cid:durableId="74716531">
    <w:abstractNumId w:val="5"/>
  </w:num>
  <w:num w:numId="10" w16cid:durableId="95906790">
    <w:abstractNumId w:val="4"/>
  </w:num>
  <w:num w:numId="11" w16cid:durableId="333151299">
    <w:abstractNumId w:val="14"/>
  </w:num>
  <w:num w:numId="12" w16cid:durableId="2075154099">
    <w:abstractNumId w:val="9"/>
  </w:num>
  <w:num w:numId="13" w16cid:durableId="1854949727">
    <w:abstractNumId w:val="12"/>
  </w:num>
  <w:num w:numId="14" w16cid:durableId="980427276">
    <w:abstractNumId w:val="19"/>
  </w:num>
  <w:num w:numId="15" w16cid:durableId="316301674">
    <w:abstractNumId w:val="8"/>
  </w:num>
  <w:num w:numId="16" w16cid:durableId="19207345">
    <w:abstractNumId w:val="6"/>
  </w:num>
  <w:num w:numId="17" w16cid:durableId="1050109771">
    <w:abstractNumId w:val="3"/>
  </w:num>
  <w:num w:numId="18" w16cid:durableId="1895386424">
    <w:abstractNumId w:val="11"/>
  </w:num>
  <w:num w:numId="19" w16cid:durableId="1201359823">
    <w:abstractNumId w:val="10"/>
  </w:num>
  <w:num w:numId="20" w16cid:durableId="102971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9A"/>
    <w:rsid w:val="000003AD"/>
    <w:rsid w:val="000371A9"/>
    <w:rsid w:val="000C681F"/>
    <w:rsid w:val="000F5B5D"/>
    <w:rsid w:val="00117730"/>
    <w:rsid w:val="00120006"/>
    <w:rsid w:val="0015373B"/>
    <w:rsid w:val="00191F97"/>
    <w:rsid w:val="001A2000"/>
    <w:rsid w:val="001B78B7"/>
    <w:rsid w:val="00201172"/>
    <w:rsid w:val="002451A1"/>
    <w:rsid w:val="002517B2"/>
    <w:rsid w:val="00262946"/>
    <w:rsid w:val="002843E7"/>
    <w:rsid w:val="002C6C9E"/>
    <w:rsid w:val="002D459F"/>
    <w:rsid w:val="00325714"/>
    <w:rsid w:val="00326987"/>
    <w:rsid w:val="003340B5"/>
    <w:rsid w:val="00352C5E"/>
    <w:rsid w:val="003977C2"/>
    <w:rsid w:val="003A2957"/>
    <w:rsid w:val="003A76D0"/>
    <w:rsid w:val="003D0846"/>
    <w:rsid w:val="003E25D6"/>
    <w:rsid w:val="003E7769"/>
    <w:rsid w:val="003F5FAE"/>
    <w:rsid w:val="0042181C"/>
    <w:rsid w:val="004456A6"/>
    <w:rsid w:val="00503714"/>
    <w:rsid w:val="0052461D"/>
    <w:rsid w:val="0053139F"/>
    <w:rsid w:val="00552A10"/>
    <w:rsid w:val="00587AEA"/>
    <w:rsid w:val="005900A0"/>
    <w:rsid w:val="00593553"/>
    <w:rsid w:val="005A227C"/>
    <w:rsid w:val="005D7805"/>
    <w:rsid w:val="005E7653"/>
    <w:rsid w:val="00616452"/>
    <w:rsid w:val="006A1081"/>
    <w:rsid w:val="006C42C5"/>
    <w:rsid w:val="006E41F6"/>
    <w:rsid w:val="006F78D4"/>
    <w:rsid w:val="00775AE0"/>
    <w:rsid w:val="00790496"/>
    <w:rsid w:val="00793E67"/>
    <w:rsid w:val="00835A7C"/>
    <w:rsid w:val="00842885"/>
    <w:rsid w:val="00893440"/>
    <w:rsid w:val="008A3CD1"/>
    <w:rsid w:val="008B2168"/>
    <w:rsid w:val="008C6521"/>
    <w:rsid w:val="008D3D68"/>
    <w:rsid w:val="009018C8"/>
    <w:rsid w:val="00986CC5"/>
    <w:rsid w:val="009E600E"/>
    <w:rsid w:val="00A00297"/>
    <w:rsid w:val="00A269E9"/>
    <w:rsid w:val="00A34ED5"/>
    <w:rsid w:val="00A40AFF"/>
    <w:rsid w:val="00A50401"/>
    <w:rsid w:val="00A50673"/>
    <w:rsid w:val="00A565E5"/>
    <w:rsid w:val="00A86305"/>
    <w:rsid w:val="00A95D08"/>
    <w:rsid w:val="00AE570E"/>
    <w:rsid w:val="00AF1FE3"/>
    <w:rsid w:val="00AF270C"/>
    <w:rsid w:val="00B27062"/>
    <w:rsid w:val="00B45110"/>
    <w:rsid w:val="00B46ECA"/>
    <w:rsid w:val="00B6277A"/>
    <w:rsid w:val="00B65FF9"/>
    <w:rsid w:val="00B80423"/>
    <w:rsid w:val="00B9474C"/>
    <w:rsid w:val="00B9748E"/>
    <w:rsid w:val="00BC4B2B"/>
    <w:rsid w:val="00BD5C82"/>
    <w:rsid w:val="00BF39EF"/>
    <w:rsid w:val="00C24E79"/>
    <w:rsid w:val="00C948F5"/>
    <w:rsid w:val="00CA4BD5"/>
    <w:rsid w:val="00CB691C"/>
    <w:rsid w:val="00D30E3A"/>
    <w:rsid w:val="00D36B2F"/>
    <w:rsid w:val="00D37006"/>
    <w:rsid w:val="00DB209A"/>
    <w:rsid w:val="00E43E9E"/>
    <w:rsid w:val="00E44AEF"/>
    <w:rsid w:val="00E47B06"/>
    <w:rsid w:val="00E62689"/>
    <w:rsid w:val="00E93EFC"/>
    <w:rsid w:val="00EA5B36"/>
    <w:rsid w:val="00ED76FE"/>
    <w:rsid w:val="00EF5E02"/>
    <w:rsid w:val="00F44A08"/>
    <w:rsid w:val="00F714AB"/>
    <w:rsid w:val="00F93CA6"/>
    <w:rsid w:val="00F94B2F"/>
    <w:rsid w:val="00FB6354"/>
    <w:rsid w:val="00FF42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830AE"/>
  <w15:docId w15:val="{0F1CC523-5F00-4548-B2BF-9289EEE6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81F"/>
    <w:rPr>
      <w:rFonts w:ascii="Ebrima" w:hAnsi="Ebrima"/>
    </w:rPr>
  </w:style>
  <w:style w:type="paragraph" w:styleId="Titre1">
    <w:name w:val="heading 1"/>
    <w:basedOn w:val="Normal"/>
    <w:next w:val="Normal"/>
    <w:qFormat/>
    <w:rsid w:val="005A227C"/>
    <w:pPr>
      <w:keepNext/>
      <w:jc w:val="center"/>
      <w:outlineLvl w:val="0"/>
    </w:pPr>
    <w:rPr>
      <w:b/>
      <w:bCs/>
      <w:caps/>
      <w14:shadow w14:blurRad="50800" w14:dist="38100" w14:dir="2700000" w14:sx="100000" w14:sy="100000" w14:kx="0" w14:ky="0" w14:algn="tl">
        <w14:srgbClr w14:val="000000">
          <w14:alpha w14:val="60000"/>
        </w14:srgbClr>
      </w14:shadow>
    </w:rPr>
  </w:style>
  <w:style w:type="paragraph" w:styleId="Titre2">
    <w:name w:val="heading 2"/>
    <w:basedOn w:val="Normal"/>
    <w:next w:val="Normal"/>
    <w:link w:val="Titre2Car"/>
    <w:uiPriority w:val="9"/>
    <w:qFormat/>
    <w:rsid w:val="000C681F"/>
    <w:pPr>
      <w:tabs>
        <w:tab w:val="left" w:pos="5670"/>
        <w:tab w:val="left" w:pos="9072"/>
      </w:tabs>
      <w:outlineLvl w:val="1"/>
    </w:pPr>
    <w:rPr>
      <w:rFonts w:eastAsiaTheme="minorHAnsi" w:cs="Dubai Light"/>
      <w:bCs/>
      <w:i/>
      <w:iCs/>
      <w:color w:val="514996"/>
      <w:sz w:val="28"/>
      <w:szCs w:val="32"/>
      <w:lang w:eastAsia="en-US"/>
    </w:rPr>
  </w:style>
  <w:style w:type="paragraph" w:styleId="Titre3">
    <w:name w:val="heading 3"/>
    <w:basedOn w:val="Normal"/>
    <w:next w:val="Normal"/>
    <w:link w:val="Titre3Car"/>
    <w:uiPriority w:val="9"/>
    <w:qFormat/>
    <w:rsid w:val="000C681F"/>
    <w:pPr>
      <w:keepNext/>
      <w:keepLines/>
      <w:spacing w:before="40" w:after="120" w:line="259" w:lineRule="auto"/>
      <w:outlineLvl w:val="2"/>
    </w:pPr>
    <w:rPr>
      <w:rFonts w:eastAsiaTheme="majorEastAsia" w:cstheme="majorBidi"/>
      <w:caps/>
      <w:color w:val="329AAD"/>
      <w:sz w:val="22"/>
      <w:lang w:eastAsia="en-US"/>
    </w:rPr>
  </w:style>
  <w:style w:type="paragraph" w:styleId="Titre4">
    <w:name w:val="heading 4"/>
    <w:basedOn w:val="Normal"/>
    <w:next w:val="Normal"/>
    <w:qFormat/>
    <w:rsid w:val="005A227C"/>
    <w:pPr>
      <w:keepNext/>
      <w:jc w:val="both"/>
      <w:outlineLvl w:val="3"/>
    </w:pPr>
    <w:rPr>
      <w:rFonts w:ascii="Arial" w:hAnsi="Arial" w:cs="Arial"/>
      <w:b/>
      <w:bCs/>
      <w:sz w:val="22"/>
    </w:rPr>
  </w:style>
  <w:style w:type="paragraph" w:styleId="Titre5">
    <w:name w:val="heading 5"/>
    <w:basedOn w:val="Normal"/>
    <w:next w:val="Normal"/>
    <w:qFormat/>
    <w:rsid w:val="005A227C"/>
    <w:pPr>
      <w:keepNext/>
      <w:jc w:val="center"/>
      <w:outlineLvl w:val="4"/>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5A227C"/>
    <w:pPr>
      <w:jc w:val="center"/>
    </w:pPr>
    <w:rPr>
      <w:b/>
      <w:bCs/>
      <w:sz w:val="40"/>
    </w:rPr>
  </w:style>
  <w:style w:type="paragraph" w:styleId="Corpsdetexte">
    <w:name w:val="Body Text"/>
    <w:basedOn w:val="Normal"/>
    <w:semiHidden/>
    <w:rsid w:val="005A227C"/>
    <w:pPr>
      <w:jc w:val="both"/>
    </w:pPr>
  </w:style>
  <w:style w:type="paragraph" w:styleId="En-tte">
    <w:name w:val="header"/>
    <w:basedOn w:val="Normal"/>
    <w:semiHidden/>
    <w:rsid w:val="005A227C"/>
    <w:pPr>
      <w:tabs>
        <w:tab w:val="center" w:pos="4536"/>
        <w:tab w:val="right" w:pos="9072"/>
      </w:tabs>
    </w:pPr>
  </w:style>
  <w:style w:type="paragraph" w:styleId="Pieddepage">
    <w:name w:val="footer"/>
    <w:basedOn w:val="Normal"/>
    <w:link w:val="PieddepageCar"/>
    <w:uiPriority w:val="99"/>
    <w:rsid w:val="005A227C"/>
    <w:pPr>
      <w:tabs>
        <w:tab w:val="center" w:pos="4536"/>
        <w:tab w:val="right" w:pos="9072"/>
      </w:tabs>
    </w:pPr>
  </w:style>
  <w:style w:type="character" w:styleId="Numrodepage">
    <w:name w:val="page number"/>
    <w:basedOn w:val="Policepardfaut"/>
    <w:semiHidden/>
    <w:rsid w:val="005A227C"/>
  </w:style>
  <w:style w:type="paragraph" w:styleId="Corpsdetexte2">
    <w:name w:val="Body Text 2"/>
    <w:basedOn w:val="Normal"/>
    <w:semiHidden/>
    <w:rsid w:val="005A227C"/>
    <w:pPr>
      <w:jc w:val="both"/>
    </w:pPr>
    <w:rPr>
      <w:rFonts w:ascii="Arial" w:hAnsi="Arial" w:cs="Arial"/>
      <w:sz w:val="22"/>
    </w:rPr>
  </w:style>
  <w:style w:type="paragraph" w:styleId="TM1">
    <w:name w:val="toc 1"/>
    <w:basedOn w:val="Normal"/>
    <w:next w:val="Normal"/>
    <w:autoRedefine/>
    <w:uiPriority w:val="39"/>
    <w:rsid w:val="00A269E9"/>
    <w:rPr>
      <w:b/>
    </w:rPr>
  </w:style>
  <w:style w:type="paragraph" w:styleId="TM2">
    <w:name w:val="toc 2"/>
    <w:basedOn w:val="Normal"/>
    <w:next w:val="Normal"/>
    <w:autoRedefine/>
    <w:uiPriority w:val="39"/>
    <w:rsid w:val="00A269E9"/>
    <w:pPr>
      <w:ind w:left="240"/>
    </w:pPr>
    <w:rPr>
      <w:b/>
      <w:color w:val="4D438C"/>
    </w:rPr>
  </w:style>
  <w:style w:type="paragraph" w:styleId="TM3">
    <w:name w:val="toc 3"/>
    <w:basedOn w:val="Normal"/>
    <w:next w:val="Normal"/>
    <w:autoRedefine/>
    <w:uiPriority w:val="39"/>
    <w:rsid w:val="005A227C"/>
    <w:pPr>
      <w:ind w:left="480"/>
    </w:pPr>
  </w:style>
  <w:style w:type="paragraph" w:styleId="TM4">
    <w:name w:val="toc 4"/>
    <w:basedOn w:val="Normal"/>
    <w:next w:val="Normal"/>
    <w:autoRedefine/>
    <w:semiHidden/>
    <w:rsid w:val="005A227C"/>
    <w:pPr>
      <w:ind w:left="720"/>
    </w:pPr>
  </w:style>
  <w:style w:type="paragraph" w:styleId="TM5">
    <w:name w:val="toc 5"/>
    <w:basedOn w:val="Normal"/>
    <w:next w:val="Normal"/>
    <w:autoRedefine/>
    <w:semiHidden/>
    <w:rsid w:val="005A227C"/>
    <w:pPr>
      <w:ind w:left="960"/>
    </w:pPr>
  </w:style>
  <w:style w:type="paragraph" w:styleId="TM6">
    <w:name w:val="toc 6"/>
    <w:basedOn w:val="Normal"/>
    <w:next w:val="Normal"/>
    <w:autoRedefine/>
    <w:semiHidden/>
    <w:rsid w:val="005A227C"/>
    <w:pPr>
      <w:ind w:left="1200"/>
    </w:pPr>
  </w:style>
  <w:style w:type="paragraph" w:styleId="TM7">
    <w:name w:val="toc 7"/>
    <w:basedOn w:val="Normal"/>
    <w:next w:val="Normal"/>
    <w:autoRedefine/>
    <w:semiHidden/>
    <w:rsid w:val="005A227C"/>
    <w:pPr>
      <w:ind w:left="1440"/>
    </w:pPr>
  </w:style>
  <w:style w:type="paragraph" w:styleId="TM8">
    <w:name w:val="toc 8"/>
    <w:basedOn w:val="Normal"/>
    <w:next w:val="Normal"/>
    <w:autoRedefine/>
    <w:semiHidden/>
    <w:rsid w:val="005A227C"/>
    <w:pPr>
      <w:ind w:left="1680"/>
    </w:pPr>
  </w:style>
  <w:style w:type="paragraph" w:styleId="TM9">
    <w:name w:val="toc 9"/>
    <w:basedOn w:val="Normal"/>
    <w:next w:val="Normal"/>
    <w:autoRedefine/>
    <w:semiHidden/>
    <w:rsid w:val="005A227C"/>
    <w:pPr>
      <w:ind w:left="1920"/>
    </w:pPr>
  </w:style>
  <w:style w:type="character" w:styleId="Lienhypertexte">
    <w:name w:val="Hyperlink"/>
    <w:basedOn w:val="Policepardfaut"/>
    <w:uiPriority w:val="99"/>
    <w:rsid w:val="005A227C"/>
    <w:rPr>
      <w:color w:val="0000FF"/>
      <w:u w:val="single"/>
    </w:rPr>
  </w:style>
  <w:style w:type="paragraph" w:styleId="Paragraphedeliste">
    <w:name w:val="List Paragraph"/>
    <w:basedOn w:val="Normal"/>
    <w:uiPriority w:val="34"/>
    <w:qFormat/>
    <w:rsid w:val="00F44A08"/>
    <w:pPr>
      <w:ind w:left="708"/>
    </w:pPr>
  </w:style>
  <w:style w:type="character" w:styleId="Accentuation">
    <w:name w:val="Emphasis"/>
    <w:basedOn w:val="Policepardfaut"/>
    <w:uiPriority w:val="20"/>
    <w:qFormat/>
    <w:rsid w:val="0053139F"/>
    <w:rPr>
      <w:i/>
      <w:iCs/>
    </w:rPr>
  </w:style>
  <w:style w:type="character" w:styleId="lev">
    <w:name w:val="Strong"/>
    <w:basedOn w:val="Policepardfaut"/>
    <w:uiPriority w:val="22"/>
    <w:qFormat/>
    <w:rsid w:val="0053139F"/>
    <w:rPr>
      <w:b/>
      <w:bCs/>
    </w:rPr>
  </w:style>
  <w:style w:type="paragraph" w:styleId="Textedebulles">
    <w:name w:val="Balloon Text"/>
    <w:basedOn w:val="Normal"/>
    <w:link w:val="TextedebullesCar"/>
    <w:uiPriority w:val="99"/>
    <w:semiHidden/>
    <w:unhideWhenUsed/>
    <w:rsid w:val="00EF5E02"/>
    <w:rPr>
      <w:rFonts w:ascii="Tahoma" w:hAnsi="Tahoma" w:cs="Tahoma"/>
      <w:sz w:val="16"/>
      <w:szCs w:val="16"/>
    </w:rPr>
  </w:style>
  <w:style w:type="character" w:customStyle="1" w:styleId="TextedebullesCar">
    <w:name w:val="Texte de bulles Car"/>
    <w:basedOn w:val="Policepardfaut"/>
    <w:link w:val="Textedebulles"/>
    <w:uiPriority w:val="99"/>
    <w:semiHidden/>
    <w:rsid w:val="00EF5E02"/>
    <w:rPr>
      <w:rFonts w:ascii="Tahoma" w:hAnsi="Tahoma" w:cs="Tahoma"/>
      <w:sz w:val="16"/>
      <w:szCs w:val="16"/>
    </w:rPr>
  </w:style>
  <w:style w:type="character" w:customStyle="1" w:styleId="PieddepageCar">
    <w:name w:val="Pied de page Car"/>
    <w:basedOn w:val="Policepardfaut"/>
    <w:link w:val="Pieddepage"/>
    <w:uiPriority w:val="99"/>
    <w:rsid w:val="00A50673"/>
    <w:rPr>
      <w:sz w:val="24"/>
      <w:szCs w:val="24"/>
    </w:rPr>
  </w:style>
  <w:style w:type="table" w:styleId="Grilledutableau">
    <w:name w:val="Table Grid"/>
    <w:basedOn w:val="TableauNormal"/>
    <w:uiPriority w:val="39"/>
    <w:rsid w:val="000C681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0C681F"/>
    <w:rPr>
      <w:rFonts w:ascii="Ebrima" w:eastAsiaTheme="minorHAnsi" w:hAnsi="Ebrima" w:cs="Dubai Light"/>
      <w:bCs/>
      <w:i/>
      <w:iCs/>
      <w:color w:val="514996"/>
      <w:sz w:val="28"/>
      <w:szCs w:val="32"/>
      <w:lang w:eastAsia="en-US"/>
    </w:rPr>
  </w:style>
  <w:style w:type="character" w:customStyle="1" w:styleId="Titre3Car">
    <w:name w:val="Titre 3 Car"/>
    <w:basedOn w:val="Policepardfaut"/>
    <w:link w:val="Titre3"/>
    <w:uiPriority w:val="9"/>
    <w:rsid w:val="000C681F"/>
    <w:rPr>
      <w:rFonts w:ascii="Ebrima" w:eastAsiaTheme="majorEastAsia" w:hAnsi="Ebrima" w:cstheme="majorBidi"/>
      <w:caps/>
      <w:color w:val="329AAD"/>
      <w:sz w:val="22"/>
      <w:szCs w:val="24"/>
      <w:lang w:eastAsia="en-US"/>
    </w:rPr>
  </w:style>
  <w:style w:type="paragraph" w:styleId="En-ttedetabledesmatires">
    <w:name w:val="TOC Heading"/>
    <w:basedOn w:val="Titre1"/>
    <w:next w:val="Normal"/>
    <w:uiPriority w:val="39"/>
    <w:unhideWhenUsed/>
    <w:qFormat/>
    <w:rsid w:val="00E62689"/>
    <w:pPr>
      <w:keepLines/>
      <w:spacing w:before="240" w:line="259" w:lineRule="auto"/>
      <w:jc w:val="left"/>
      <w:outlineLvl w:val="9"/>
    </w:pPr>
    <w:rPr>
      <w:rFonts w:asciiTheme="majorHAnsi" w:eastAsiaTheme="majorEastAsia" w:hAnsiTheme="majorHAnsi" w:cstheme="majorBidi"/>
      <w:b w:val="0"/>
      <w:bCs w:val="0"/>
      <w:caps w:val="0"/>
      <w:color w:val="365F91" w:themeColor="accent1" w:themeShade="BF"/>
      <w:sz w:val="32"/>
      <w:szCs w:val="32"/>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0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BC317-DF6A-4000-A49A-52BF1A8C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1509</Words>
  <Characters>9529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Ville d’ORLEANS</vt:lpstr>
    </vt:vector>
  </TitlesOfParts>
  <Company>Mairie d'Orléans</Company>
  <LinksUpToDate>false</LinksUpToDate>
  <CharactersWithSpaces>11016</CharactersWithSpaces>
  <SharedDoc>false</SharedDoc>
  <HLinks>
    <vt:vector size="306" baseType="variant">
      <vt:variant>
        <vt:i4>1114171</vt:i4>
      </vt:variant>
      <vt:variant>
        <vt:i4>302</vt:i4>
      </vt:variant>
      <vt:variant>
        <vt:i4>0</vt:i4>
      </vt:variant>
      <vt:variant>
        <vt:i4>5</vt:i4>
      </vt:variant>
      <vt:variant>
        <vt:lpwstr/>
      </vt:variant>
      <vt:variant>
        <vt:lpwstr>_Toc267667815</vt:lpwstr>
      </vt:variant>
      <vt:variant>
        <vt:i4>1114171</vt:i4>
      </vt:variant>
      <vt:variant>
        <vt:i4>296</vt:i4>
      </vt:variant>
      <vt:variant>
        <vt:i4>0</vt:i4>
      </vt:variant>
      <vt:variant>
        <vt:i4>5</vt:i4>
      </vt:variant>
      <vt:variant>
        <vt:lpwstr/>
      </vt:variant>
      <vt:variant>
        <vt:lpwstr>_Toc267667814</vt:lpwstr>
      </vt:variant>
      <vt:variant>
        <vt:i4>1114171</vt:i4>
      </vt:variant>
      <vt:variant>
        <vt:i4>290</vt:i4>
      </vt:variant>
      <vt:variant>
        <vt:i4>0</vt:i4>
      </vt:variant>
      <vt:variant>
        <vt:i4>5</vt:i4>
      </vt:variant>
      <vt:variant>
        <vt:lpwstr/>
      </vt:variant>
      <vt:variant>
        <vt:lpwstr>_Toc267667813</vt:lpwstr>
      </vt:variant>
      <vt:variant>
        <vt:i4>1114171</vt:i4>
      </vt:variant>
      <vt:variant>
        <vt:i4>284</vt:i4>
      </vt:variant>
      <vt:variant>
        <vt:i4>0</vt:i4>
      </vt:variant>
      <vt:variant>
        <vt:i4>5</vt:i4>
      </vt:variant>
      <vt:variant>
        <vt:lpwstr/>
      </vt:variant>
      <vt:variant>
        <vt:lpwstr>_Toc267667812</vt:lpwstr>
      </vt:variant>
      <vt:variant>
        <vt:i4>1114171</vt:i4>
      </vt:variant>
      <vt:variant>
        <vt:i4>278</vt:i4>
      </vt:variant>
      <vt:variant>
        <vt:i4>0</vt:i4>
      </vt:variant>
      <vt:variant>
        <vt:i4>5</vt:i4>
      </vt:variant>
      <vt:variant>
        <vt:lpwstr/>
      </vt:variant>
      <vt:variant>
        <vt:lpwstr>_Toc267667811</vt:lpwstr>
      </vt:variant>
      <vt:variant>
        <vt:i4>1114171</vt:i4>
      </vt:variant>
      <vt:variant>
        <vt:i4>272</vt:i4>
      </vt:variant>
      <vt:variant>
        <vt:i4>0</vt:i4>
      </vt:variant>
      <vt:variant>
        <vt:i4>5</vt:i4>
      </vt:variant>
      <vt:variant>
        <vt:lpwstr/>
      </vt:variant>
      <vt:variant>
        <vt:lpwstr>_Toc267667810</vt:lpwstr>
      </vt:variant>
      <vt:variant>
        <vt:i4>1048635</vt:i4>
      </vt:variant>
      <vt:variant>
        <vt:i4>266</vt:i4>
      </vt:variant>
      <vt:variant>
        <vt:i4>0</vt:i4>
      </vt:variant>
      <vt:variant>
        <vt:i4>5</vt:i4>
      </vt:variant>
      <vt:variant>
        <vt:lpwstr/>
      </vt:variant>
      <vt:variant>
        <vt:lpwstr>_Toc267667809</vt:lpwstr>
      </vt:variant>
      <vt:variant>
        <vt:i4>1048635</vt:i4>
      </vt:variant>
      <vt:variant>
        <vt:i4>260</vt:i4>
      </vt:variant>
      <vt:variant>
        <vt:i4>0</vt:i4>
      </vt:variant>
      <vt:variant>
        <vt:i4>5</vt:i4>
      </vt:variant>
      <vt:variant>
        <vt:lpwstr/>
      </vt:variant>
      <vt:variant>
        <vt:lpwstr>_Toc267667808</vt:lpwstr>
      </vt:variant>
      <vt:variant>
        <vt:i4>1048635</vt:i4>
      </vt:variant>
      <vt:variant>
        <vt:i4>254</vt:i4>
      </vt:variant>
      <vt:variant>
        <vt:i4>0</vt:i4>
      </vt:variant>
      <vt:variant>
        <vt:i4>5</vt:i4>
      </vt:variant>
      <vt:variant>
        <vt:lpwstr/>
      </vt:variant>
      <vt:variant>
        <vt:lpwstr>_Toc267667807</vt:lpwstr>
      </vt:variant>
      <vt:variant>
        <vt:i4>1048635</vt:i4>
      </vt:variant>
      <vt:variant>
        <vt:i4>248</vt:i4>
      </vt:variant>
      <vt:variant>
        <vt:i4>0</vt:i4>
      </vt:variant>
      <vt:variant>
        <vt:i4>5</vt:i4>
      </vt:variant>
      <vt:variant>
        <vt:lpwstr/>
      </vt:variant>
      <vt:variant>
        <vt:lpwstr>_Toc267667806</vt:lpwstr>
      </vt:variant>
      <vt:variant>
        <vt:i4>1048635</vt:i4>
      </vt:variant>
      <vt:variant>
        <vt:i4>242</vt:i4>
      </vt:variant>
      <vt:variant>
        <vt:i4>0</vt:i4>
      </vt:variant>
      <vt:variant>
        <vt:i4>5</vt:i4>
      </vt:variant>
      <vt:variant>
        <vt:lpwstr/>
      </vt:variant>
      <vt:variant>
        <vt:lpwstr>_Toc267667805</vt:lpwstr>
      </vt:variant>
      <vt:variant>
        <vt:i4>1048635</vt:i4>
      </vt:variant>
      <vt:variant>
        <vt:i4>236</vt:i4>
      </vt:variant>
      <vt:variant>
        <vt:i4>0</vt:i4>
      </vt:variant>
      <vt:variant>
        <vt:i4>5</vt:i4>
      </vt:variant>
      <vt:variant>
        <vt:lpwstr/>
      </vt:variant>
      <vt:variant>
        <vt:lpwstr>_Toc267667804</vt:lpwstr>
      </vt:variant>
      <vt:variant>
        <vt:i4>1048635</vt:i4>
      </vt:variant>
      <vt:variant>
        <vt:i4>230</vt:i4>
      </vt:variant>
      <vt:variant>
        <vt:i4>0</vt:i4>
      </vt:variant>
      <vt:variant>
        <vt:i4>5</vt:i4>
      </vt:variant>
      <vt:variant>
        <vt:lpwstr/>
      </vt:variant>
      <vt:variant>
        <vt:lpwstr>_Toc267667803</vt:lpwstr>
      </vt:variant>
      <vt:variant>
        <vt:i4>1048635</vt:i4>
      </vt:variant>
      <vt:variant>
        <vt:i4>224</vt:i4>
      </vt:variant>
      <vt:variant>
        <vt:i4>0</vt:i4>
      </vt:variant>
      <vt:variant>
        <vt:i4>5</vt:i4>
      </vt:variant>
      <vt:variant>
        <vt:lpwstr/>
      </vt:variant>
      <vt:variant>
        <vt:lpwstr>_Toc267667802</vt:lpwstr>
      </vt:variant>
      <vt:variant>
        <vt:i4>1048635</vt:i4>
      </vt:variant>
      <vt:variant>
        <vt:i4>218</vt:i4>
      </vt:variant>
      <vt:variant>
        <vt:i4>0</vt:i4>
      </vt:variant>
      <vt:variant>
        <vt:i4>5</vt:i4>
      </vt:variant>
      <vt:variant>
        <vt:lpwstr/>
      </vt:variant>
      <vt:variant>
        <vt:lpwstr>_Toc267667801</vt:lpwstr>
      </vt:variant>
      <vt:variant>
        <vt:i4>1048635</vt:i4>
      </vt:variant>
      <vt:variant>
        <vt:i4>212</vt:i4>
      </vt:variant>
      <vt:variant>
        <vt:i4>0</vt:i4>
      </vt:variant>
      <vt:variant>
        <vt:i4>5</vt:i4>
      </vt:variant>
      <vt:variant>
        <vt:lpwstr/>
      </vt:variant>
      <vt:variant>
        <vt:lpwstr>_Toc267667800</vt:lpwstr>
      </vt:variant>
      <vt:variant>
        <vt:i4>1638452</vt:i4>
      </vt:variant>
      <vt:variant>
        <vt:i4>206</vt:i4>
      </vt:variant>
      <vt:variant>
        <vt:i4>0</vt:i4>
      </vt:variant>
      <vt:variant>
        <vt:i4>5</vt:i4>
      </vt:variant>
      <vt:variant>
        <vt:lpwstr/>
      </vt:variant>
      <vt:variant>
        <vt:lpwstr>_Toc267667799</vt:lpwstr>
      </vt:variant>
      <vt:variant>
        <vt:i4>1638452</vt:i4>
      </vt:variant>
      <vt:variant>
        <vt:i4>200</vt:i4>
      </vt:variant>
      <vt:variant>
        <vt:i4>0</vt:i4>
      </vt:variant>
      <vt:variant>
        <vt:i4>5</vt:i4>
      </vt:variant>
      <vt:variant>
        <vt:lpwstr/>
      </vt:variant>
      <vt:variant>
        <vt:lpwstr>_Toc267667798</vt:lpwstr>
      </vt:variant>
      <vt:variant>
        <vt:i4>1638452</vt:i4>
      </vt:variant>
      <vt:variant>
        <vt:i4>194</vt:i4>
      </vt:variant>
      <vt:variant>
        <vt:i4>0</vt:i4>
      </vt:variant>
      <vt:variant>
        <vt:i4>5</vt:i4>
      </vt:variant>
      <vt:variant>
        <vt:lpwstr/>
      </vt:variant>
      <vt:variant>
        <vt:lpwstr>_Toc267667797</vt:lpwstr>
      </vt:variant>
      <vt:variant>
        <vt:i4>1638452</vt:i4>
      </vt:variant>
      <vt:variant>
        <vt:i4>188</vt:i4>
      </vt:variant>
      <vt:variant>
        <vt:i4>0</vt:i4>
      </vt:variant>
      <vt:variant>
        <vt:i4>5</vt:i4>
      </vt:variant>
      <vt:variant>
        <vt:lpwstr/>
      </vt:variant>
      <vt:variant>
        <vt:lpwstr>_Toc267667796</vt:lpwstr>
      </vt:variant>
      <vt:variant>
        <vt:i4>1638452</vt:i4>
      </vt:variant>
      <vt:variant>
        <vt:i4>182</vt:i4>
      </vt:variant>
      <vt:variant>
        <vt:i4>0</vt:i4>
      </vt:variant>
      <vt:variant>
        <vt:i4>5</vt:i4>
      </vt:variant>
      <vt:variant>
        <vt:lpwstr/>
      </vt:variant>
      <vt:variant>
        <vt:lpwstr>_Toc267667795</vt:lpwstr>
      </vt:variant>
      <vt:variant>
        <vt:i4>1638452</vt:i4>
      </vt:variant>
      <vt:variant>
        <vt:i4>176</vt:i4>
      </vt:variant>
      <vt:variant>
        <vt:i4>0</vt:i4>
      </vt:variant>
      <vt:variant>
        <vt:i4>5</vt:i4>
      </vt:variant>
      <vt:variant>
        <vt:lpwstr/>
      </vt:variant>
      <vt:variant>
        <vt:lpwstr>_Toc267667794</vt:lpwstr>
      </vt:variant>
      <vt:variant>
        <vt:i4>1638452</vt:i4>
      </vt:variant>
      <vt:variant>
        <vt:i4>170</vt:i4>
      </vt:variant>
      <vt:variant>
        <vt:i4>0</vt:i4>
      </vt:variant>
      <vt:variant>
        <vt:i4>5</vt:i4>
      </vt:variant>
      <vt:variant>
        <vt:lpwstr/>
      </vt:variant>
      <vt:variant>
        <vt:lpwstr>_Toc267667793</vt:lpwstr>
      </vt:variant>
      <vt:variant>
        <vt:i4>1638452</vt:i4>
      </vt:variant>
      <vt:variant>
        <vt:i4>164</vt:i4>
      </vt:variant>
      <vt:variant>
        <vt:i4>0</vt:i4>
      </vt:variant>
      <vt:variant>
        <vt:i4>5</vt:i4>
      </vt:variant>
      <vt:variant>
        <vt:lpwstr/>
      </vt:variant>
      <vt:variant>
        <vt:lpwstr>_Toc267667792</vt:lpwstr>
      </vt:variant>
      <vt:variant>
        <vt:i4>1638452</vt:i4>
      </vt:variant>
      <vt:variant>
        <vt:i4>158</vt:i4>
      </vt:variant>
      <vt:variant>
        <vt:i4>0</vt:i4>
      </vt:variant>
      <vt:variant>
        <vt:i4>5</vt:i4>
      </vt:variant>
      <vt:variant>
        <vt:lpwstr/>
      </vt:variant>
      <vt:variant>
        <vt:lpwstr>_Toc267667791</vt:lpwstr>
      </vt:variant>
      <vt:variant>
        <vt:i4>1638452</vt:i4>
      </vt:variant>
      <vt:variant>
        <vt:i4>152</vt:i4>
      </vt:variant>
      <vt:variant>
        <vt:i4>0</vt:i4>
      </vt:variant>
      <vt:variant>
        <vt:i4>5</vt:i4>
      </vt:variant>
      <vt:variant>
        <vt:lpwstr/>
      </vt:variant>
      <vt:variant>
        <vt:lpwstr>_Toc267667790</vt:lpwstr>
      </vt:variant>
      <vt:variant>
        <vt:i4>1572916</vt:i4>
      </vt:variant>
      <vt:variant>
        <vt:i4>146</vt:i4>
      </vt:variant>
      <vt:variant>
        <vt:i4>0</vt:i4>
      </vt:variant>
      <vt:variant>
        <vt:i4>5</vt:i4>
      </vt:variant>
      <vt:variant>
        <vt:lpwstr/>
      </vt:variant>
      <vt:variant>
        <vt:lpwstr>_Toc267667789</vt:lpwstr>
      </vt:variant>
      <vt:variant>
        <vt:i4>1572916</vt:i4>
      </vt:variant>
      <vt:variant>
        <vt:i4>140</vt:i4>
      </vt:variant>
      <vt:variant>
        <vt:i4>0</vt:i4>
      </vt:variant>
      <vt:variant>
        <vt:i4>5</vt:i4>
      </vt:variant>
      <vt:variant>
        <vt:lpwstr/>
      </vt:variant>
      <vt:variant>
        <vt:lpwstr>_Toc267667788</vt:lpwstr>
      </vt:variant>
      <vt:variant>
        <vt:i4>1572916</vt:i4>
      </vt:variant>
      <vt:variant>
        <vt:i4>134</vt:i4>
      </vt:variant>
      <vt:variant>
        <vt:i4>0</vt:i4>
      </vt:variant>
      <vt:variant>
        <vt:i4>5</vt:i4>
      </vt:variant>
      <vt:variant>
        <vt:lpwstr/>
      </vt:variant>
      <vt:variant>
        <vt:lpwstr>_Toc267667787</vt:lpwstr>
      </vt:variant>
      <vt:variant>
        <vt:i4>1572916</vt:i4>
      </vt:variant>
      <vt:variant>
        <vt:i4>128</vt:i4>
      </vt:variant>
      <vt:variant>
        <vt:i4>0</vt:i4>
      </vt:variant>
      <vt:variant>
        <vt:i4>5</vt:i4>
      </vt:variant>
      <vt:variant>
        <vt:lpwstr/>
      </vt:variant>
      <vt:variant>
        <vt:lpwstr>_Toc267667786</vt:lpwstr>
      </vt:variant>
      <vt:variant>
        <vt:i4>1572916</vt:i4>
      </vt:variant>
      <vt:variant>
        <vt:i4>122</vt:i4>
      </vt:variant>
      <vt:variant>
        <vt:i4>0</vt:i4>
      </vt:variant>
      <vt:variant>
        <vt:i4>5</vt:i4>
      </vt:variant>
      <vt:variant>
        <vt:lpwstr/>
      </vt:variant>
      <vt:variant>
        <vt:lpwstr>_Toc267667785</vt:lpwstr>
      </vt:variant>
      <vt:variant>
        <vt:i4>1572916</vt:i4>
      </vt:variant>
      <vt:variant>
        <vt:i4>116</vt:i4>
      </vt:variant>
      <vt:variant>
        <vt:i4>0</vt:i4>
      </vt:variant>
      <vt:variant>
        <vt:i4>5</vt:i4>
      </vt:variant>
      <vt:variant>
        <vt:lpwstr/>
      </vt:variant>
      <vt:variant>
        <vt:lpwstr>_Toc267667784</vt:lpwstr>
      </vt:variant>
      <vt:variant>
        <vt:i4>1572916</vt:i4>
      </vt:variant>
      <vt:variant>
        <vt:i4>110</vt:i4>
      </vt:variant>
      <vt:variant>
        <vt:i4>0</vt:i4>
      </vt:variant>
      <vt:variant>
        <vt:i4>5</vt:i4>
      </vt:variant>
      <vt:variant>
        <vt:lpwstr/>
      </vt:variant>
      <vt:variant>
        <vt:lpwstr>_Toc267667783</vt:lpwstr>
      </vt:variant>
      <vt:variant>
        <vt:i4>1572916</vt:i4>
      </vt:variant>
      <vt:variant>
        <vt:i4>104</vt:i4>
      </vt:variant>
      <vt:variant>
        <vt:i4>0</vt:i4>
      </vt:variant>
      <vt:variant>
        <vt:i4>5</vt:i4>
      </vt:variant>
      <vt:variant>
        <vt:lpwstr/>
      </vt:variant>
      <vt:variant>
        <vt:lpwstr>_Toc267667782</vt:lpwstr>
      </vt:variant>
      <vt:variant>
        <vt:i4>1572916</vt:i4>
      </vt:variant>
      <vt:variant>
        <vt:i4>98</vt:i4>
      </vt:variant>
      <vt:variant>
        <vt:i4>0</vt:i4>
      </vt:variant>
      <vt:variant>
        <vt:i4>5</vt:i4>
      </vt:variant>
      <vt:variant>
        <vt:lpwstr/>
      </vt:variant>
      <vt:variant>
        <vt:lpwstr>_Toc267667781</vt:lpwstr>
      </vt:variant>
      <vt:variant>
        <vt:i4>1572916</vt:i4>
      </vt:variant>
      <vt:variant>
        <vt:i4>92</vt:i4>
      </vt:variant>
      <vt:variant>
        <vt:i4>0</vt:i4>
      </vt:variant>
      <vt:variant>
        <vt:i4>5</vt:i4>
      </vt:variant>
      <vt:variant>
        <vt:lpwstr/>
      </vt:variant>
      <vt:variant>
        <vt:lpwstr>_Toc267667780</vt:lpwstr>
      </vt:variant>
      <vt:variant>
        <vt:i4>1507380</vt:i4>
      </vt:variant>
      <vt:variant>
        <vt:i4>86</vt:i4>
      </vt:variant>
      <vt:variant>
        <vt:i4>0</vt:i4>
      </vt:variant>
      <vt:variant>
        <vt:i4>5</vt:i4>
      </vt:variant>
      <vt:variant>
        <vt:lpwstr/>
      </vt:variant>
      <vt:variant>
        <vt:lpwstr>_Toc267667779</vt:lpwstr>
      </vt:variant>
      <vt:variant>
        <vt:i4>1507380</vt:i4>
      </vt:variant>
      <vt:variant>
        <vt:i4>80</vt:i4>
      </vt:variant>
      <vt:variant>
        <vt:i4>0</vt:i4>
      </vt:variant>
      <vt:variant>
        <vt:i4>5</vt:i4>
      </vt:variant>
      <vt:variant>
        <vt:lpwstr/>
      </vt:variant>
      <vt:variant>
        <vt:lpwstr>_Toc267667778</vt:lpwstr>
      </vt:variant>
      <vt:variant>
        <vt:i4>1507380</vt:i4>
      </vt:variant>
      <vt:variant>
        <vt:i4>74</vt:i4>
      </vt:variant>
      <vt:variant>
        <vt:i4>0</vt:i4>
      </vt:variant>
      <vt:variant>
        <vt:i4>5</vt:i4>
      </vt:variant>
      <vt:variant>
        <vt:lpwstr/>
      </vt:variant>
      <vt:variant>
        <vt:lpwstr>_Toc267667777</vt:lpwstr>
      </vt:variant>
      <vt:variant>
        <vt:i4>1507380</vt:i4>
      </vt:variant>
      <vt:variant>
        <vt:i4>68</vt:i4>
      </vt:variant>
      <vt:variant>
        <vt:i4>0</vt:i4>
      </vt:variant>
      <vt:variant>
        <vt:i4>5</vt:i4>
      </vt:variant>
      <vt:variant>
        <vt:lpwstr/>
      </vt:variant>
      <vt:variant>
        <vt:lpwstr>_Toc267667776</vt:lpwstr>
      </vt:variant>
      <vt:variant>
        <vt:i4>1507380</vt:i4>
      </vt:variant>
      <vt:variant>
        <vt:i4>62</vt:i4>
      </vt:variant>
      <vt:variant>
        <vt:i4>0</vt:i4>
      </vt:variant>
      <vt:variant>
        <vt:i4>5</vt:i4>
      </vt:variant>
      <vt:variant>
        <vt:lpwstr/>
      </vt:variant>
      <vt:variant>
        <vt:lpwstr>_Toc267667775</vt:lpwstr>
      </vt:variant>
      <vt:variant>
        <vt:i4>1507380</vt:i4>
      </vt:variant>
      <vt:variant>
        <vt:i4>56</vt:i4>
      </vt:variant>
      <vt:variant>
        <vt:i4>0</vt:i4>
      </vt:variant>
      <vt:variant>
        <vt:i4>5</vt:i4>
      </vt:variant>
      <vt:variant>
        <vt:lpwstr/>
      </vt:variant>
      <vt:variant>
        <vt:lpwstr>_Toc267667774</vt:lpwstr>
      </vt:variant>
      <vt:variant>
        <vt:i4>1507380</vt:i4>
      </vt:variant>
      <vt:variant>
        <vt:i4>50</vt:i4>
      </vt:variant>
      <vt:variant>
        <vt:i4>0</vt:i4>
      </vt:variant>
      <vt:variant>
        <vt:i4>5</vt:i4>
      </vt:variant>
      <vt:variant>
        <vt:lpwstr/>
      </vt:variant>
      <vt:variant>
        <vt:lpwstr>_Toc267667773</vt:lpwstr>
      </vt:variant>
      <vt:variant>
        <vt:i4>1507380</vt:i4>
      </vt:variant>
      <vt:variant>
        <vt:i4>44</vt:i4>
      </vt:variant>
      <vt:variant>
        <vt:i4>0</vt:i4>
      </vt:variant>
      <vt:variant>
        <vt:i4>5</vt:i4>
      </vt:variant>
      <vt:variant>
        <vt:lpwstr/>
      </vt:variant>
      <vt:variant>
        <vt:lpwstr>_Toc267667772</vt:lpwstr>
      </vt:variant>
      <vt:variant>
        <vt:i4>1507380</vt:i4>
      </vt:variant>
      <vt:variant>
        <vt:i4>38</vt:i4>
      </vt:variant>
      <vt:variant>
        <vt:i4>0</vt:i4>
      </vt:variant>
      <vt:variant>
        <vt:i4>5</vt:i4>
      </vt:variant>
      <vt:variant>
        <vt:lpwstr/>
      </vt:variant>
      <vt:variant>
        <vt:lpwstr>_Toc267667771</vt:lpwstr>
      </vt:variant>
      <vt:variant>
        <vt:i4>1507380</vt:i4>
      </vt:variant>
      <vt:variant>
        <vt:i4>32</vt:i4>
      </vt:variant>
      <vt:variant>
        <vt:i4>0</vt:i4>
      </vt:variant>
      <vt:variant>
        <vt:i4>5</vt:i4>
      </vt:variant>
      <vt:variant>
        <vt:lpwstr/>
      </vt:variant>
      <vt:variant>
        <vt:lpwstr>_Toc267667770</vt:lpwstr>
      </vt:variant>
      <vt:variant>
        <vt:i4>1441844</vt:i4>
      </vt:variant>
      <vt:variant>
        <vt:i4>26</vt:i4>
      </vt:variant>
      <vt:variant>
        <vt:i4>0</vt:i4>
      </vt:variant>
      <vt:variant>
        <vt:i4>5</vt:i4>
      </vt:variant>
      <vt:variant>
        <vt:lpwstr/>
      </vt:variant>
      <vt:variant>
        <vt:lpwstr>_Toc267667769</vt:lpwstr>
      </vt:variant>
      <vt:variant>
        <vt:i4>1441844</vt:i4>
      </vt:variant>
      <vt:variant>
        <vt:i4>20</vt:i4>
      </vt:variant>
      <vt:variant>
        <vt:i4>0</vt:i4>
      </vt:variant>
      <vt:variant>
        <vt:i4>5</vt:i4>
      </vt:variant>
      <vt:variant>
        <vt:lpwstr/>
      </vt:variant>
      <vt:variant>
        <vt:lpwstr>_Toc267667768</vt:lpwstr>
      </vt:variant>
      <vt:variant>
        <vt:i4>1441844</vt:i4>
      </vt:variant>
      <vt:variant>
        <vt:i4>14</vt:i4>
      </vt:variant>
      <vt:variant>
        <vt:i4>0</vt:i4>
      </vt:variant>
      <vt:variant>
        <vt:i4>5</vt:i4>
      </vt:variant>
      <vt:variant>
        <vt:lpwstr/>
      </vt:variant>
      <vt:variant>
        <vt:lpwstr>_Toc267667767</vt:lpwstr>
      </vt:variant>
      <vt:variant>
        <vt:i4>1441844</vt:i4>
      </vt:variant>
      <vt:variant>
        <vt:i4>8</vt:i4>
      </vt:variant>
      <vt:variant>
        <vt:i4>0</vt:i4>
      </vt:variant>
      <vt:variant>
        <vt:i4>5</vt:i4>
      </vt:variant>
      <vt:variant>
        <vt:lpwstr/>
      </vt:variant>
      <vt:variant>
        <vt:lpwstr>_Toc267667766</vt:lpwstr>
      </vt:variant>
      <vt:variant>
        <vt:i4>1441844</vt:i4>
      </vt:variant>
      <vt:variant>
        <vt:i4>2</vt:i4>
      </vt:variant>
      <vt:variant>
        <vt:i4>0</vt:i4>
      </vt:variant>
      <vt:variant>
        <vt:i4>5</vt:i4>
      </vt:variant>
      <vt:variant>
        <vt:lpwstr/>
      </vt:variant>
      <vt:variant>
        <vt:lpwstr>_Toc267667765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d’ORLEANS</dc:title>
  <dc:subject/>
  <dc:creator>coignac</dc:creator>
  <cp:keywords/>
  <dc:description/>
  <cp:lastModifiedBy>Aline Coignac</cp:lastModifiedBy>
  <cp:revision>17</cp:revision>
  <cp:lastPrinted>2008-10-08T08:40:00Z</cp:lastPrinted>
  <dcterms:created xsi:type="dcterms:W3CDTF">2016-11-22T10:02:00Z</dcterms:created>
  <dcterms:modified xsi:type="dcterms:W3CDTF">2025-08-18T14:15:00Z</dcterms:modified>
</cp:coreProperties>
</file>