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38D7" w14:textId="183258DD" w:rsidR="002B4387" w:rsidRDefault="002B4387" w:rsidP="002B4387">
      <w:pPr>
        <w:jc w:val="center"/>
        <w:rPr>
          <w:rFonts w:ascii="Ebrima" w:hAnsi="Ebrima"/>
          <w:b/>
          <w:sz w:val="28"/>
          <w:szCs w:val="28"/>
        </w:rPr>
      </w:pPr>
      <w:r w:rsidRPr="00CB76BD">
        <w:rPr>
          <w:rFonts w:ascii="Ebrima" w:hAnsi="Ebrima"/>
          <w:b/>
          <w:sz w:val="28"/>
          <w:szCs w:val="28"/>
        </w:rPr>
        <w:t>Modèle de délibération</w:t>
      </w:r>
    </w:p>
    <w:p w14:paraId="4FBFD1A9" w14:textId="77777777" w:rsidR="00C57666" w:rsidRPr="00464AAB" w:rsidRDefault="00C57666" w:rsidP="00C57666">
      <w:pPr>
        <w:jc w:val="center"/>
        <w:rPr>
          <w:rFonts w:ascii="Ebrima" w:hAnsi="Ebrima"/>
          <w:b/>
          <w:sz w:val="28"/>
          <w:szCs w:val="28"/>
        </w:rPr>
      </w:pPr>
      <w:r w:rsidRPr="00464AAB">
        <w:rPr>
          <w:rFonts w:ascii="Ebrima" w:hAnsi="Ebrima"/>
          <w:b/>
          <w:sz w:val="28"/>
          <w:szCs w:val="28"/>
        </w:rPr>
        <w:t>Création d’un emploi permanent</w:t>
      </w:r>
    </w:p>
    <w:p w14:paraId="5E87E69B" w14:textId="746C6B69" w:rsidR="002B4387" w:rsidRDefault="00DD014B" w:rsidP="004C2C28">
      <w:pPr>
        <w:jc w:val="center"/>
        <w:rPr>
          <w:rFonts w:ascii="Ebrima" w:hAnsi="Ebrima"/>
          <w:b/>
          <w:bCs/>
          <w:sz w:val="28"/>
          <w:szCs w:val="28"/>
        </w:rPr>
      </w:pPr>
      <w:r>
        <w:rPr>
          <w:rFonts w:ascii="Ebrima" w:hAnsi="Ebrima"/>
          <w:b/>
          <w:sz w:val="28"/>
          <w:szCs w:val="28"/>
        </w:rPr>
        <w:t xml:space="preserve">Sur le fondement de </w:t>
      </w:r>
      <w:r w:rsidR="004C2C28" w:rsidRPr="004C2C28">
        <w:rPr>
          <w:rFonts w:ascii="Ebrima" w:hAnsi="Ebrima"/>
          <w:b/>
          <w:sz w:val="28"/>
          <w:szCs w:val="28"/>
        </w:rPr>
        <w:t>l’article L.352-4 du Code général de la fonction publique</w:t>
      </w:r>
      <w:r w:rsidR="004C2C28">
        <w:rPr>
          <w:rFonts w:ascii="Ebrima" w:hAnsi="Ebrima"/>
          <w:b/>
          <w:sz w:val="28"/>
          <w:szCs w:val="28"/>
        </w:rPr>
        <w:t xml:space="preserve"> </w:t>
      </w:r>
      <w:r w:rsidR="004C2C28" w:rsidRPr="004C2C28">
        <w:rPr>
          <w:rFonts w:ascii="Ebrima" w:hAnsi="Ebrima"/>
          <w:b/>
          <w:bCs/>
          <w:sz w:val="28"/>
          <w:szCs w:val="28"/>
        </w:rPr>
        <w:t>(recrutement de personnes en situation de handicap)</w:t>
      </w:r>
    </w:p>
    <w:p w14:paraId="7E61A1B6" w14:textId="77777777" w:rsidR="004C2C28" w:rsidRPr="00CB76BD" w:rsidRDefault="004C2C28" w:rsidP="004C2C28">
      <w:pPr>
        <w:jc w:val="center"/>
        <w:rPr>
          <w:rFonts w:ascii="Ebrima" w:hAnsi="Ebrima"/>
          <w:b/>
          <w:sz w:val="20"/>
          <w:szCs w:val="20"/>
        </w:rPr>
      </w:pPr>
    </w:p>
    <w:p w14:paraId="29F2227A" w14:textId="77777777" w:rsidR="002B4387" w:rsidRPr="00CB76B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CB76BD" w:rsidRDefault="002B4387" w:rsidP="002B4387">
      <w:pPr>
        <w:jc w:val="center"/>
        <w:rPr>
          <w:rFonts w:ascii="Ebrima" w:hAnsi="Ebrima"/>
          <w:b/>
          <w:smallCaps/>
          <w:sz w:val="20"/>
          <w:szCs w:val="20"/>
        </w:rPr>
      </w:pPr>
    </w:p>
    <w:p w14:paraId="43B66094" w14:textId="0A97E779"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Logo ou blason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46A3EAC0"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1971B18D"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39B533FB" w14:textId="1827D396"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77980224" w14:textId="77777777" w:rsidR="002B4387" w:rsidRPr="00CB76BD" w:rsidRDefault="002B4387" w:rsidP="002B4387">
      <w:pPr>
        <w:jc w:val="both"/>
        <w:rPr>
          <w:rFonts w:ascii="Ebrima" w:hAnsi="Ebrima"/>
          <w:sz w:val="20"/>
          <w:szCs w:val="20"/>
        </w:rPr>
      </w:pPr>
    </w:p>
    <w:p w14:paraId="57A0947B" w14:textId="77777777" w:rsidR="0067299D" w:rsidRPr="00CB76BD" w:rsidRDefault="0067299D" w:rsidP="0067299D">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CB76BD" w:rsidRDefault="002B4387" w:rsidP="002B4387">
      <w:pPr>
        <w:jc w:val="both"/>
        <w:rPr>
          <w:rFonts w:ascii="Ebrima" w:hAnsi="Ebrima"/>
          <w:sz w:val="20"/>
          <w:szCs w:val="20"/>
        </w:rPr>
      </w:pPr>
    </w:p>
    <w:p w14:paraId="2E959C28" w14:textId="77777777" w:rsidR="00DD014B" w:rsidRPr="00952B83" w:rsidRDefault="00DD014B" w:rsidP="00DD014B">
      <w:pPr>
        <w:jc w:val="center"/>
        <w:rPr>
          <w:rFonts w:ascii="Ebrima" w:hAnsi="Ebrima"/>
          <w:b/>
        </w:rPr>
      </w:pPr>
      <w:r w:rsidRPr="00952B83">
        <w:rPr>
          <w:rFonts w:ascii="Ebrima" w:hAnsi="Ebrima"/>
          <w:b/>
        </w:rPr>
        <w:t xml:space="preserve">Création d’un emploi permanent </w:t>
      </w:r>
    </w:p>
    <w:p w14:paraId="3C9468B9" w14:textId="6AC63EF9" w:rsidR="00DD014B" w:rsidRPr="00952B83" w:rsidRDefault="00DD014B" w:rsidP="00DD014B">
      <w:pPr>
        <w:jc w:val="center"/>
        <w:rPr>
          <w:rFonts w:ascii="Ebrima" w:hAnsi="Ebrima"/>
          <w:b/>
        </w:rPr>
      </w:pPr>
      <w:r w:rsidRPr="00952B83">
        <w:rPr>
          <w:rFonts w:ascii="Ebrima" w:hAnsi="Ebrima"/>
          <w:b/>
        </w:rPr>
        <w:t xml:space="preserve">dans le cadre de l’article </w:t>
      </w:r>
      <w:r w:rsidR="004C2C28">
        <w:rPr>
          <w:rFonts w:ascii="Ebrima" w:hAnsi="Ebrima"/>
          <w:b/>
        </w:rPr>
        <w:t>L.352-4 du Code général de la fonction publique</w:t>
      </w:r>
    </w:p>
    <w:p w14:paraId="248251E8" w14:textId="61F06388" w:rsidR="00DD014B" w:rsidRPr="004C2C28" w:rsidRDefault="00DD014B" w:rsidP="00DD014B">
      <w:pPr>
        <w:jc w:val="center"/>
        <w:rPr>
          <w:rFonts w:ascii="Ebrima" w:hAnsi="Ebrima"/>
          <w:bCs/>
        </w:rPr>
      </w:pPr>
      <w:r w:rsidRPr="004C2C28">
        <w:rPr>
          <w:rFonts w:ascii="Ebrima" w:hAnsi="Ebrima"/>
          <w:bCs/>
        </w:rPr>
        <w:t>(</w:t>
      </w:r>
      <w:r w:rsidR="004C2C28">
        <w:rPr>
          <w:rFonts w:ascii="Ebrima" w:hAnsi="Ebrima"/>
          <w:bCs/>
        </w:rPr>
        <w:t>R</w:t>
      </w:r>
      <w:r w:rsidRPr="004C2C28">
        <w:rPr>
          <w:rFonts w:ascii="Ebrima" w:hAnsi="Ebrima"/>
          <w:bCs/>
        </w:rPr>
        <w:t xml:space="preserve">ecrutement de </w:t>
      </w:r>
      <w:r w:rsidR="004C2C28">
        <w:rPr>
          <w:rFonts w:ascii="Ebrima" w:hAnsi="Ebrima"/>
          <w:bCs/>
        </w:rPr>
        <w:t>personnes en situation de handicap</w:t>
      </w:r>
      <w:r w:rsidRPr="004C2C28">
        <w:rPr>
          <w:rFonts w:ascii="Ebrima" w:hAnsi="Ebrima"/>
          <w:bCs/>
        </w:rPr>
        <w:t>)</w:t>
      </w:r>
    </w:p>
    <w:p w14:paraId="1933CAC9" w14:textId="77777777" w:rsidR="002B4387" w:rsidRPr="00CB76BD" w:rsidRDefault="002B4387" w:rsidP="002B4387">
      <w:pPr>
        <w:jc w:val="both"/>
        <w:rPr>
          <w:rFonts w:ascii="Ebrima" w:hAnsi="Ebrima"/>
          <w:sz w:val="22"/>
          <w:szCs w:val="22"/>
        </w:rPr>
      </w:pPr>
    </w:p>
    <w:p w14:paraId="159EAF3D"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03B5817E"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5357971"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4F80C682"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1A4C36A1"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78D88A50"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263F1860"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5D96D159"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7DEA1F31"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9BB8F2B"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4B701B8B"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1CDD50E1" w14:textId="77777777" w:rsidR="002B4387" w:rsidRPr="00CB76BD" w:rsidRDefault="002B4387" w:rsidP="002B4387">
      <w:pPr>
        <w:jc w:val="both"/>
        <w:rPr>
          <w:rFonts w:ascii="Ebrima" w:hAnsi="Ebrima" w:cs="Arial"/>
        </w:rPr>
      </w:pPr>
    </w:p>
    <w:p w14:paraId="5268C524" w14:textId="7EC2CA7C" w:rsidR="00DD014B" w:rsidRPr="00952B83" w:rsidRDefault="002B4387" w:rsidP="00DD014B">
      <w:pPr>
        <w:tabs>
          <w:tab w:val="left" w:pos="1843"/>
          <w:tab w:val="center" w:pos="6804"/>
        </w:tabs>
        <w:jc w:val="both"/>
        <w:rPr>
          <w:rFonts w:ascii="Ebrima" w:hAnsi="Ebrima" w:cs="Calibri Light"/>
          <w:sz w:val="20"/>
          <w:szCs w:val="20"/>
        </w:rPr>
      </w:pPr>
      <w:r w:rsidRPr="006545A1">
        <w:rPr>
          <w:rFonts w:ascii="Ebrima" w:hAnsi="Ebrima" w:cs="Arial"/>
          <w:i/>
          <w:sz w:val="20"/>
          <w:szCs w:val="20"/>
        </w:rPr>
        <w:t>Monsieur ou Madame Le Maire ou le-la Président/Présidente</w:t>
      </w:r>
      <w:r w:rsidRPr="006545A1">
        <w:rPr>
          <w:rFonts w:ascii="Ebrima" w:hAnsi="Ebrima" w:cs="Arial"/>
          <w:sz w:val="20"/>
          <w:szCs w:val="20"/>
        </w:rPr>
        <w:t xml:space="preserve"> expose </w:t>
      </w:r>
      <w:r w:rsidR="00DD014B" w:rsidRPr="00952B83">
        <w:rPr>
          <w:rFonts w:ascii="Ebrima" w:hAnsi="Ebrima" w:cs="Calibri Light"/>
          <w:sz w:val="20"/>
          <w:szCs w:val="20"/>
        </w:rPr>
        <w:t xml:space="preserve">que les collectivités </w:t>
      </w:r>
      <w:r w:rsidR="00DD014B">
        <w:rPr>
          <w:rFonts w:ascii="Ebrima" w:hAnsi="Ebrima" w:cs="Calibri Light"/>
          <w:sz w:val="20"/>
          <w:szCs w:val="20"/>
        </w:rPr>
        <w:t xml:space="preserve">territoriales et leurs établissements </w:t>
      </w:r>
      <w:r w:rsidR="00DD014B" w:rsidRPr="00952B83">
        <w:rPr>
          <w:rFonts w:ascii="Ebrima" w:hAnsi="Ebrima" w:cs="Calibri Light"/>
          <w:sz w:val="20"/>
          <w:szCs w:val="20"/>
        </w:rPr>
        <w:t>ont la possibilité de recruter par contrat des personnes reconnues handicapées bénéficiaires de l’obligation d’emploi instituée par l’article L5212-13 du code du travail.</w:t>
      </w:r>
    </w:p>
    <w:p w14:paraId="185FDDB5" w14:textId="77777777" w:rsidR="00DD014B" w:rsidRPr="00952B83" w:rsidRDefault="00DD014B" w:rsidP="00DD014B">
      <w:pPr>
        <w:tabs>
          <w:tab w:val="left" w:pos="1843"/>
          <w:tab w:val="center" w:pos="6804"/>
        </w:tabs>
        <w:jc w:val="both"/>
        <w:rPr>
          <w:rFonts w:ascii="Ebrima" w:hAnsi="Ebrima" w:cs="Calibri Light"/>
          <w:sz w:val="20"/>
          <w:szCs w:val="20"/>
        </w:rPr>
      </w:pPr>
    </w:p>
    <w:p w14:paraId="30C92440" w14:textId="2C217742" w:rsidR="00DD014B" w:rsidRPr="00952B83" w:rsidRDefault="00DD014B" w:rsidP="00DD014B">
      <w:pPr>
        <w:tabs>
          <w:tab w:val="left" w:pos="1843"/>
          <w:tab w:val="center" w:pos="6804"/>
        </w:tabs>
        <w:jc w:val="both"/>
        <w:rPr>
          <w:rFonts w:ascii="Ebrima" w:hAnsi="Ebrima" w:cs="Calibri Light"/>
          <w:sz w:val="20"/>
          <w:szCs w:val="20"/>
        </w:rPr>
      </w:pPr>
      <w:r>
        <w:rPr>
          <w:rFonts w:ascii="Ebrima" w:hAnsi="Ebrima" w:cs="Calibri Light"/>
          <w:sz w:val="20"/>
          <w:szCs w:val="20"/>
        </w:rPr>
        <w:t>C</w:t>
      </w:r>
      <w:r w:rsidRPr="00952B83">
        <w:rPr>
          <w:rFonts w:ascii="Ebrima" w:hAnsi="Ebrima" w:cs="Calibri Light"/>
          <w:sz w:val="20"/>
          <w:szCs w:val="20"/>
        </w:rPr>
        <w:t>e mode de recrutement n'est pas ouvert aux personnes ayant la qualité de fonctionnaire.</w:t>
      </w:r>
    </w:p>
    <w:p w14:paraId="2F806745" w14:textId="5E274D72" w:rsidR="00DD014B" w:rsidRDefault="00DD014B" w:rsidP="00DD014B">
      <w:pPr>
        <w:tabs>
          <w:tab w:val="left" w:pos="1843"/>
          <w:tab w:val="center" w:pos="6804"/>
        </w:tabs>
        <w:jc w:val="both"/>
        <w:rPr>
          <w:rFonts w:ascii="Ebrima" w:hAnsi="Ebrima" w:cs="Calibri Light"/>
          <w:sz w:val="20"/>
          <w:szCs w:val="20"/>
        </w:rPr>
      </w:pPr>
    </w:p>
    <w:p w14:paraId="24D2F49E" w14:textId="4BFF21F2" w:rsidR="004C2C28" w:rsidRDefault="004C2C28" w:rsidP="00DD014B">
      <w:pPr>
        <w:tabs>
          <w:tab w:val="left" w:pos="1843"/>
          <w:tab w:val="center" w:pos="6804"/>
        </w:tabs>
        <w:jc w:val="both"/>
        <w:rPr>
          <w:rFonts w:ascii="Ebrima" w:hAnsi="Ebrima" w:cs="Calibri Light"/>
          <w:sz w:val="20"/>
          <w:szCs w:val="20"/>
        </w:rPr>
      </w:pPr>
    </w:p>
    <w:p w14:paraId="15C624DF" w14:textId="6D813E53" w:rsidR="004C2C28" w:rsidRDefault="004C2C28" w:rsidP="00DD014B">
      <w:pPr>
        <w:tabs>
          <w:tab w:val="left" w:pos="1843"/>
          <w:tab w:val="center" w:pos="6804"/>
        </w:tabs>
        <w:jc w:val="both"/>
        <w:rPr>
          <w:rFonts w:ascii="Ebrima" w:hAnsi="Ebrima" w:cs="Calibri Light"/>
          <w:sz w:val="20"/>
          <w:szCs w:val="20"/>
        </w:rPr>
      </w:pPr>
    </w:p>
    <w:p w14:paraId="1240E2A7" w14:textId="77777777" w:rsidR="004C2C28" w:rsidRPr="00952B83" w:rsidRDefault="004C2C28" w:rsidP="00DD014B">
      <w:pPr>
        <w:tabs>
          <w:tab w:val="left" w:pos="1843"/>
          <w:tab w:val="center" w:pos="6804"/>
        </w:tabs>
        <w:jc w:val="both"/>
        <w:rPr>
          <w:rFonts w:ascii="Ebrima" w:hAnsi="Ebrima" w:cs="Calibri Light"/>
          <w:sz w:val="20"/>
          <w:szCs w:val="20"/>
        </w:rPr>
      </w:pPr>
    </w:p>
    <w:p w14:paraId="6C06887F" w14:textId="5E43D4BE" w:rsidR="00DD014B" w:rsidRDefault="00DD014B" w:rsidP="00DD014B">
      <w:pPr>
        <w:tabs>
          <w:tab w:val="left" w:pos="1843"/>
          <w:tab w:val="center" w:pos="6804"/>
        </w:tabs>
        <w:jc w:val="both"/>
        <w:rPr>
          <w:rFonts w:ascii="Ebrima" w:hAnsi="Ebrima" w:cs="Calibri Light"/>
          <w:sz w:val="20"/>
          <w:szCs w:val="20"/>
        </w:rPr>
      </w:pPr>
      <w:r>
        <w:rPr>
          <w:rFonts w:ascii="Ebrima" w:hAnsi="Ebrima" w:cs="Calibri Light"/>
          <w:sz w:val="20"/>
          <w:szCs w:val="20"/>
        </w:rPr>
        <w:lastRenderedPageBreak/>
        <w:t>L’</w:t>
      </w:r>
      <w:r w:rsidRPr="00952B83">
        <w:rPr>
          <w:rFonts w:ascii="Ebrima" w:hAnsi="Ebrima" w:cs="Calibri Light"/>
          <w:sz w:val="20"/>
          <w:szCs w:val="20"/>
        </w:rPr>
        <w:t>agent est recruté pour une période correspondant à la durée du stage prévue par le statut particulier du cadre d'emplois</w:t>
      </w:r>
      <w:r>
        <w:rPr>
          <w:rFonts w:ascii="Ebrima" w:hAnsi="Ebrima" w:cs="Calibri Light"/>
          <w:sz w:val="20"/>
          <w:szCs w:val="20"/>
        </w:rPr>
        <w:t xml:space="preserve"> correspondant à l’emploi sur lequel il est recruté</w:t>
      </w:r>
      <w:r w:rsidRPr="00952B83">
        <w:rPr>
          <w:rFonts w:ascii="Ebrima" w:hAnsi="Ebrima" w:cs="Calibri Light"/>
          <w:sz w:val="20"/>
          <w:szCs w:val="20"/>
        </w:rPr>
        <w:t xml:space="preserve">. </w:t>
      </w:r>
      <w:r>
        <w:rPr>
          <w:rFonts w:ascii="Ebrima" w:hAnsi="Ebrima" w:cs="Calibri Light"/>
          <w:sz w:val="20"/>
          <w:szCs w:val="20"/>
        </w:rPr>
        <w:t>L</w:t>
      </w:r>
      <w:r w:rsidRPr="00952B83">
        <w:rPr>
          <w:rFonts w:ascii="Ebrima" w:hAnsi="Ebrima" w:cs="Calibri Light"/>
          <w:sz w:val="20"/>
          <w:szCs w:val="20"/>
        </w:rPr>
        <w:t>e contrat peut être prolongé du fait des congés (autre que les congés annuels). En effet, l'article 7-2 du décret du 10 décembre 1996 prévoit deux cas de figure dans lesquels le contrat est prolongé :</w:t>
      </w:r>
    </w:p>
    <w:p w14:paraId="6B456014" w14:textId="77777777" w:rsidR="004C2C28" w:rsidRPr="00952B83" w:rsidRDefault="004C2C28" w:rsidP="00DD014B">
      <w:pPr>
        <w:tabs>
          <w:tab w:val="left" w:pos="1843"/>
          <w:tab w:val="center" w:pos="6804"/>
        </w:tabs>
        <w:jc w:val="both"/>
        <w:rPr>
          <w:rFonts w:ascii="Ebrima" w:hAnsi="Ebrima" w:cs="Calibri Light"/>
          <w:sz w:val="20"/>
          <w:szCs w:val="20"/>
        </w:rPr>
      </w:pPr>
    </w:p>
    <w:p w14:paraId="50FA1C6C" w14:textId="4E2FB682" w:rsidR="00DD014B" w:rsidRPr="00952B83" w:rsidRDefault="0067299D" w:rsidP="0067299D">
      <w:pPr>
        <w:numPr>
          <w:ilvl w:val="0"/>
          <w:numId w:val="15"/>
        </w:numPr>
        <w:tabs>
          <w:tab w:val="left" w:pos="1843"/>
          <w:tab w:val="center" w:pos="6804"/>
        </w:tabs>
        <w:jc w:val="both"/>
        <w:rPr>
          <w:rFonts w:ascii="Ebrima" w:hAnsi="Ebrima" w:cs="Calibri Light"/>
          <w:sz w:val="20"/>
          <w:szCs w:val="20"/>
        </w:rPr>
      </w:pPr>
      <w:r w:rsidRPr="00952B83">
        <w:rPr>
          <w:rFonts w:ascii="Ebrima" w:hAnsi="Ebrima" w:cs="Calibri Light"/>
          <w:sz w:val="20"/>
          <w:szCs w:val="20"/>
        </w:rPr>
        <w:t>Lorsque la durée des congés rémunérés, hors congés annuels, accordés durant le contrat, dépasse le dixième de la durée globale initialement prévue du contrat, le con</w:t>
      </w:r>
      <w:r w:rsidR="00DD014B" w:rsidRPr="00952B83">
        <w:rPr>
          <w:rFonts w:ascii="Ebrima" w:hAnsi="Ebrima" w:cs="Calibri Light"/>
          <w:sz w:val="20"/>
          <w:szCs w:val="20"/>
        </w:rPr>
        <w:t>trat est prolongé d'autant.</w:t>
      </w:r>
    </w:p>
    <w:p w14:paraId="2621427D" w14:textId="77777777" w:rsidR="00DD014B" w:rsidRPr="00952B83" w:rsidRDefault="00DD014B" w:rsidP="00DD014B">
      <w:pPr>
        <w:tabs>
          <w:tab w:val="left" w:pos="1843"/>
          <w:tab w:val="center" w:pos="6804"/>
        </w:tabs>
        <w:jc w:val="both"/>
        <w:rPr>
          <w:rFonts w:ascii="Ebrima" w:hAnsi="Ebrima" w:cs="Calibri Light"/>
          <w:sz w:val="20"/>
          <w:szCs w:val="20"/>
        </w:rPr>
      </w:pPr>
    </w:p>
    <w:p w14:paraId="6500746C" w14:textId="2CA71DAA" w:rsidR="00DD014B" w:rsidRPr="00952B83" w:rsidRDefault="0067299D" w:rsidP="0067299D">
      <w:pPr>
        <w:numPr>
          <w:ilvl w:val="0"/>
          <w:numId w:val="15"/>
        </w:numPr>
        <w:tabs>
          <w:tab w:val="left" w:pos="1843"/>
          <w:tab w:val="center" w:pos="6804"/>
        </w:tabs>
        <w:jc w:val="both"/>
        <w:rPr>
          <w:rFonts w:ascii="Ebrima" w:hAnsi="Ebrima" w:cs="Calibri Light"/>
          <w:sz w:val="20"/>
          <w:szCs w:val="20"/>
        </w:rPr>
      </w:pPr>
      <w:r w:rsidRPr="00952B83">
        <w:rPr>
          <w:rFonts w:ascii="Ebrima" w:hAnsi="Ebrima" w:cs="Calibri Light"/>
          <w:sz w:val="20"/>
          <w:szCs w:val="20"/>
        </w:rPr>
        <w:t xml:space="preserve">Lorsque le contrat a été interrompu pendant plus d'un an du fait de congés successifs de toute nature, hors congés annuels, l'agent peut être invité, à l'issue de son dernier congé, à accomplir de nouveau </w:t>
      </w:r>
      <w:r w:rsidR="00DD014B" w:rsidRPr="00952B83">
        <w:rPr>
          <w:rFonts w:ascii="Ebrima" w:hAnsi="Ebrima" w:cs="Calibri Light"/>
          <w:sz w:val="20"/>
          <w:szCs w:val="20"/>
        </w:rPr>
        <w:t>l'intégralité du contrat.</w:t>
      </w:r>
    </w:p>
    <w:p w14:paraId="5D7F4A38" w14:textId="77777777" w:rsidR="00DD014B" w:rsidRPr="00952B83" w:rsidRDefault="00DD014B" w:rsidP="00DD014B">
      <w:pPr>
        <w:tabs>
          <w:tab w:val="left" w:pos="1843"/>
          <w:tab w:val="center" w:pos="6804"/>
        </w:tabs>
        <w:jc w:val="both"/>
        <w:rPr>
          <w:rFonts w:ascii="Ebrima" w:hAnsi="Ebrima" w:cs="Calibri Light"/>
          <w:sz w:val="20"/>
          <w:szCs w:val="20"/>
        </w:rPr>
      </w:pPr>
    </w:p>
    <w:p w14:paraId="774F3143" w14:textId="00788E1F" w:rsidR="00DD014B" w:rsidRPr="00952B83" w:rsidRDefault="00DD014B" w:rsidP="00DD014B">
      <w:pPr>
        <w:tabs>
          <w:tab w:val="left" w:pos="1843"/>
          <w:tab w:val="center" w:pos="6804"/>
        </w:tabs>
        <w:jc w:val="both"/>
        <w:rPr>
          <w:rFonts w:ascii="Ebrima" w:hAnsi="Ebrima" w:cs="Calibri Light"/>
          <w:sz w:val="20"/>
          <w:szCs w:val="20"/>
        </w:rPr>
      </w:pPr>
      <w:r>
        <w:rPr>
          <w:rFonts w:ascii="Ebrima" w:hAnsi="Ebrima" w:cs="Calibri Light"/>
          <w:sz w:val="20"/>
          <w:szCs w:val="20"/>
        </w:rPr>
        <w:t>De même,</w:t>
      </w:r>
      <w:r w:rsidRPr="00952B83">
        <w:rPr>
          <w:rFonts w:ascii="Ebrima" w:hAnsi="Ebrima" w:cs="Calibri Light"/>
          <w:sz w:val="20"/>
          <w:szCs w:val="20"/>
        </w:rPr>
        <w:t xml:space="preserve"> lorsque l'agent exerce ses fonctions à temps partiel durant le contrat, ce dernier est prolongé à due proportion.</w:t>
      </w:r>
    </w:p>
    <w:p w14:paraId="3421DF43" w14:textId="77777777" w:rsidR="00DD014B" w:rsidRPr="00952B83" w:rsidRDefault="00DD014B" w:rsidP="00DD014B">
      <w:pPr>
        <w:tabs>
          <w:tab w:val="left" w:pos="1843"/>
          <w:tab w:val="center" w:pos="6804"/>
        </w:tabs>
        <w:jc w:val="both"/>
        <w:rPr>
          <w:rFonts w:ascii="Ebrima" w:hAnsi="Ebrima" w:cs="Calibri Light"/>
          <w:sz w:val="20"/>
          <w:szCs w:val="20"/>
        </w:rPr>
      </w:pPr>
    </w:p>
    <w:p w14:paraId="127ED400" w14:textId="77777777" w:rsidR="00DD014B" w:rsidRPr="00952B83" w:rsidRDefault="00DD014B" w:rsidP="00DD014B">
      <w:pPr>
        <w:tabs>
          <w:tab w:val="left" w:pos="1843"/>
          <w:tab w:val="center" w:pos="6804"/>
        </w:tabs>
        <w:jc w:val="both"/>
        <w:rPr>
          <w:rFonts w:ascii="Ebrima" w:hAnsi="Ebrima" w:cs="Calibri Light"/>
          <w:sz w:val="20"/>
          <w:szCs w:val="20"/>
        </w:rPr>
      </w:pPr>
      <w:r w:rsidRPr="00952B83">
        <w:rPr>
          <w:rFonts w:ascii="Ebrima" w:hAnsi="Ebrima" w:cs="Calibri Light"/>
          <w:sz w:val="20"/>
          <w:szCs w:val="20"/>
        </w:rPr>
        <w:t>Contrairement aux règles de droit commun applicables aux agents contractuels de droit public, le contrat ne peut pas prévoir de période d'essai.</w:t>
      </w:r>
    </w:p>
    <w:p w14:paraId="2697C27E" w14:textId="2561AC11" w:rsidR="00DD014B" w:rsidRDefault="00DD014B" w:rsidP="00DD014B">
      <w:pPr>
        <w:tabs>
          <w:tab w:val="left" w:pos="1843"/>
          <w:tab w:val="center" w:pos="6804"/>
        </w:tabs>
        <w:jc w:val="both"/>
        <w:rPr>
          <w:rFonts w:ascii="Ebrima" w:hAnsi="Ebrima" w:cs="Calibri Light"/>
          <w:sz w:val="20"/>
          <w:szCs w:val="20"/>
        </w:rPr>
      </w:pPr>
    </w:p>
    <w:p w14:paraId="7D42A100" w14:textId="1E61F24B" w:rsidR="00DD014B" w:rsidRDefault="00DD014B" w:rsidP="00DD014B">
      <w:pPr>
        <w:pStyle w:val="articlecontenu"/>
        <w:tabs>
          <w:tab w:val="left" w:pos="1418"/>
        </w:tabs>
        <w:spacing w:after="0"/>
        <w:ind w:firstLine="0"/>
        <w:rPr>
          <w:rFonts w:ascii="Ebrima" w:hAnsi="Ebrima" w:cs="Calibri Light"/>
        </w:rPr>
      </w:pPr>
      <w:r w:rsidRPr="00386951">
        <w:rPr>
          <w:rFonts w:ascii="Ebrima" w:hAnsi="Ebrima" w:cs="Calibri Light"/>
        </w:rPr>
        <w:t xml:space="preserve">A l'issue du contrat, l'appréciation de l'aptitude professionnelle de l'agent par l'autorité territoriale est effectuée au vu du dossier de </w:t>
      </w:r>
      <w:r w:rsidR="004C2C28">
        <w:rPr>
          <w:rFonts w:ascii="Ebrima" w:hAnsi="Ebrima" w:cs="Calibri Light"/>
        </w:rPr>
        <w:t>l’agent</w:t>
      </w:r>
      <w:r w:rsidRPr="00386951">
        <w:rPr>
          <w:rFonts w:ascii="Ebrima" w:hAnsi="Ebrima" w:cs="Calibri Light"/>
        </w:rPr>
        <w:t xml:space="preserve"> et après un entretien de celui-ci. </w:t>
      </w:r>
    </w:p>
    <w:p w14:paraId="002772A4" w14:textId="5032EC16" w:rsidR="00DD014B" w:rsidRDefault="00DD014B" w:rsidP="00DD014B">
      <w:pPr>
        <w:pStyle w:val="articlecontenu"/>
        <w:tabs>
          <w:tab w:val="left" w:pos="1418"/>
        </w:tabs>
        <w:spacing w:after="0"/>
        <w:ind w:firstLine="0"/>
        <w:rPr>
          <w:rFonts w:ascii="Ebrima" w:hAnsi="Ebrima" w:cs="Calibri Light"/>
        </w:rPr>
      </w:pPr>
    </w:p>
    <w:p w14:paraId="4C97F10B" w14:textId="0D3A9C66" w:rsidR="005428F4" w:rsidRDefault="005428F4" w:rsidP="00DD014B">
      <w:pPr>
        <w:pStyle w:val="articlecontenu"/>
        <w:tabs>
          <w:tab w:val="left" w:pos="1418"/>
        </w:tabs>
        <w:spacing w:after="0"/>
        <w:ind w:firstLine="0"/>
        <w:rPr>
          <w:rFonts w:ascii="Ebrima" w:hAnsi="Ebrima" w:cs="Calibri Light"/>
        </w:rPr>
      </w:pPr>
      <w:r>
        <w:rPr>
          <w:rFonts w:ascii="Ebrima" w:hAnsi="Ebrima" w:cs="Calibri Light"/>
        </w:rPr>
        <w:t>L’autorité territoriale disposera alors du choix suivant :</w:t>
      </w:r>
    </w:p>
    <w:p w14:paraId="1C8EA011" w14:textId="77777777" w:rsidR="005428F4" w:rsidRPr="00386951" w:rsidRDefault="005428F4" w:rsidP="00DD014B">
      <w:pPr>
        <w:pStyle w:val="articlecontenu"/>
        <w:tabs>
          <w:tab w:val="left" w:pos="1418"/>
        </w:tabs>
        <w:spacing w:after="0"/>
        <w:ind w:firstLine="0"/>
        <w:rPr>
          <w:rFonts w:ascii="Ebrima" w:hAnsi="Ebrima" w:cs="Calibri Light"/>
        </w:rPr>
      </w:pPr>
    </w:p>
    <w:p w14:paraId="5E24032D" w14:textId="77777777" w:rsidR="00DD014B" w:rsidRDefault="00DD014B" w:rsidP="00DD014B">
      <w:pPr>
        <w:pStyle w:val="articlecontenu"/>
        <w:tabs>
          <w:tab w:val="left" w:pos="1418"/>
        </w:tabs>
        <w:spacing w:after="0"/>
        <w:ind w:firstLine="0"/>
        <w:rPr>
          <w:rFonts w:ascii="Ebrima" w:hAnsi="Ebrima" w:cs="Calibri Light"/>
        </w:rPr>
      </w:pPr>
      <w:r w:rsidRPr="00386951">
        <w:rPr>
          <w:rFonts w:ascii="Ebrima" w:hAnsi="Ebrima" w:cs="Calibri Light"/>
          <w:i/>
        </w:rPr>
        <w:t>1- Titularisation</w:t>
      </w:r>
      <w:r w:rsidRPr="00386951">
        <w:rPr>
          <w:rFonts w:ascii="Ebrima" w:hAnsi="Ebrima" w:cs="Calibri Light"/>
        </w:rPr>
        <w:t xml:space="preserve"> : si </w:t>
      </w:r>
      <w:r>
        <w:rPr>
          <w:rFonts w:ascii="Ebrima" w:hAnsi="Ebrima" w:cs="Calibri Light"/>
        </w:rPr>
        <w:t>le co-contractant</w:t>
      </w:r>
      <w:r w:rsidRPr="00386951">
        <w:rPr>
          <w:rFonts w:ascii="Ebrima" w:hAnsi="Ebrima" w:cs="Calibri Light"/>
        </w:rPr>
        <w:t xml:space="preserve"> est déclaré apte à exercer les fonctions, l'autorité territoriale procède à sa titularisation. </w:t>
      </w:r>
    </w:p>
    <w:p w14:paraId="1C475C2D" w14:textId="77777777" w:rsidR="00DD014B" w:rsidRPr="00386951" w:rsidRDefault="00DD014B" w:rsidP="00DD014B">
      <w:pPr>
        <w:pStyle w:val="articlecontenu"/>
        <w:tabs>
          <w:tab w:val="left" w:pos="1418"/>
        </w:tabs>
        <w:spacing w:after="0"/>
        <w:ind w:firstLine="0"/>
        <w:rPr>
          <w:rFonts w:ascii="Ebrima" w:hAnsi="Ebrima" w:cs="Calibri Light"/>
        </w:rPr>
      </w:pPr>
    </w:p>
    <w:p w14:paraId="78A7D893" w14:textId="77777777" w:rsidR="00DD014B" w:rsidRPr="00386951" w:rsidRDefault="00DD014B" w:rsidP="00DD014B">
      <w:pPr>
        <w:pStyle w:val="articlecontenu"/>
        <w:tabs>
          <w:tab w:val="left" w:pos="1418"/>
        </w:tabs>
        <w:spacing w:after="0"/>
        <w:ind w:firstLine="0"/>
        <w:rPr>
          <w:rFonts w:ascii="Ebrima" w:hAnsi="Ebrima" w:cs="Calibri Light"/>
        </w:rPr>
      </w:pPr>
      <w:r w:rsidRPr="00386951">
        <w:rPr>
          <w:rFonts w:ascii="Ebrima" w:hAnsi="Ebrima" w:cs="Calibri Light"/>
          <w:i/>
        </w:rPr>
        <w:t>2- Renouvellement</w:t>
      </w:r>
      <w:r w:rsidRPr="00386951">
        <w:rPr>
          <w:rFonts w:ascii="Ebrima" w:hAnsi="Ebrima" w:cs="Calibri Light"/>
        </w:rPr>
        <w:t xml:space="preserve"> : si </w:t>
      </w:r>
      <w:r>
        <w:rPr>
          <w:rFonts w:ascii="Ebrima" w:hAnsi="Ebrima" w:cs="Calibri Light"/>
        </w:rPr>
        <w:t>le co-contractant</w:t>
      </w:r>
      <w:r w:rsidRPr="00386951">
        <w:rPr>
          <w:rFonts w:ascii="Ebrima" w:hAnsi="Ebrima" w:cs="Calibri Light"/>
        </w:rPr>
        <w:t>, sans s'être révélé inapte à exercer ses fonctions, n'a pas fait la preuve de capacités professionnelles suffisantes, l'autorité territoriale prononce le renouvellement du contrat pour la même durée que le contrat initial, après avis de la commission administrative paritaire compétente :</w:t>
      </w:r>
    </w:p>
    <w:p w14:paraId="5A2C8260" w14:textId="1CA5D6CD" w:rsidR="00DD014B" w:rsidRPr="00386951" w:rsidRDefault="004C2C28" w:rsidP="00DD014B">
      <w:pPr>
        <w:pStyle w:val="articlecontenu"/>
        <w:numPr>
          <w:ilvl w:val="0"/>
          <w:numId w:val="14"/>
        </w:numPr>
        <w:tabs>
          <w:tab w:val="left" w:pos="1418"/>
        </w:tabs>
        <w:spacing w:after="0"/>
        <w:rPr>
          <w:rFonts w:ascii="Ebrima" w:hAnsi="Ebrima" w:cs="Calibri Light"/>
        </w:rPr>
      </w:pPr>
      <w:r w:rsidRPr="00386951">
        <w:rPr>
          <w:rFonts w:ascii="Ebrima" w:hAnsi="Ebrima" w:cs="Calibri Light"/>
        </w:rPr>
        <w:t>Du cadre d'emplois au sein duquel l'agent a vocati</w:t>
      </w:r>
      <w:r w:rsidR="00DD014B" w:rsidRPr="00386951">
        <w:rPr>
          <w:rFonts w:ascii="Ebrima" w:hAnsi="Ebrima" w:cs="Calibri Light"/>
        </w:rPr>
        <w:t xml:space="preserve">on à être titularisé(e), </w:t>
      </w:r>
    </w:p>
    <w:p w14:paraId="78928A31" w14:textId="04EF0B3A" w:rsidR="00DD014B" w:rsidRPr="00386951" w:rsidRDefault="004C2C28" w:rsidP="00DD014B">
      <w:pPr>
        <w:pStyle w:val="articlecontenu"/>
        <w:tabs>
          <w:tab w:val="left" w:pos="1418"/>
        </w:tabs>
        <w:spacing w:after="0"/>
        <w:rPr>
          <w:rFonts w:ascii="Ebrima" w:hAnsi="Ebrima" w:cs="Calibri Light"/>
        </w:rPr>
      </w:pPr>
      <w:r w:rsidRPr="00386951">
        <w:rPr>
          <w:rFonts w:ascii="Ebrima" w:hAnsi="Ebrima" w:cs="Calibri Light"/>
        </w:rPr>
        <w:t>Ou</w:t>
      </w:r>
    </w:p>
    <w:p w14:paraId="28CC7A88" w14:textId="2E37876A" w:rsidR="00DD014B" w:rsidRPr="00386951" w:rsidRDefault="004C2C28" w:rsidP="00DD014B">
      <w:pPr>
        <w:pStyle w:val="articlecontenu"/>
        <w:numPr>
          <w:ilvl w:val="0"/>
          <w:numId w:val="14"/>
        </w:numPr>
        <w:tabs>
          <w:tab w:val="left" w:pos="1418"/>
        </w:tabs>
        <w:spacing w:after="0"/>
        <w:rPr>
          <w:rFonts w:ascii="Ebrima" w:hAnsi="Ebrima" w:cs="Calibri Light"/>
        </w:rPr>
      </w:pPr>
      <w:r w:rsidRPr="00386951">
        <w:rPr>
          <w:rFonts w:ascii="Ebrima" w:hAnsi="Ebrima" w:cs="Calibri Light"/>
        </w:rPr>
        <w:t>Du cadre d'emplois de niveau hiérarchique inférieur.</w:t>
      </w:r>
    </w:p>
    <w:p w14:paraId="47856948" w14:textId="77777777" w:rsidR="00DD014B" w:rsidRDefault="00DD014B" w:rsidP="00DD014B">
      <w:pPr>
        <w:pStyle w:val="articlecontenu"/>
        <w:tabs>
          <w:tab w:val="left" w:pos="1418"/>
        </w:tabs>
        <w:spacing w:after="0"/>
        <w:ind w:firstLine="0"/>
        <w:rPr>
          <w:rFonts w:ascii="Ebrima" w:hAnsi="Ebrima" w:cs="Calibri Light"/>
          <w:i/>
        </w:rPr>
      </w:pPr>
    </w:p>
    <w:p w14:paraId="6424B9A2" w14:textId="77777777" w:rsidR="00DD014B" w:rsidRPr="00386951" w:rsidRDefault="00DD014B" w:rsidP="00DD014B">
      <w:pPr>
        <w:pStyle w:val="articlecontenu"/>
        <w:tabs>
          <w:tab w:val="left" w:pos="1418"/>
        </w:tabs>
        <w:spacing w:after="0"/>
        <w:ind w:firstLine="0"/>
        <w:rPr>
          <w:rFonts w:ascii="Ebrima" w:hAnsi="Ebrima" w:cs="Calibri Light"/>
        </w:rPr>
      </w:pPr>
      <w:r w:rsidRPr="00386951">
        <w:rPr>
          <w:rFonts w:ascii="Ebrima" w:hAnsi="Ebrima" w:cs="Calibri Light"/>
          <w:i/>
        </w:rPr>
        <w:t>3- Licenciement</w:t>
      </w:r>
      <w:r w:rsidRPr="00386951">
        <w:rPr>
          <w:rFonts w:ascii="Ebrima" w:hAnsi="Ebrima" w:cs="Calibri Light"/>
        </w:rPr>
        <w:t xml:space="preserve"> : si l'appréciation de l'aptitude du co-contractant ne permet pas d'envisager qu'il (elle) puisse faire preuve de capacités professionnelles suffisantes, le contrat n'est pas renouvelé, après avis de la commission administrative paritaire compétente (CAP) pour le cadre d'emplois concerné. L'intéressé(e) peut bénéficier des allocations d'assurance chômage en application de l'article L. </w:t>
      </w:r>
      <w:r>
        <w:rPr>
          <w:rFonts w:ascii="Ebrima" w:hAnsi="Ebrima" w:cs="Calibri Light"/>
        </w:rPr>
        <w:t>5421-1</w:t>
      </w:r>
      <w:r w:rsidRPr="00386951">
        <w:rPr>
          <w:rFonts w:ascii="Ebrima" w:hAnsi="Ebrima" w:cs="Calibri Light"/>
        </w:rPr>
        <w:t xml:space="preserve"> du code du travail.</w:t>
      </w:r>
    </w:p>
    <w:p w14:paraId="2F12BF53" w14:textId="77777777" w:rsidR="00DD014B" w:rsidRPr="00952B83" w:rsidRDefault="00DD014B" w:rsidP="00DD014B">
      <w:pPr>
        <w:tabs>
          <w:tab w:val="left" w:pos="1843"/>
          <w:tab w:val="center" w:pos="6804"/>
        </w:tabs>
        <w:jc w:val="both"/>
        <w:rPr>
          <w:rFonts w:ascii="Ebrima" w:hAnsi="Ebrima" w:cs="Calibri Light"/>
          <w:sz w:val="20"/>
          <w:szCs w:val="20"/>
        </w:rPr>
      </w:pPr>
    </w:p>
    <w:p w14:paraId="792F2C25" w14:textId="77777777" w:rsidR="005428F4" w:rsidRDefault="00DD014B" w:rsidP="00DD014B">
      <w:pPr>
        <w:tabs>
          <w:tab w:val="left" w:pos="1843"/>
          <w:tab w:val="center" w:pos="6804"/>
        </w:tabs>
        <w:jc w:val="both"/>
        <w:rPr>
          <w:rFonts w:ascii="Ebrima" w:hAnsi="Ebrima" w:cs="Arial"/>
          <w:sz w:val="20"/>
          <w:szCs w:val="20"/>
        </w:rPr>
      </w:pPr>
      <w:r>
        <w:rPr>
          <w:rFonts w:ascii="Ebrima" w:hAnsi="Ebrima" w:cs="Calibri Light"/>
          <w:sz w:val="20"/>
          <w:szCs w:val="20"/>
        </w:rPr>
        <w:t xml:space="preserve">Au regard de ces éléments, </w:t>
      </w:r>
      <w:r w:rsidRPr="006545A1">
        <w:rPr>
          <w:rFonts w:ascii="Ebrima" w:hAnsi="Ebrima" w:cs="Arial"/>
          <w:i/>
          <w:sz w:val="20"/>
          <w:szCs w:val="20"/>
        </w:rPr>
        <w:t>Monsieur ou Madame Le Maire ou le-la Président/Présidente</w:t>
      </w:r>
      <w:r w:rsidRPr="006545A1">
        <w:rPr>
          <w:rFonts w:ascii="Ebrima" w:hAnsi="Ebrima" w:cs="Arial"/>
          <w:sz w:val="20"/>
          <w:szCs w:val="20"/>
        </w:rPr>
        <w:t xml:space="preserve"> </w:t>
      </w:r>
      <w:r>
        <w:rPr>
          <w:rFonts w:ascii="Ebrima" w:hAnsi="Ebrima" w:cs="Arial"/>
          <w:sz w:val="20"/>
          <w:szCs w:val="20"/>
        </w:rPr>
        <w:t xml:space="preserve">rappelle que le/la </w:t>
      </w:r>
      <w:r w:rsidRPr="00DD014B">
        <w:rPr>
          <w:rFonts w:ascii="Ebrima" w:hAnsi="Ebrima" w:cs="Arial"/>
          <w:sz w:val="20"/>
          <w:szCs w:val="20"/>
          <w:highlight w:val="yellow"/>
        </w:rPr>
        <w:t>…</w:t>
      </w:r>
      <w:r>
        <w:rPr>
          <w:rFonts w:ascii="Ebrima" w:hAnsi="Ebrima" w:cs="Arial"/>
          <w:sz w:val="20"/>
          <w:szCs w:val="20"/>
        </w:rPr>
        <w:t xml:space="preserve">. </w:t>
      </w:r>
      <w:r w:rsidRPr="00DD014B">
        <w:rPr>
          <w:rFonts w:ascii="Ebrima" w:hAnsi="Ebrima" w:cs="Arial"/>
          <w:i/>
          <w:iCs/>
          <w:sz w:val="20"/>
          <w:szCs w:val="20"/>
        </w:rPr>
        <w:t>(dénomination de la collectivité territoriale ou de l’établissement)</w:t>
      </w:r>
      <w:r>
        <w:rPr>
          <w:rFonts w:ascii="Ebrima" w:hAnsi="Ebrima" w:cs="Arial"/>
          <w:sz w:val="20"/>
          <w:szCs w:val="20"/>
        </w:rPr>
        <w:t xml:space="preserve"> s’est engagé(e) dans une démarche d’insertion des personnes en situation de handicap sur son territoire. </w:t>
      </w:r>
    </w:p>
    <w:p w14:paraId="7E827CB0" w14:textId="77777777" w:rsidR="005428F4" w:rsidRDefault="005428F4" w:rsidP="00DD014B">
      <w:pPr>
        <w:tabs>
          <w:tab w:val="left" w:pos="1843"/>
          <w:tab w:val="center" w:pos="6804"/>
        </w:tabs>
        <w:jc w:val="both"/>
        <w:rPr>
          <w:rFonts w:ascii="Ebrima" w:hAnsi="Ebrima" w:cs="Arial"/>
          <w:sz w:val="20"/>
          <w:szCs w:val="20"/>
        </w:rPr>
      </w:pPr>
    </w:p>
    <w:p w14:paraId="270D21FC" w14:textId="11CEC256" w:rsidR="00DD014B" w:rsidRPr="00952B83" w:rsidRDefault="00DD014B" w:rsidP="00DD014B">
      <w:pPr>
        <w:tabs>
          <w:tab w:val="left" w:pos="1843"/>
          <w:tab w:val="center" w:pos="6804"/>
        </w:tabs>
        <w:jc w:val="both"/>
        <w:rPr>
          <w:rFonts w:ascii="Ebrima" w:hAnsi="Ebrima" w:cs="Calibri Light"/>
          <w:sz w:val="20"/>
          <w:szCs w:val="20"/>
        </w:rPr>
      </w:pPr>
      <w:r>
        <w:rPr>
          <w:rFonts w:ascii="Ebrima" w:hAnsi="Ebrima" w:cs="Arial"/>
          <w:sz w:val="20"/>
          <w:szCs w:val="20"/>
        </w:rPr>
        <w:t xml:space="preserve">A ce titre, la collectivité ou l’établissement a identifié un besoin de </w:t>
      </w:r>
      <w:r w:rsidRPr="00DD014B">
        <w:rPr>
          <w:rFonts w:ascii="Ebrima" w:hAnsi="Ebrima" w:cs="Arial"/>
          <w:sz w:val="20"/>
          <w:szCs w:val="20"/>
          <w:highlight w:val="yellow"/>
        </w:rPr>
        <w:t>…</w:t>
      </w:r>
      <w:r>
        <w:rPr>
          <w:rFonts w:ascii="Ebrima" w:hAnsi="Ebrima" w:cs="Arial"/>
          <w:sz w:val="20"/>
          <w:szCs w:val="20"/>
        </w:rPr>
        <w:t xml:space="preserve"> </w:t>
      </w:r>
      <w:r w:rsidRPr="00DD014B">
        <w:rPr>
          <w:rFonts w:ascii="Ebrima" w:hAnsi="Ebrima" w:cs="Arial"/>
          <w:i/>
          <w:iCs/>
          <w:sz w:val="20"/>
          <w:szCs w:val="20"/>
        </w:rPr>
        <w:t>(expliquer le besoin)</w:t>
      </w:r>
      <w:r>
        <w:rPr>
          <w:rFonts w:ascii="Ebrima" w:hAnsi="Ebrima" w:cs="Arial"/>
          <w:sz w:val="20"/>
          <w:szCs w:val="20"/>
        </w:rPr>
        <w:t xml:space="preserve"> sur lequel elle </w:t>
      </w:r>
      <w:r w:rsidR="00032036">
        <w:rPr>
          <w:rFonts w:ascii="Ebrima" w:hAnsi="Ebrima" w:cs="Calibri Light"/>
          <w:sz w:val="20"/>
          <w:szCs w:val="20"/>
        </w:rPr>
        <w:t xml:space="preserve">peut créer </w:t>
      </w:r>
      <w:r w:rsidRPr="00952B83">
        <w:rPr>
          <w:rFonts w:ascii="Ebrima" w:hAnsi="Ebrima" w:cs="Calibri Light"/>
          <w:sz w:val="20"/>
          <w:szCs w:val="20"/>
        </w:rPr>
        <w:t>un emploi permanent de</w:t>
      </w:r>
      <w:r w:rsidR="00032036">
        <w:rPr>
          <w:rFonts w:ascii="Ebrima" w:hAnsi="Ebrima" w:cs="Calibri Light"/>
          <w:sz w:val="20"/>
          <w:szCs w:val="20"/>
        </w:rPr>
        <w:t xml:space="preserve"> </w:t>
      </w:r>
      <w:r w:rsidR="00032036" w:rsidRPr="00032036">
        <w:rPr>
          <w:rFonts w:ascii="Ebrima" w:hAnsi="Ebrima" w:cs="Calibri Light"/>
          <w:sz w:val="20"/>
          <w:szCs w:val="20"/>
          <w:highlight w:val="yellow"/>
        </w:rPr>
        <w:t>…</w:t>
      </w:r>
      <w:r w:rsidR="00032036">
        <w:rPr>
          <w:rFonts w:ascii="Ebrima" w:hAnsi="Ebrima" w:cs="Calibri Light"/>
          <w:sz w:val="20"/>
          <w:szCs w:val="20"/>
        </w:rPr>
        <w:t xml:space="preserve"> </w:t>
      </w:r>
      <w:r w:rsidRPr="00952B83">
        <w:rPr>
          <w:rFonts w:ascii="Ebrima" w:hAnsi="Ebrima" w:cs="Calibri Light"/>
          <w:sz w:val="20"/>
          <w:szCs w:val="20"/>
        </w:rPr>
        <w:t>(</w:t>
      </w:r>
      <w:r w:rsidRPr="00952B83">
        <w:rPr>
          <w:rFonts w:ascii="Ebrima" w:hAnsi="Ebrima" w:cs="Calibri Light"/>
          <w:i/>
          <w:sz w:val="20"/>
          <w:szCs w:val="20"/>
        </w:rPr>
        <w:t>intitulé du poste</w:t>
      </w:r>
      <w:r w:rsidRPr="00952B83">
        <w:rPr>
          <w:rFonts w:ascii="Ebrima" w:hAnsi="Ebrima" w:cs="Calibri Light"/>
          <w:sz w:val="20"/>
          <w:szCs w:val="20"/>
        </w:rPr>
        <w:t xml:space="preserve">) relevant de la catégorie hiérarchique </w:t>
      </w:r>
      <w:r w:rsidRPr="00952B83">
        <w:rPr>
          <w:rFonts w:ascii="Ebrima" w:hAnsi="Ebrima" w:cs="Calibri Light"/>
          <w:sz w:val="20"/>
          <w:szCs w:val="20"/>
          <w:highlight w:val="yellow"/>
        </w:rPr>
        <w:t>….</w:t>
      </w:r>
      <w:r w:rsidRPr="00952B83">
        <w:rPr>
          <w:rFonts w:ascii="Ebrima" w:hAnsi="Ebrima" w:cs="Calibri Light"/>
          <w:sz w:val="20"/>
          <w:szCs w:val="20"/>
        </w:rPr>
        <w:t xml:space="preserve"> (</w:t>
      </w:r>
      <w:r w:rsidRPr="00952B83">
        <w:rPr>
          <w:rFonts w:ascii="Ebrima" w:hAnsi="Ebrima" w:cs="Calibri Light"/>
          <w:i/>
          <w:sz w:val="20"/>
          <w:szCs w:val="20"/>
        </w:rPr>
        <w:t>A,B,C</w:t>
      </w:r>
      <w:r w:rsidRPr="00952B83">
        <w:rPr>
          <w:rFonts w:ascii="Ebrima" w:hAnsi="Ebrima" w:cs="Calibri Light"/>
          <w:sz w:val="20"/>
          <w:szCs w:val="20"/>
        </w:rPr>
        <w:t xml:space="preserve">) et relevant du grade de </w:t>
      </w:r>
      <w:r w:rsidRPr="00952B83">
        <w:rPr>
          <w:rFonts w:ascii="Ebrima" w:hAnsi="Ebrima" w:cs="Calibri Light"/>
          <w:sz w:val="20"/>
          <w:szCs w:val="20"/>
          <w:highlight w:val="yellow"/>
        </w:rPr>
        <w:t>….</w:t>
      </w:r>
      <w:r w:rsidRPr="00952B83">
        <w:rPr>
          <w:rFonts w:ascii="Ebrima" w:hAnsi="Ebrima" w:cs="Calibri Light"/>
          <w:sz w:val="20"/>
          <w:szCs w:val="20"/>
        </w:rPr>
        <w:t xml:space="preserve"> à temps complet ou à temps non complet dont la durée hebdomadaire de service est fixée à </w:t>
      </w:r>
      <w:r w:rsidRPr="00032036">
        <w:rPr>
          <w:rFonts w:ascii="Ebrima" w:hAnsi="Ebrima" w:cs="Calibri Light"/>
          <w:sz w:val="20"/>
          <w:szCs w:val="20"/>
          <w:highlight w:val="yellow"/>
        </w:rPr>
        <w:t>…</w:t>
      </w:r>
      <w:r w:rsidRPr="00952B83">
        <w:rPr>
          <w:rFonts w:ascii="Ebrima" w:hAnsi="Ebrima" w:cs="Calibri Light"/>
          <w:sz w:val="20"/>
          <w:szCs w:val="20"/>
        </w:rPr>
        <w:t>/35</w:t>
      </w:r>
      <w:r w:rsidRPr="00952B83">
        <w:rPr>
          <w:rFonts w:ascii="Ebrima" w:hAnsi="Ebrima" w:cs="Calibri Light"/>
          <w:sz w:val="20"/>
          <w:szCs w:val="20"/>
          <w:vertAlign w:val="superscript"/>
        </w:rPr>
        <w:t>ème</w:t>
      </w:r>
    </w:p>
    <w:p w14:paraId="4462DCC8" w14:textId="3DDD7B97" w:rsidR="006545A1" w:rsidRPr="006545A1" w:rsidRDefault="006545A1" w:rsidP="006545A1">
      <w:pPr>
        <w:jc w:val="both"/>
        <w:rPr>
          <w:rFonts w:ascii="Ebrima" w:hAnsi="Ebrima"/>
          <w:sz w:val="20"/>
          <w:szCs w:val="20"/>
        </w:rPr>
      </w:pPr>
    </w:p>
    <w:p w14:paraId="1FBCB92D" w14:textId="1F91FF28" w:rsidR="006545A1" w:rsidRPr="006545A1" w:rsidRDefault="006545A1" w:rsidP="006545A1">
      <w:pPr>
        <w:pStyle w:val="loose"/>
        <w:spacing w:before="0" w:beforeAutospacing="0" w:after="0" w:afterAutospacing="0"/>
        <w:jc w:val="both"/>
        <w:rPr>
          <w:rFonts w:ascii="Ebrima" w:eastAsia="Calibri" w:hAnsi="Ebrima"/>
          <w:bCs/>
          <w:sz w:val="20"/>
          <w:szCs w:val="20"/>
          <w:lang w:eastAsia="en-US"/>
        </w:rPr>
      </w:pPr>
      <w:r w:rsidRPr="006545A1">
        <w:rPr>
          <w:rFonts w:ascii="Ebrima" w:eastAsia="Calibri" w:hAnsi="Ebrima"/>
          <w:bCs/>
          <w:sz w:val="20"/>
          <w:szCs w:val="20"/>
          <w:lang w:eastAsia="en-US"/>
        </w:rPr>
        <w:lastRenderedPageBreak/>
        <w:t>Il est donc proposé au Conseil</w:t>
      </w:r>
      <w:r w:rsidRPr="006545A1">
        <w:rPr>
          <w:rStyle w:val="Appelnotedebasdep"/>
          <w:rFonts w:ascii="Ebrima" w:eastAsia="Calibri" w:hAnsi="Ebrima"/>
          <w:sz w:val="20"/>
          <w:szCs w:val="20"/>
          <w:lang w:eastAsia="en-US"/>
        </w:rPr>
        <w:footnoteReference w:id="3"/>
      </w:r>
      <w:r w:rsidRPr="006545A1">
        <w:rPr>
          <w:rFonts w:ascii="Ebrima" w:eastAsia="Calibri" w:hAnsi="Ebrima"/>
          <w:bCs/>
          <w:sz w:val="20"/>
          <w:szCs w:val="20"/>
          <w:lang w:eastAsia="en-US"/>
        </w:rPr>
        <w:t xml:space="preserve"> </w:t>
      </w:r>
      <w:r w:rsidR="00CD7846" w:rsidRPr="00CD7846">
        <w:rPr>
          <w:rFonts w:ascii="Ebrima" w:eastAsia="Calibri" w:hAnsi="Ebrima"/>
          <w:bCs/>
          <w:sz w:val="20"/>
          <w:szCs w:val="20"/>
          <w:highlight w:val="yellow"/>
          <w:lang w:eastAsia="en-US"/>
        </w:rPr>
        <w:t>…</w:t>
      </w:r>
      <w:r w:rsidR="00CD7846">
        <w:rPr>
          <w:rFonts w:ascii="Ebrima" w:eastAsia="Calibri" w:hAnsi="Ebrima"/>
          <w:bCs/>
          <w:sz w:val="20"/>
          <w:szCs w:val="20"/>
          <w:lang w:eastAsia="en-US"/>
        </w:rPr>
        <w:t xml:space="preserve"> </w:t>
      </w:r>
      <w:r w:rsidRPr="006545A1">
        <w:rPr>
          <w:rFonts w:ascii="Ebrima" w:eastAsia="Calibri" w:hAnsi="Ebrima"/>
          <w:bCs/>
          <w:sz w:val="20"/>
          <w:szCs w:val="20"/>
          <w:lang w:eastAsia="en-US"/>
        </w:rPr>
        <w:t>d</w:t>
      </w:r>
      <w:r w:rsidR="00032036">
        <w:rPr>
          <w:rFonts w:ascii="Ebrima" w:eastAsia="Calibri" w:hAnsi="Ebrima"/>
          <w:bCs/>
          <w:sz w:val="20"/>
          <w:szCs w:val="20"/>
          <w:lang w:eastAsia="en-US"/>
        </w:rPr>
        <w:t xml:space="preserve">’approuver la création d’un emploi permanent à </w:t>
      </w:r>
      <w:r w:rsidR="00032036" w:rsidRPr="005428F4">
        <w:rPr>
          <w:rFonts w:ascii="Ebrima" w:eastAsia="Calibri" w:hAnsi="Ebrima"/>
          <w:bCs/>
          <w:i/>
          <w:iCs/>
          <w:sz w:val="20"/>
          <w:szCs w:val="20"/>
          <w:lang w:eastAsia="en-US"/>
        </w:rPr>
        <w:t xml:space="preserve">temps complet ou non complet </w:t>
      </w:r>
      <w:r w:rsidR="00032036">
        <w:rPr>
          <w:rFonts w:ascii="Ebrima" w:eastAsia="Calibri" w:hAnsi="Ebrima"/>
          <w:bCs/>
          <w:sz w:val="20"/>
          <w:szCs w:val="20"/>
          <w:lang w:eastAsia="en-US"/>
        </w:rPr>
        <w:t>sur lequel il sera procédé au recrutement d’une personne en situation de handicap.</w:t>
      </w:r>
    </w:p>
    <w:p w14:paraId="7FF30638" w14:textId="77777777" w:rsidR="006545A1" w:rsidRPr="006545A1" w:rsidRDefault="006545A1" w:rsidP="006545A1">
      <w:pPr>
        <w:jc w:val="both"/>
        <w:rPr>
          <w:rFonts w:ascii="Ebrima" w:hAnsi="Ebrima"/>
          <w:sz w:val="20"/>
          <w:szCs w:val="20"/>
        </w:rPr>
      </w:pPr>
    </w:p>
    <w:p w14:paraId="294287AF" w14:textId="2E98F639" w:rsidR="006545A1" w:rsidRDefault="006545A1" w:rsidP="006545A1">
      <w:pPr>
        <w:jc w:val="both"/>
        <w:rPr>
          <w:rFonts w:ascii="Ebrima" w:hAnsi="Ebrima"/>
          <w:sz w:val="20"/>
          <w:szCs w:val="20"/>
        </w:rPr>
      </w:pPr>
      <w:r w:rsidRPr="006545A1">
        <w:rPr>
          <w:rFonts w:ascii="Ebrima" w:hAnsi="Ebrima"/>
          <w:sz w:val="20"/>
          <w:szCs w:val="20"/>
        </w:rPr>
        <w:t xml:space="preserve">Vu le Code général des collectivités territoriales, notamment ses articles L.1111-1, L.1111-2 </w:t>
      </w:r>
      <w:r w:rsidRPr="006545A1">
        <w:rPr>
          <w:rFonts w:ascii="Ebrima" w:hAnsi="Ebrima"/>
          <w:i/>
          <w:sz w:val="20"/>
          <w:szCs w:val="20"/>
        </w:rPr>
        <w:t>(+ articles spécifiques à la collectivité territoriale ou à l’EPCI concerné</w:t>
      </w:r>
      <w:r w:rsidRPr="006545A1">
        <w:rPr>
          <w:rFonts w:ascii="Ebrima" w:hAnsi="Ebrima"/>
          <w:sz w:val="20"/>
          <w:szCs w:val="20"/>
        </w:rPr>
        <w:t xml:space="preserve">) </w:t>
      </w:r>
    </w:p>
    <w:p w14:paraId="3D2AAD6B" w14:textId="2EE25DDF" w:rsidR="004C2C28" w:rsidRPr="006545A1" w:rsidRDefault="004C2C28" w:rsidP="006545A1">
      <w:pPr>
        <w:jc w:val="both"/>
        <w:rPr>
          <w:rFonts w:ascii="Ebrima" w:hAnsi="Ebrima"/>
          <w:sz w:val="20"/>
          <w:szCs w:val="20"/>
        </w:rPr>
      </w:pPr>
      <w:r>
        <w:rPr>
          <w:rFonts w:ascii="Ebrima" w:hAnsi="Ebrima"/>
          <w:sz w:val="20"/>
          <w:szCs w:val="20"/>
        </w:rPr>
        <w:t>Vu le Code général de la fonction publique, notamment ses articles L352-1 à L.352-6</w:t>
      </w:r>
    </w:p>
    <w:p w14:paraId="42F76D65" w14:textId="60E96F06" w:rsidR="00032036" w:rsidRPr="00952B83" w:rsidRDefault="00032036" w:rsidP="00032036">
      <w:pPr>
        <w:jc w:val="both"/>
        <w:rPr>
          <w:rFonts w:ascii="Ebrima" w:hAnsi="Ebrima"/>
          <w:sz w:val="20"/>
          <w:szCs w:val="20"/>
        </w:rPr>
      </w:pPr>
      <w:bookmarkStart w:id="0" w:name="_Hlk58604291"/>
      <w:r w:rsidRPr="00952B83">
        <w:rPr>
          <w:rFonts w:ascii="Ebrima" w:hAnsi="Ebrima"/>
          <w:sz w:val="20"/>
          <w:szCs w:val="20"/>
        </w:rPr>
        <w:t xml:space="preserve">Vu </w:t>
      </w:r>
      <w:r>
        <w:rPr>
          <w:rFonts w:ascii="Ebrima" w:hAnsi="Ebrima"/>
          <w:sz w:val="20"/>
          <w:szCs w:val="20"/>
        </w:rPr>
        <w:t xml:space="preserve">le </w:t>
      </w:r>
      <w:r w:rsidRPr="00952B83">
        <w:rPr>
          <w:rFonts w:ascii="Ebrima" w:hAnsi="Ebrima"/>
          <w:sz w:val="20"/>
          <w:szCs w:val="20"/>
        </w:rPr>
        <w:t>Code du travail</w:t>
      </w:r>
      <w:r>
        <w:rPr>
          <w:rFonts w:ascii="Ebrima" w:hAnsi="Ebrima"/>
          <w:sz w:val="20"/>
          <w:szCs w:val="20"/>
        </w:rPr>
        <w:t>, notamment</w:t>
      </w:r>
      <w:r w:rsidRPr="00032036">
        <w:rPr>
          <w:rFonts w:ascii="Ebrima" w:hAnsi="Ebrima"/>
          <w:sz w:val="20"/>
          <w:szCs w:val="20"/>
        </w:rPr>
        <w:t xml:space="preserve"> </w:t>
      </w:r>
      <w:r>
        <w:rPr>
          <w:rFonts w:ascii="Ebrima" w:hAnsi="Ebrima"/>
          <w:sz w:val="20"/>
          <w:szCs w:val="20"/>
        </w:rPr>
        <w:t xml:space="preserve">son </w:t>
      </w:r>
      <w:r w:rsidRPr="00952B83">
        <w:rPr>
          <w:rFonts w:ascii="Ebrima" w:hAnsi="Ebrima"/>
          <w:sz w:val="20"/>
          <w:szCs w:val="20"/>
        </w:rPr>
        <w:t xml:space="preserve">article L.5212-13 </w:t>
      </w:r>
    </w:p>
    <w:bookmarkEnd w:id="0"/>
    <w:p w14:paraId="15A8AAB7" w14:textId="77777777" w:rsidR="006545A1" w:rsidRPr="006545A1" w:rsidRDefault="006545A1" w:rsidP="006545A1">
      <w:pPr>
        <w:jc w:val="both"/>
        <w:rPr>
          <w:rFonts w:ascii="Ebrima" w:eastAsia="Calibri" w:hAnsi="Ebrima"/>
          <w:sz w:val="20"/>
          <w:szCs w:val="20"/>
          <w:lang w:eastAsia="en-US"/>
        </w:rPr>
      </w:pPr>
      <w:r w:rsidRPr="006545A1">
        <w:rPr>
          <w:rFonts w:ascii="Ebrima" w:eastAsia="Calibri" w:hAnsi="Ebrima"/>
          <w:sz w:val="20"/>
          <w:szCs w:val="20"/>
          <w:lang w:eastAsia="en-US"/>
        </w:rPr>
        <w:t>Vu la loi n° 82-213 du 2 mars 1982 modifiée relative aux droits et libertés des communes, des départements et des régions, notamment son article 1 ;</w:t>
      </w:r>
    </w:p>
    <w:p w14:paraId="42C770E1" w14:textId="77777777" w:rsidR="00032036" w:rsidRPr="00032036" w:rsidRDefault="00032036" w:rsidP="00032036">
      <w:pPr>
        <w:pStyle w:val="Corpsdetexte"/>
        <w:rPr>
          <w:rFonts w:ascii="Ebrima" w:hAnsi="Ebrima" w:cs="Calibri Light"/>
          <w:sz w:val="20"/>
        </w:rPr>
      </w:pPr>
      <w:r w:rsidRPr="00032036">
        <w:rPr>
          <w:rFonts w:ascii="Ebrima" w:hAnsi="Ebrima" w:cs="Calibri Light"/>
          <w:sz w:val="20"/>
        </w:rPr>
        <w:t>Vu le décret n°88-145 du 15 février 1988 pris pour l’application de l’article 136 de la loi du 26 janvier 1984 modifiée, portant dispositions statutaires relatives à la Fonction Publique Territoriale et relatif aux agents contractuels de la fonction publique territoriale ;</w:t>
      </w:r>
    </w:p>
    <w:p w14:paraId="78423F67" w14:textId="77777777" w:rsidR="00032036" w:rsidRPr="00032036" w:rsidRDefault="00032036" w:rsidP="00032036">
      <w:pPr>
        <w:pStyle w:val="Corpsdetexte"/>
        <w:rPr>
          <w:rFonts w:ascii="Ebrima" w:hAnsi="Ebrima" w:cs="Calibri Light"/>
          <w:sz w:val="20"/>
        </w:rPr>
      </w:pPr>
      <w:r w:rsidRPr="00032036">
        <w:rPr>
          <w:rFonts w:ascii="Ebrima" w:hAnsi="Ebrima" w:cs="Calibri Light"/>
          <w:sz w:val="20"/>
        </w:rPr>
        <w:t>(</w:t>
      </w:r>
      <w:r w:rsidRPr="00032036">
        <w:rPr>
          <w:rFonts w:ascii="Ebrima" w:hAnsi="Ebrima" w:cs="Calibri Light"/>
          <w:i/>
          <w:sz w:val="20"/>
        </w:rPr>
        <w:t>Eventuellement à rajouter si recrutement sur un poste à temps non complet</w:t>
      </w:r>
      <w:r w:rsidRPr="00032036">
        <w:rPr>
          <w:rFonts w:ascii="Ebrima" w:hAnsi="Ebrima" w:cs="Calibri Light"/>
          <w:sz w:val="20"/>
        </w:rPr>
        <w:t>) Vu le décret n°91-298 du 20 mars 1991 modifié portant dispositions statutaires applicables aux fonctionnaires territoriaux nommés dans des emplois permanents à temps non complet ;</w:t>
      </w:r>
    </w:p>
    <w:p w14:paraId="20874031" w14:textId="77777777" w:rsidR="00032036" w:rsidRPr="00032036" w:rsidRDefault="00032036" w:rsidP="00032036">
      <w:pPr>
        <w:pStyle w:val="Corpsdetexte"/>
        <w:rPr>
          <w:rFonts w:ascii="Ebrima" w:hAnsi="Ebrima" w:cs="Calibri Light"/>
          <w:sz w:val="20"/>
        </w:rPr>
      </w:pPr>
      <w:r w:rsidRPr="00032036">
        <w:rPr>
          <w:rFonts w:ascii="Ebrima" w:hAnsi="Ebrima" w:cs="Calibri Light"/>
          <w:sz w:val="20"/>
        </w:rPr>
        <w:t>Vu le décret n° 96-1087 du 10 décembre 1996 modifié relatif au recrutement des travailleurs handicapés dans la fonction publique pris pour l’application de l’article 38 de la loi n° 84-53 du 26 janvier 1984 ;</w:t>
      </w:r>
    </w:p>
    <w:p w14:paraId="7FB64F52" w14:textId="5EDE3697" w:rsidR="00032036" w:rsidRPr="00032036" w:rsidRDefault="00032036" w:rsidP="00032036">
      <w:pPr>
        <w:pStyle w:val="Corpsdetexte"/>
        <w:rPr>
          <w:rFonts w:ascii="Ebrima" w:hAnsi="Ebrima" w:cs="Calibri Light"/>
          <w:i/>
          <w:iCs/>
          <w:sz w:val="20"/>
        </w:rPr>
      </w:pPr>
      <w:r w:rsidRPr="00032036">
        <w:rPr>
          <w:rFonts w:ascii="Ebrima" w:hAnsi="Ebrima" w:cs="Calibri Light"/>
          <w:sz w:val="20"/>
        </w:rPr>
        <w:t xml:space="preserve">Vu le décret n° </w:t>
      </w:r>
      <w:r w:rsidRPr="00032036">
        <w:rPr>
          <w:rFonts w:ascii="Ebrima" w:hAnsi="Ebrima" w:cs="Calibri Light"/>
          <w:sz w:val="20"/>
          <w:highlight w:val="yellow"/>
        </w:rPr>
        <w:t>…</w:t>
      </w:r>
      <w:r w:rsidRPr="00032036">
        <w:rPr>
          <w:rFonts w:ascii="Ebrima" w:hAnsi="Ebrima" w:cs="Calibri Light"/>
          <w:sz w:val="20"/>
        </w:rPr>
        <w:t xml:space="preserve">, du </w:t>
      </w:r>
      <w:r w:rsidRPr="00032036">
        <w:rPr>
          <w:rFonts w:ascii="Ebrima" w:hAnsi="Ebrima" w:cs="Calibri Light"/>
          <w:sz w:val="20"/>
          <w:highlight w:val="yellow"/>
        </w:rPr>
        <w:t>…</w:t>
      </w:r>
      <w:r w:rsidRPr="00032036">
        <w:rPr>
          <w:rFonts w:ascii="Ebrima" w:hAnsi="Ebrima" w:cs="Calibri Light"/>
          <w:sz w:val="20"/>
        </w:rPr>
        <w:t xml:space="preserve"> portant statut particulier du cadre d’emplois des </w:t>
      </w:r>
      <w:r w:rsidRPr="00032036">
        <w:rPr>
          <w:rFonts w:ascii="Ebrima" w:hAnsi="Ebrima" w:cs="Calibri Light"/>
          <w:sz w:val="20"/>
          <w:highlight w:val="yellow"/>
        </w:rPr>
        <w:t>…</w:t>
      </w:r>
      <w:r w:rsidRPr="00032036">
        <w:rPr>
          <w:rFonts w:ascii="Ebrima" w:hAnsi="Ebrima" w:cs="Calibri Light"/>
          <w:sz w:val="20"/>
        </w:rPr>
        <w:t>.</w:t>
      </w:r>
      <w:r>
        <w:rPr>
          <w:rFonts w:ascii="Ebrima" w:hAnsi="Ebrima" w:cs="Calibri Light"/>
          <w:sz w:val="20"/>
        </w:rPr>
        <w:t xml:space="preserve"> </w:t>
      </w:r>
      <w:r w:rsidRPr="00032036">
        <w:rPr>
          <w:rFonts w:ascii="Ebrima" w:hAnsi="Ebrima" w:cs="Calibri Light"/>
          <w:i/>
          <w:iCs/>
          <w:sz w:val="20"/>
        </w:rPr>
        <w:t>(dénomination du cadre d’emplois)</w:t>
      </w:r>
    </w:p>
    <w:p w14:paraId="3E9AB801" w14:textId="77777777" w:rsidR="00032036" w:rsidRPr="00032036" w:rsidRDefault="006545A1" w:rsidP="006545A1">
      <w:pPr>
        <w:jc w:val="both"/>
        <w:rPr>
          <w:rFonts w:ascii="Ebrima" w:hAnsi="Ebrima"/>
          <w:sz w:val="20"/>
          <w:szCs w:val="20"/>
        </w:rPr>
      </w:pPr>
      <w:r w:rsidRPr="00032036">
        <w:rPr>
          <w:rFonts w:ascii="Ebrima" w:hAnsi="Ebrima"/>
          <w:i/>
          <w:sz w:val="20"/>
          <w:szCs w:val="20"/>
        </w:rPr>
        <w:br w:type="textWrapping" w:clear="all"/>
      </w:r>
      <w:r w:rsidRPr="00032036">
        <w:rPr>
          <w:rFonts w:ascii="Ebrima" w:hAnsi="Ebrima"/>
          <w:sz w:val="20"/>
          <w:szCs w:val="20"/>
        </w:rPr>
        <w:t xml:space="preserve">Considérant la nécessité </w:t>
      </w:r>
      <w:r w:rsidR="00032036" w:rsidRPr="00032036">
        <w:rPr>
          <w:rFonts w:ascii="Ebrima" w:hAnsi="Ebrima"/>
          <w:sz w:val="20"/>
          <w:szCs w:val="20"/>
        </w:rPr>
        <w:t>d’accompagner la démarche d’insertion de personnes en situation de handicap</w:t>
      </w:r>
    </w:p>
    <w:p w14:paraId="73021456" w14:textId="639D7EE7" w:rsidR="00FB4711" w:rsidRPr="006545A1" w:rsidRDefault="00FB4711" w:rsidP="006545A1">
      <w:pPr>
        <w:jc w:val="both"/>
        <w:rPr>
          <w:rFonts w:ascii="Ebrima" w:hAnsi="Ebrima"/>
          <w:sz w:val="20"/>
          <w:szCs w:val="20"/>
        </w:rPr>
      </w:pPr>
    </w:p>
    <w:p w14:paraId="06F19165" w14:textId="75622A43" w:rsidR="002B4387" w:rsidRPr="006545A1" w:rsidRDefault="002B4387" w:rsidP="00CB76BD">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4"/>
      </w:r>
      <w:r w:rsidR="00CD7846">
        <w:rPr>
          <w:rFonts w:ascii="Ebrima" w:hAnsi="Ebrima"/>
          <w:sz w:val="20"/>
          <w:szCs w:val="20"/>
        </w:rPr>
        <w:t xml:space="preserve"> </w:t>
      </w:r>
      <w:r w:rsidR="00CD7846"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Pr="006545A1">
        <w:rPr>
          <w:rFonts w:ascii="Ebrima" w:hAnsi="Ebrima"/>
          <w:sz w:val="20"/>
          <w:szCs w:val="20"/>
        </w:rPr>
        <w:t>:</w:t>
      </w:r>
    </w:p>
    <w:p w14:paraId="7C6392AD" w14:textId="77777777" w:rsidR="002B4387" w:rsidRPr="006545A1" w:rsidRDefault="002B4387" w:rsidP="00CB76BD">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6545A1" w14:paraId="4DC11D48" w14:textId="77777777" w:rsidTr="005E2A38">
        <w:trPr>
          <w:trHeight w:val="567"/>
        </w:trPr>
        <w:tc>
          <w:tcPr>
            <w:tcW w:w="3833" w:type="dxa"/>
            <w:shd w:val="clear" w:color="auto" w:fill="auto"/>
            <w:vAlign w:val="center"/>
          </w:tcPr>
          <w:p w14:paraId="12FEDF87" w14:textId="77777777" w:rsidR="002B4387" w:rsidRPr="006545A1" w:rsidRDefault="002B4387" w:rsidP="00CB76BD">
            <w:pPr>
              <w:jc w:val="both"/>
              <w:rPr>
                <w:rFonts w:ascii="Ebrima" w:hAnsi="Ebrima"/>
                <w:i/>
                <w:sz w:val="20"/>
                <w:szCs w:val="20"/>
              </w:rPr>
            </w:pPr>
            <w:r w:rsidRPr="006545A1">
              <w:rPr>
                <w:rFonts w:ascii="Ebrima" w:hAnsi="Ebrima"/>
                <w:i/>
                <w:sz w:val="20"/>
                <w:szCs w:val="20"/>
              </w:rPr>
              <w:t>Nombre de suffrages exprimés :</w:t>
            </w:r>
          </w:p>
        </w:tc>
        <w:tc>
          <w:tcPr>
            <w:tcW w:w="3033" w:type="dxa"/>
            <w:shd w:val="clear" w:color="auto" w:fill="auto"/>
            <w:vAlign w:val="center"/>
          </w:tcPr>
          <w:p w14:paraId="56D1E814" w14:textId="77777777" w:rsidR="002B4387" w:rsidRPr="006545A1" w:rsidRDefault="002B4387" w:rsidP="00CB76BD">
            <w:pPr>
              <w:jc w:val="both"/>
              <w:rPr>
                <w:rFonts w:ascii="Ebrima" w:hAnsi="Ebrima"/>
                <w:i/>
                <w:sz w:val="20"/>
                <w:szCs w:val="20"/>
              </w:rPr>
            </w:pPr>
          </w:p>
        </w:tc>
      </w:tr>
      <w:tr w:rsidR="002B4387" w:rsidRPr="006545A1" w14:paraId="21DCFECA" w14:textId="77777777" w:rsidTr="005E2A38">
        <w:trPr>
          <w:trHeight w:val="567"/>
        </w:trPr>
        <w:tc>
          <w:tcPr>
            <w:tcW w:w="3833" w:type="dxa"/>
            <w:shd w:val="clear" w:color="auto" w:fill="auto"/>
            <w:vAlign w:val="center"/>
          </w:tcPr>
          <w:p w14:paraId="048D4114"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Pour :</w:t>
            </w:r>
          </w:p>
        </w:tc>
        <w:tc>
          <w:tcPr>
            <w:tcW w:w="3033" w:type="dxa"/>
            <w:shd w:val="clear" w:color="auto" w:fill="auto"/>
            <w:vAlign w:val="center"/>
          </w:tcPr>
          <w:p w14:paraId="3A0661A6" w14:textId="77777777" w:rsidR="002B4387" w:rsidRPr="006545A1" w:rsidRDefault="002B4387" w:rsidP="00CB76BD">
            <w:pPr>
              <w:jc w:val="both"/>
              <w:rPr>
                <w:rFonts w:ascii="Ebrima" w:hAnsi="Ebrima"/>
                <w:i/>
                <w:sz w:val="20"/>
                <w:szCs w:val="20"/>
              </w:rPr>
            </w:pPr>
          </w:p>
        </w:tc>
      </w:tr>
      <w:tr w:rsidR="002B4387" w:rsidRPr="006545A1" w14:paraId="6079EC01" w14:textId="77777777" w:rsidTr="005E2A38">
        <w:trPr>
          <w:trHeight w:val="567"/>
        </w:trPr>
        <w:tc>
          <w:tcPr>
            <w:tcW w:w="3833" w:type="dxa"/>
            <w:shd w:val="clear" w:color="auto" w:fill="auto"/>
            <w:vAlign w:val="center"/>
          </w:tcPr>
          <w:p w14:paraId="36274AEC"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Contre :</w:t>
            </w:r>
          </w:p>
        </w:tc>
        <w:tc>
          <w:tcPr>
            <w:tcW w:w="3033" w:type="dxa"/>
            <w:shd w:val="clear" w:color="auto" w:fill="auto"/>
            <w:vAlign w:val="center"/>
          </w:tcPr>
          <w:p w14:paraId="1C721AC6" w14:textId="77777777" w:rsidR="002B4387" w:rsidRPr="006545A1" w:rsidRDefault="002B4387" w:rsidP="00CB76BD">
            <w:pPr>
              <w:jc w:val="both"/>
              <w:rPr>
                <w:rFonts w:ascii="Ebrima" w:hAnsi="Ebrima"/>
                <w:i/>
                <w:sz w:val="20"/>
                <w:szCs w:val="20"/>
              </w:rPr>
            </w:pPr>
          </w:p>
        </w:tc>
      </w:tr>
      <w:tr w:rsidR="002B4387" w:rsidRPr="006545A1" w14:paraId="6FB2CA9C" w14:textId="77777777" w:rsidTr="005E2A38">
        <w:trPr>
          <w:trHeight w:val="567"/>
        </w:trPr>
        <w:tc>
          <w:tcPr>
            <w:tcW w:w="3833" w:type="dxa"/>
            <w:shd w:val="clear" w:color="auto" w:fill="auto"/>
            <w:vAlign w:val="center"/>
          </w:tcPr>
          <w:p w14:paraId="405FC68B" w14:textId="77777777" w:rsidR="002B4387" w:rsidRPr="006545A1" w:rsidRDefault="002B4387" w:rsidP="00CB76BD">
            <w:pPr>
              <w:jc w:val="both"/>
              <w:rPr>
                <w:rFonts w:ascii="Ebrima" w:hAnsi="Ebrima"/>
                <w:i/>
                <w:sz w:val="20"/>
                <w:szCs w:val="20"/>
              </w:rPr>
            </w:pPr>
            <w:r w:rsidRPr="006545A1">
              <w:rPr>
                <w:rFonts w:ascii="Ebrima" w:hAnsi="Ebrima"/>
                <w:i/>
                <w:sz w:val="20"/>
                <w:szCs w:val="20"/>
              </w:rPr>
              <w:t>Abstention :</w:t>
            </w:r>
          </w:p>
        </w:tc>
        <w:tc>
          <w:tcPr>
            <w:tcW w:w="3033" w:type="dxa"/>
            <w:shd w:val="clear" w:color="auto" w:fill="auto"/>
            <w:vAlign w:val="center"/>
          </w:tcPr>
          <w:p w14:paraId="355096B7" w14:textId="77777777" w:rsidR="002B4387" w:rsidRPr="006545A1" w:rsidRDefault="002B4387" w:rsidP="00CB76BD">
            <w:pPr>
              <w:jc w:val="both"/>
              <w:rPr>
                <w:rFonts w:ascii="Ebrima" w:hAnsi="Ebrima"/>
                <w:i/>
                <w:sz w:val="20"/>
                <w:szCs w:val="20"/>
              </w:rPr>
            </w:pPr>
          </w:p>
        </w:tc>
      </w:tr>
    </w:tbl>
    <w:p w14:paraId="3913C499" w14:textId="77777777" w:rsidR="002B4387" w:rsidRPr="006545A1" w:rsidRDefault="002B4387" w:rsidP="00CB76BD">
      <w:pPr>
        <w:jc w:val="both"/>
        <w:rPr>
          <w:rFonts w:ascii="Ebrima" w:hAnsi="Ebrima"/>
          <w:sz w:val="20"/>
          <w:szCs w:val="20"/>
        </w:rPr>
      </w:pPr>
    </w:p>
    <w:p w14:paraId="4669FA39" w14:textId="77777777" w:rsidR="002B4387" w:rsidRPr="006545A1" w:rsidRDefault="002B4387" w:rsidP="00CB76BD">
      <w:pPr>
        <w:jc w:val="both"/>
        <w:rPr>
          <w:rFonts w:ascii="Ebrima" w:hAnsi="Ebrima"/>
          <w:sz w:val="20"/>
          <w:szCs w:val="20"/>
        </w:rPr>
      </w:pPr>
    </w:p>
    <w:p w14:paraId="6AB131F9" w14:textId="77777777" w:rsidR="002B4387" w:rsidRPr="006545A1" w:rsidRDefault="002B4387" w:rsidP="00CB76BD">
      <w:pPr>
        <w:jc w:val="both"/>
        <w:rPr>
          <w:rFonts w:ascii="Ebrima" w:hAnsi="Ebrima"/>
          <w:sz w:val="20"/>
          <w:szCs w:val="20"/>
        </w:rPr>
      </w:pPr>
    </w:p>
    <w:p w14:paraId="2AD7126C" w14:textId="77777777" w:rsidR="002B4387" w:rsidRPr="006545A1" w:rsidRDefault="002B4387" w:rsidP="00CB76BD">
      <w:pPr>
        <w:jc w:val="both"/>
        <w:rPr>
          <w:rFonts w:ascii="Ebrima" w:hAnsi="Ebrima"/>
          <w:sz w:val="20"/>
          <w:szCs w:val="20"/>
        </w:rPr>
      </w:pPr>
    </w:p>
    <w:p w14:paraId="17EA8178" w14:textId="77777777" w:rsidR="002B4387" w:rsidRPr="006545A1" w:rsidRDefault="002B4387" w:rsidP="00CB76BD">
      <w:pPr>
        <w:jc w:val="both"/>
        <w:rPr>
          <w:rFonts w:ascii="Ebrima" w:hAnsi="Ebrima"/>
          <w:sz w:val="20"/>
          <w:szCs w:val="20"/>
        </w:rPr>
      </w:pPr>
    </w:p>
    <w:p w14:paraId="1A758FF8" w14:textId="77777777" w:rsidR="002B4387" w:rsidRPr="006545A1" w:rsidRDefault="002B4387" w:rsidP="00CB76BD">
      <w:pPr>
        <w:jc w:val="both"/>
        <w:rPr>
          <w:rFonts w:ascii="Ebrima" w:hAnsi="Ebrima"/>
          <w:sz w:val="20"/>
          <w:szCs w:val="20"/>
        </w:rPr>
      </w:pPr>
    </w:p>
    <w:p w14:paraId="2B20D97D" w14:textId="77777777" w:rsidR="002B4387" w:rsidRPr="006545A1" w:rsidRDefault="002B4387" w:rsidP="00CB76BD">
      <w:pPr>
        <w:jc w:val="both"/>
        <w:rPr>
          <w:rFonts w:ascii="Ebrima" w:hAnsi="Ebrima"/>
          <w:sz w:val="20"/>
          <w:szCs w:val="20"/>
        </w:rPr>
      </w:pPr>
    </w:p>
    <w:p w14:paraId="26445353" w14:textId="77777777" w:rsidR="002B4387" w:rsidRPr="006545A1" w:rsidRDefault="002B4387" w:rsidP="00CB76BD">
      <w:pPr>
        <w:jc w:val="both"/>
        <w:rPr>
          <w:rFonts w:ascii="Ebrima" w:hAnsi="Ebrima"/>
          <w:sz w:val="20"/>
          <w:szCs w:val="20"/>
        </w:rPr>
      </w:pPr>
    </w:p>
    <w:p w14:paraId="1992A695" w14:textId="77777777" w:rsidR="002B4387" w:rsidRPr="006545A1" w:rsidRDefault="002B4387" w:rsidP="00CB76BD">
      <w:pPr>
        <w:jc w:val="center"/>
        <w:rPr>
          <w:rFonts w:ascii="Ebrima" w:hAnsi="Ebrima"/>
          <w:b/>
          <w:sz w:val="20"/>
          <w:szCs w:val="20"/>
        </w:rPr>
      </w:pPr>
    </w:p>
    <w:p w14:paraId="2738E421" w14:textId="77777777" w:rsidR="005B1B5C" w:rsidRPr="00CB76BD" w:rsidRDefault="005B1B5C" w:rsidP="00CB76BD">
      <w:pPr>
        <w:jc w:val="center"/>
        <w:rPr>
          <w:rFonts w:ascii="Ebrima" w:hAnsi="Ebrima"/>
          <w:b/>
          <w:sz w:val="20"/>
          <w:szCs w:val="20"/>
        </w:rPr>
      </w:pPr>
    </w:p>
    <w:p w14:paraId="2A0D70CE" w14:textId="77777777" w:rsidR="002B4387" w:rsidRPr="00CB76BD" w:rsidRDefault="002B4387" w:rsidP="00CB76BD">
      <w:pPr>
        <w:jc w:val="center"/>
        <w:rPr>
          <w:rFonts w:ascii="Ebrima" w:hAnsi="Ebrima"/>
          <w:b/>
          <w:sz w:val="20"/>
          <w:szCs w:val="20"/>
        </w:rPr>
      </w:pPr>
      <w:r w:rsidRPr="00CB76BD">
        <w:rPr>
          <w:rFonts w:ascii="Ebrima" w:hAnsi="Ebrima"/>
          <w:b/>
          <w:sz w:val="20"/>
          <w:szCs w:val="20"/>
        </w:rPr>
        <w:t>DÉCIDE</w:t>
      </w:r>
    </w:p>
    <w:p w14:paraId="60AD5E09" w14:textId="77777777" w:rsidR="002B4387" w:rsidRPr="00CB76BD" w:rsidRDefault="002B4387" w:rsidP="00CB76BD">
      <w:pPr>
        <w:jc w:val="both"/>
        <w:rPr>
          <w:rFonts w:ascii="Ebrima" w:hAnsi="Ebrima"/>
          <w:sz w:val="20"/>
          <w:szCs w:val="20"/>
        </w:rPr>
      </w:pPr>
    </w:p>
    <w:p w14:paraId="75FD58E1" w14:textId="77777777" w:rsidR="002B4387" w:rsidRPr="00CB76BD" w:rsidRDefault="002B4387" w:rsidP="00CB76BD">
      <w:pPr>
        <w:jc w:val="both"/>
        <w:rPr>
          <w:rFonts w:ascii="Ebrima" w:hAnsi="Ebrima"/>
          <w:b/>
          <w:sz w:val="20"/>
          <w:szCs w:val="20"/>
        </w:rPr>
      </w:pPr>
      <w:r w:rsidRPr="00CB76BD">
        <w:rPr>
          <w:rFonts w:ascii="Ebrima" w:hAnsi="Ebrima"/>
          <w:b/>
          <w:sz w:val="20"/>
          <w:szCs w:val="20"/>
        </w:rPr>
        <w:t xml:space="preserve">Article 1 : </w:t>
      </w:r>
    </w:p>
    <w:p w14:paraId="1347B93C" w14:textId="77777777" w:rsidR="002B4387" w:rsidRPr="00CB76BD" w:rsidRDefault="002B4387" w:rsidP="00CB76BD">
      <w:pPr>
        <w:jc w:val="both"/>
        <w:rPr>
          <w:rFonts w:ascii="Ebrima" w:hAnsi="Ebrima"/>
          <w:sz w:val="20"/>
          <w:szCs w:val="20"/>
        </w:rPr>
      </w:pPr>
    </w:p>
    <w:p w14:paraId="348E393C" w14:textId="55248FAB" w:rsidR="00032036" w:rsidRPr="00533CCF" w:rsidRDefault="00032036" w:rsidP="00032036">
      <w:pPr>
        <w:jc w:val="both"/>
        <w:rPr>
          <w:rFonts w:ascii="Ebrima" w:hAnsi="Ebrima"/>
          <w:i/>
          <w:sz w:val="20"/>
          <w:szCs w:val="20"/>
        </w:rPr>
      </w:pPr>
      <w:r w:rsidRPr="00533CCF">
        <w:rPr>
          <w:rFonts w:ascii="Ebrima" w:hAnsi="Ebrima"/>
          <w:sz w:val="20"/>
          <w:szCs w:val="20"/>
        </w:rPr>
        <w:t xml:space="preserve">De créer au tableau des effectifs un emploi permanent de </w:t>
      </w:r>
      <w:r w:rsidRPr="00533CCF">
        <w:rPr>
          <w:rFonts w:ascii="Ebrima" w:hAnsi="Ebrima"/>
          <w:i/>
          <w:sz w:val="20"/>
          <w:szCs w:val="20"/>
          <w:highlight w:val="yellow"/>
        </w:rPr>
        <w:t>…</w:t>
      </w:r>
      <w:r w:rsidRPr="00533CCF">
        <w:rPr>
          <w:rFonts w:ascii="Ebrima" w:hAnsi="Ebrima"/>
          <w:sz w:val="20"/>
          <w:szCs w:val="20"/>
        </w:rPr>
        <w:t xml:space="preserve"> </w:t>
      </w:r>
      <w:r w:rsidRPr="00533CCF">
        <w:rPr>
          <w:rFonts w:ascii="Ebrima" w:hAnsi="Ebrima"/>
          <w:i/>
          <w:sz w:val="20"/>
          <w:szCs w:val="20"/>
        </w:rPr>
        <w:t>(dénomination du poste)</w:t>
      </w:r>
      <w:r w:rsidRPr="00533CCF">
        <w:rPr>
          <w:rFonts w:ascii="Ebrima" w:hAnsi="Ebrima"/>
          <w:sz w:val="20"/>
          <w:szCs w:val="20"/>
        </w:rPr>
        <w:t xml:space="preserve"> au grade de </w:t>
      </w:r>
      <w:r w:rsidRPr="00533CCF">
        <w:rPr>
          <w:rFonts w:ascii="Ebrima" w:hAnsi="Ebrima"/>
          <w:sz w:val="20"/>
          <w:szCs w:val="20"/>
          <w:highlight w:val="yellow"/>
        </w:rPr>
        <w:t>…</w:t>
      </w:r>
      <w:r w:rsidRPr="00533CCF">
        <w:rPr>
          <w:rFonts w:ascii="Ebrima" w:hAnsi="Ebrima"/>
          <w:sz w:val="20"/>
          <w:szCs w:val="20"/>
        </w:rPr>
        <w:t xml:space="preserve"> </w:t>
      </w:r>
      <w:r w:rsidRPr="00533CCF">
        <w:rPr>
          <w:rFonts w:ascii="Ebrima" w:hAnsi="Ebrima"/>
          <w:i/>
          <w:sz w:val="20"/>
          <w:szCs w:val="20"/>
        </w:rPr>
        <w:t>(</w:t>
      </w:r>
      <w:r>
        <w:rPr>
          <w:rFonts w:ascii="Ebrima" w:hAnsi="Ebrima"/>
          <w:i/>
          <w:sz w:val="20"/>
          <w:szCs w:val="20"/>
        </w:rPr>
        <w:t xml:space="preserve">dénomination du </w:t>
      </w:r>
      <w:r w:rsidRPr="00533CCF">
        <w:rPr>
          <w:rFonts w:ascii="Ebrima" w:hAnsi="Ebrima"/>
          <w:i/>
          <w:sz w:val="20"/>
          <w:szCs w:val="20"/>
        </w:rPr>
        <w:t>grade)</w:t>
      </w:r>
      <w:r w:rsidRPr="00533CCF">
        <w:rPr>
          <w:rFonts w:ascii="Ebrima" w:hAnsi="Ebrima"/>
          <w:sz w:val="20"/>
          <w:szCs w:val="20"/>
        </w:rPr>
        <w:t xml:space="preserve"> du cadre d’emplois des </w:t>
      </w:r>
      <w:r w:rsidRPr="00533CCF">
        <w:rPr>
          <w:rFonts w:ascii="Ebrima" w:hAnsi="Ebrima"/>
          <w:sz w:val="20"/>
          <w:szCs w:val="20"/>
          <w:highlight w:val="yellow"/>
        </w:rPr>
        <w:t>…</w:t>
      </w:r>
      <w:r w:rsidRPr="00533CCF">
        <w:rPr>
          <w:rFonts w:ascii="Ebrima" w:hAnsi="Ebrima"/>
          <w:sz w:val="20"/>
          <w:szCs w:val="20"/>
        </w:rPr>
        <w:t xml:space="preserve"> </w:t>
      </w:r>
      <w:r w:rsidRPr="00533CCF">
        <w:rPr>
          <w:rFonts w:ascii="Ebrima" w:hAnsi="Ebrima"/>
          <w:i/>
          <w:sz w:val="20"/>
          <w:szCs w:val="20"/>
        </w:rPr>
        <w:t>(dénomination du cadre d’emplois)</w:t>
      </w:r>
      <w:r>
        <w:rPr>
          <w:rFonts w:ascii="Ebrima" w:hAnsi="Ebrima"/>
          <w:sz w:val="20"/>
          <w:szCs w:val="20"/>
        </w:rPr>
        <w:t xml:space="preserve"> </w:t>
      </w:r>
      <w:r w:rsidRPr="00533CCF">
        <w:rPr>
          <w:rFonts w:ascii="Ebrima" w:hAnsi="Ebrima"/>
          <w:sz w:val="20"/>
          <w:szCs w:val="20"/>
        </w:rPr>
        <w:t xml:space="preserve">relevant de la catégorie hiérarchique </w:t>
      </w:r>
      <w:r w:rsidRPr="00533CCF">
        <w:rPr>
          <w:rFonts w:ascii="Ebrima" w:hAnsi="Ebrima"/>
          <w:sz w:val="20"/>
          <w:szCs w:val="20"/>
          <w:highlight w:val="yellow"/>
        </w:rPr>
        <w:t>…</w:t>
      </w:r>
      <w:r w:rsidRPr="00533CCF">
        <w:rPr>
          <w:rFonts w:ascii="Ebrima" w:hAnsi="Ebrima"/>
          <w:sz w:val="20"/>
          <w:szCs w:val="20"/>
        </w:rPr>
        <w:t xml:space="preserve"> </w:t>
      </w:r>
      <w:r w:rsidRPr="00533CCF">
        <w:rPr>
          <w:rFonts w:ascii="Ebrima" w:hAnsi="Ebrima"/>
          <w:i/>
          <w:sz w:val="20"/>
          <w:szCs w:val="20"/>
        </w:rPr>
        <w:t>(A ou B)</w:t>
      </w:r>
      <w:r w:rsidRPr="00533CCF">
        <w:rPr>
          <w:rFonts w:ascii="Ebrima" w:hAnsi="Ebrima"/>
          <w:sz w:val="20"/>
          <w:szCs w:val="20"/>
        </w:rPr>
        <w:t xml:space="preserve"> à raison de </w:t>
      </w:r>
      <w:r w:rsidRPr="00533CCF">
        <w:rPr>
          <w:rFonts w:ascii="Ebrima" w:hAnsi="Ebrima"/>
          <w:sz w:val="20"/>
          <w:szCs w:val="20"/>
          <w:highlight w:val="yellow"/>
        </w:rPr>
        <w:t>…</w:t>
      </w:r>
      <w:r w:rsidRPr="00533CCF">
        <w:rPr>
          <w:rFonts w:ascii="Ebrima" w:hAnsi="Ebrima"/>
          <w:sz w:val="20"/>
          <w:szCs w:val="20"/>
        </w:rPr>
        <w:t xml:space="preserve"> </w:t>
      </w:r>
      <w:r>
        <w:rPr>
          <w:rFonts w:ascii="Ebrima" w:hAnsi="Ebrima"/>
          <w:sz w:val="20"/>
          <w:szCs w:val="20"/>
        </w:rPr>
        <w:t>(</w:t>
      </w:r>
      <w:r>
        <w:rPr>
          <w:rFonts w:ascii="Ebrima" w:hAnsi="Ebrima"/>
          <w:i/>
          <w:sz w:val="20"/>
          <w:szCs w:val="20"/>
        </w:rPr>
        <w:t>durée hebdomadaire de travail)</w:t>
      </w:r>
      <w:r>
        <w:rPr>
          <w:rFonts w:ascii="Ebrima" w:hAnsi="Ebrima"/>
          <w:sz w:val="20"/>
          <w:szCs w:val="20"/>
        </w:rPr>
        <w:t xml:space="preserve"> </w:t>
      </w:r>
      <w:r w:rsidRPr="00533CCF">
        <w:rPr>
          <w:rFonts w:ascii="Ebrima" w:hAnsi="Ebrima"/>
          <w:sz w:val="20"/>
          <w:szCs w:val="20"/>
        </w:rPr>
        <w:t>heures</w:t>
      </w:r>
      <w:r>
        <w:rPr>
          <w:rFonts w:ascii="Ebrima" w:hAnsi="Ebrima"/>
          <w:sz w:val="20"/>
          <w:szCs w:val="20"/>
        </w:rPr>
        <w:t>.</w:t>
      </w:r>
      <w:r w:rsidRPr="00533CCF">
        <w:rPr>
          <w:rFonts w:ascii="Ebrima" w:hAnsi="Ebrima"/>
          <w:sz w:val="20"/>
          <w:szCs w:val="20"/>
        </w:rPr>
        <w:t xml:space="preserve"> </w:t>
      </w:r>
    </w:p>
    <w:p w14:paraId="337F14F9" w14:textId="4F368584" w:rsidR="00032036" w:rsidRDefault="00032036" w:rsidP="00032036">
      <w:pPr>
        <w:jc w:val="both"/>
        <w:rPr>
          <w:rFonts w:ascii="Ebrima" w:hAnsi="Ebrima"/>
          <w:bCs/>
          <w:sz w:val="20"/>
          <w:szCs w:val="20"/>
        </w:rPr>
      </w:pPr>
    </w:p>
    <w:p w14:paraId="718E533C" w14:textId="77777777" w:rsidR="00032036" w:rsidRPr="00CB76BD" w:rsidRDefault="00032036" w:rsidP="00032036">
      <w:pPr>
        <w:jc w:val="both"/>
        <w:rPr>
          <w:rFonts w:ascii="Ebrima" w:hAnsi="Ebrima"/>
          <w:b/>
          <w:sz w:val="20"/>
          <w:szCs w:val="20"/>
        </w:rPr>
      </w:pPr>
      <w:r w:rsidRPr="00CB76BD">
        <w:rPr>
          <w:rFonts w:ascii="Ebrima" w:hAnsi="Ebrima"/>
          <w:b/>
          <w:sz w:val="20"/>
          <w:szCs w:val="20"/>
        </w:rPr>
        <w:t xml:space="preserve">Article 2 : </w:t>
      </w:r>
    </w:p>
    <w:p w14:paraId="1B3AA9BB" w14:textId="77777777" w:rsidR="00032036" w:rsidRDefault="00032036" w:rsidP="00032036">
      <w:pPr>
        <w:jc w:val="both"/>
        <w:rPr>
          <w:rFonts w:ascii="Ebrima" w:hAnsi="Ebrima"/>
          <w:bCs/>
          <w:sz w:val="20"/>
          <w:szCs w:val="20"/>
        </w:rPr>
      </w:pPr>
    </w:p>
    <w:p w14:paraId="31DAE375" w14:textId="77680A86" w:rsidR="00D84E0F" w:rsidRDefault="00D84E0F" w:rsidP="00D84E0F">
      <w:pPr>
        <w:pStyle w:val="Corpsdetexte"/>
        <w:rPr>
          <w:rFonts w:ascii="Ebrima" w:hAnsi="Ebrima"/>
          <w:bCs/>
          <w:i/>
          <w:sz w:val="20"/>
        </w:rPr>
      </w:pPr>
      <w:r>
        <w:rPr>
          <w:rFonts w:ascii="Ebrima" w:hAnsi="Ebrima"/>
          <w:bCs/>
          <w:sz w:val="20"/>
        </w:rPr>
        <w:t>D’autoriser le recrutement</w:t>
      </w:r>
      <w:r w:rsidR="00032036">
        <w:rPr>
          <w:rFonts w:ascii="Ebrima" w:hAnsi="Ebrima"/>
          <w:bCs/>
          <w:sz w:val="20"/>
        </w:rPr>
        <w:t xml:space="preserve"> sur </w:t>
      </w:r>
      <w:r>
        <w:rPr>
          <w:rFonts w:ascii="Ebrima" w:hAnsi="Ebrima"/>
          <w:bCs/>
          <w:sz w:val="20"/>
        </w:rPr>
        <w:t>l’</w:t>
      </w:r>
      <w:r w:rsidR="00032036">
        <w:rPr>
          <w:rFonts w:ascii="Ebrima" w:hAnsi="Ebrima"/>
          <w:bCs/>
          <w:sz w:val="20"/>
        </w:rPr>
        <w:t xml:space="preserve">emploi </w:t>
      </w:r>
      <w:r>
        <w:rPr>
          <w:rFonts w:ascii="Ebrima" w:hAnsi="Ebrima"/>
          <w:bCs/>
          <w:sz w:val="20"/>
        </w:rPr>
        <w:t>mentionné à l’article 1</w:t>
      </w:r>
      <w:r w:rsidRPr="00D84E0F">
        <w:rPr>
          <w:rFonts w:ascii="Ebrima" w:hAnsi="Ebrima"/>
          <w:bCs/>
          <w:sz w:val="20"/>
          <w:vertAlign w:val="superscript"/>
        </w:rPr>
        <w:t>er</w:t>
      </w:r>
      <w:r>
        <w:rPr>
          <w:rFonts w:ascii="Ebrima" w:hAnsi="Ebrima"/>
          <w:bCs/>
          <w:sz w:val="20"/>
        </w:rPr>
        <w:t xml:space="preserve"> d’</w:t>
      </w:r>
      <w:r w:rsidR="00032036">
        <w:rPr>
          <w:rFonts w:ascii="Ebrima" w:hAnsi="Ebrima"/>
          <w:bCs/>
          <w:sz w:val="20"/>
        </w:rPr>
        <w:t xml:space="preserve">une personne en situation de handicap sur le fondement de l’article </w:t>
      </w:r>
      <w:r w:rsidR="004C2C28">
        <w:rPr>
          <w:rFonts w:ascii="Ebrima" w:hAnsi="Ebrima"/>
          <w:bCs/>
          <w:sz w:val="20"/>
        </w:rPr>
        <w:t>L.352-4</w:t>
      </w:r>
      <w:r>
        <w:rPr>
          <w:rFonts w:ascii="Ebrima" w:hAnsi="Ebrima"/>
          <w:bCs/>
          <w:sz w:val="20"/>
        </w:rPr>
        <w:t xml:space="preserve"> du Code général de la fonction publique</w:t>
      </w:r>
      <w:r w:rsidR="00032036">
        <w:rPr>
          <w:rFonts w:ascii="Ebrima" w:hAnsi="Ebrima"/>
          <w:bCs/>
          <w:sz w:val="20"/>
        </w:rPr>
        <w:t xml:space="preserve"> </w:t>
      </w:r>
      <w:r>
        <w:rPr>
          <w:rFonts w:ascii="Ebrima" w:hAnsi="Ebrima"/>
          <w:bCs/>
          <w:sz w:val="20"/>
        </w:rPr>
        <w:t xml:space="preserve">sur le </w:t>
      </w:r>
      <w:r w:rsidRPr="00701181">
        <w:rPr>
          <w:rFonts w:ascii="Ebrima" w:hAnsi="Ebrima" w:cs="Calibri Light"/>
          <w:sz w:val="20"/>
        </w:rPr>
        <w:t xml:space="preserve">grade de </w:t>
      </w:r>
      <w:r w:rsidRPr="00701181">
        <w:rPr>
          <w:rFonts w:ascii="Ebrima" w:hAnsi="Ebrima" w:cs="Calibri Light"/>
          <w:sz w:val="20"/>
          <w:highlight w:val="yellow"/>
        </w:rPr>
        <w:t>….</w:t>
      </w:r>
      <w:r w:rsidRPr="00701181">
        <w:rPr>
          <w:rFonts w:ascii="Ebrima" w:hAnsi="Ebrima" w:cs="Calibri Light"/>
          <w:sz w:val="20"/>
        </w:rPr>
        <w:t xml:space="preserve"> </w:t>
      </w:r>
      <w:r w:rsidRPr="00701181">
        <w:rPr>
          <w:rFonts w:ascii="Ebrima" w:hAnsi="Ebrima" w:cs="Calibri Light"/>
          <w:i/>
          <w:iCs/>
          <w:sz w:val="20"/>
        </w:rPr>
        <w:t>(dénomination du grade)</w:t>
      </w:r>
      <w:r>
        <w:rPr>
          <w:rFonts w:ascii="Ebrima" w:hAnsi="Ebrima" w:cs="Calibri Light"/>
          <w:sz w:val="20"/>
        </w:rPr>
        <w:t xml:space="preserve">, du cadre d’emplois de </w:t>
      </w:r>
      <w:r w:rsidRPr="00701181">
        <w:rPr>
          <w:rFonts w:ascii="Ebrima" w:hAnsi="Ebrima" w:cs="Calibri Light"/>
          <w:sz w:val="20"/>
          <w:highlight w:val="yellow"/>
        </w:rPr>
        <w:t>…</w:t>
      </w:r>
      <w:r>
        <w:rPr>
          <w:rFonts w:ascii="Ebrima" w:hAnsi="Ebrima" w:cs="Calibri Light"/>
          <w:sz w:val="20"/>
        </w:rPr>
        <w:t xml:space="preserve"> </w:t>
      </w:r>
      <w:r w:rsidRPr="00701181">
        <w:rPr>
          <w:rFonts w:ascii="Ebrima" w:hAnsi="Ebrima" w:cs="Calibri Light"/>
          <w:i/>
          <w:iCs/>
          <w:sz w:val="20"/>
        </w:rPr>
        <w:t>(dénomination du cadre d’emplois)</w:t>
      </w:r>
      <w:r>
        <w:rPr>
          <w:rFonts w:ascii="Ebrima" w:hAnsi="Ebrima" w:cs="Calibri Light"/>
          <w:sz w:val="20"/>
        </w:rPr>
        <w:t xml:space="preserve"> </w:t>
      </w:r>
      <w:r w:rsidRPr="00701181">
        <w:rPr>
          <w:rFonts w:ascii="Ebrima" w:hAnsi="Ebrima" w:cs="Calibri Light"/>
          <w:sz w:val="20"/>
        </w:rPr>
        <w:t xml:space="preserve">à temps complet </w:t>
      </w:r>
      <w:r w:rsidRPr="00701181">
        <w:rPr>
          <w:rFonts w:ascii="Ebrima" w:hAnsi="Ebrima" w:cs="Calibri Light"/>
          <w:sz w:val="20"/>
        </w:rPr>
        <w:lastRenderedPageBreak/>
        <w:t xml:space="preserve">ou à temps non complet dont la durée hebdomadaire de service est fixée à </w:t>
      </w:r>
      <w:r w:rsidRPr="00701181">
        <w:rPr>
          <w:rFonts w:ascii="Ebrima" w:hAnsi="Ebrima" w:cs="Calibri Light"/>
          <w:sz w:val="20"/>
          <w:highlight w:val="yellow"/>
        </w:rPr>
        <w:t>…</w:t>
      </w:r>
      <w:r w:rsidRPr="00701181">
        <w:rPr>
          <w:rFonts w:ascii="Ebrima" w:hAnsi="Ebrima" w:cs="Calibri Light"/>
          <w:sz w:val="20"/>
        </w:rPr>
        <w:t>/35</w:t>
      </w:r>
      <w:r w:rsidRPr="00701181">
        <w:rPr>
          <w:rFonts w:ascii="Ebrima" w:hAnsi="Ebrima" w:cs="Calibri Light"/>
          <w:sz w:val="20"/>
          <w:vertAlign w:val="superscript"/>
        </w:rPr>
        <w:t>ème</w:t>
      </w:r>
      <w:r w:rsidRPr="00952B83">
        <w:rPr>
          <w:rFonts w:ascii="Ebrima" w:hAnsi="Ebrima"/>
          <w:bCs/>
          <w:sz w:val="20"/>
        </w:rPr>
        <w:t xml:space="preserve">pour une durée déterminée de </w:t>
      </w:r>
      <w:r w:rsidRPr="00032036">
        <w:rPr>
          <w:rFonts w:ascii="Ebrima" w:hAnsi="Ebrima"/>
          <w:bCs/>
          <w:sz w:val="20"/>
          <w:highlight w:val="yellow"/>
        </w:rPr>
        <w:t>…</w:t>
      </w:r>
      <w:r>
        <w:rPr>
          <w:rFonts w:ascii="Ebrima" w:hAnsi="Ebrima"/>
          <w:bCs/>
          <w:sz w:val="20"/>
        </w:rPr>
        <w:t xml:space="preserve"> </w:t>
      </w:r>
      <w:r w:rsidRPr="00032036">
        <w:rPr>
          <w:rFonts w:ascii="Ebrima" w:hAnsi="Ebrima"/>
          <w:bCs/>
          <w:i/>
          <w:iCs/>
          <w:sz w:val="20"/>
        </w:rPr>
        <w:t>(durée qu</w:t>
      </w:r>
      <w:r>
        <w:rPr>
          <w:rFonts w:ascii="Ebrima" w:hAnsi="Ebrima"/>
          <w:bCs/>
          <w:i/>
          <w:iCs/>
          <w:sz w:val="20"/>
        </w:rPr>
        <w:t>i</w:t>
      </w:r>
      <w:r w:rsidRPr="00032036">
        <w:rPr>
          <w:rFonts w:ascii="Ebrima" w:hAnsi="Ebrima"/>
          <w:bCs/>
          <w:i/>
          <w:iCs/>
          <w:sz w:val="20"/>
        </w:rPr>
        <w:t xml:space="preserve"> ne peut excéder la période correspondant à la durée de stage prévue par le statut particulier du cadre d'emplois),</w:t>
      </w:r>
      <w:r w:rsidRPr="00952B83">
        <w:rPr>
          <w:rFonts w:ascii="Ebrima" w:hAnsi="Ebrima"/>
          <w:bCs/>
          <w:i/>
          <w:sz w:val="20"/>
        </w:rPr>
        <w:t xml:space="preserve"> </w:t>
      </w:r>
    </w:p>
    <w:p w14:paraId="6D68B335" w14:textId="77777777" w:rsidR="00D84E0F" w:rsidRDefault="00D84E0F" w:rsidP="00D84E0F">
      <w:pPr>
        <w:pStyle w:val="Corpsdetexte"/>
        <w:rPr>
          <w:rFonts w:ascii="Ebrima" w:hAnsi="Ebrima"/>
          <w:bCs/>
          <w:i/>
          <w:sz w:val="20"/>
        </w:rPr>
      </w:pPr>
    </w:p>
    <w:p w14:paraId="3F6229D4" w14:textId="6DF1B16F" w:rsidR="00A434C1" w:rsidRPr="00CB76BD" w:rsidRDefault="00A434C1" w:rsidP="00CB76BD">
      <w:pPr>
        <w:jc w:val="both"/>
        <w:rPr>
          <w:rFonts w:ascii="Ebrima" w:hAnsi="Ebrima" w:cs="Arial"/>
          <w:b/>
          <w:sz w:val="20"/>
          <w:szCs w:val="20"/>
        </w:rPr>
      </w:pPr>
      <w:r w:rsidRPr="00CB76BD">
        <w:rPr>
          <w:rFonts w:ascii="Ebrima" w:hAnsi="Ebrima" w:cs="Arial"/>
          <w:b/>
          <w:sz w:val="20"/>
          <w:szCs w:val="20"/>
        </w:rPr>
        <w:t>Article 3</w:t>
      </w:r>
    </w:p>
    <w:p w14:paraId="7BE607FB" w14:textId="77777777" w:rsidR="00CB76BD" w:rsidRDefault="00CB76BD" w:rsidP="00CB76BD">
      <w:pPr>
        <w:jc w:val="both"/>
        <w:rPr>
          <w:rFonts w:ascii="Ebrima" w:hAnsi="Ebrima"/>
          <w:bCs/>
          <w:sz w:val="20"/>
          <w:szCs w:val="20"/>
        </w:rPr>
      </w:pPr>
    </w:p>
    <w:p w14:paraId="341214D6" w14:textId="20FE9B32" w:rsidR="00A434C1" w:rsidRDefault="00032036" w:rsidP="00CB76BD">
      <w:pPr>
        <w:jc w:val="both"/>
        <w:rPr>
          <w:rFonts w:ascii="Ebrima" w:eastAsia="Times" w:hAnsi="Ebrima" w:cs="Arial"/>
          <w:sz w:val="20"/>
          <w:szCs w:val="20"/>
        </w:rPr>
      </w:pPr>
      <w:r>
        <w:rPr>
          <w:rFonts w:ascii="Ebrima" w:hAnsi="Ebrima" w:cs="Arial"/>
          <w:sz w:val="20"/>
          <w:szCs w:val="20"/>
        </w:rPr>
        <w:t xml:space="preserve">D’autoriser </w:t>
      </w:r>
      <w:r w:rsidRPr="00CB76BD">
        <w:rPr>
          <w:rFonts w:ascii="Ebrima" w:eastAsia="Times" w:hAnsi="Ebrima" w:cs="Arial"/>
          <w:i/>
          <w:sz w:val="20"/>
          <w:szCs w:val="20"/>
        </w:rPr>
        <w:t>Monsieur/Madame le Maire ou le Président/La Présidente</w:t>
      </w:r>
      <w:r w:rsidRPr="00CB76BD">
        <w:rPr>
          <w:rFonts w:ascii="Ebrima" w:eastAsia="Times" w:hAnsi="Ebrima" w:cs="Arial"/>
          <w:sz w:val="20"/>
          <w:szCs w:val="20"/>
        </w:rPr>
        <w:t xml:space="preserve"> </w:t>
      </w:r>
      <w:r>
        <w:rPr>
          <w:rFonts w:ascii="Ebrima" w:eastAsia="Times" w:hAnsi="Ebrima" w:cs="Arial"/>
          <w:sz w:val="20"/>
          <w:szCs w:val="20"/>
        </w:rPr>
        <w:t>à signer le contrat afférent à cet emploi</w:t>
      </w:r>
    </w:p>
    <w:p w14:paraId="62948F66" w14:textId="77777777" w:rsidR="00032036" w:rsidRPr="00CB76BD" w:rsidRDefault="00032036" w:rsidP="00CB76BD">
      <w:pPr>
        <w:jc w:val="both"/>
        <w:rPr>
          <w:rFonts w:ascii="Ebrima" w:hAnsi="Ebrima" w:cs="Arial"/>
          <w:sz w:val="20"/>
          <w:szCs w:val="20"/>
        </w:rPr>
      </w:pPr>
    </w:p>
    <w:p w14:paraId="4BAB400B" w14:textId="3826FDAE" w:rsidR="00A434C1" w:rsidRPr="00CB76BD" w:rsidRDefault="00A434C1" w:rsidP="00CB76BD">
      <w:pPr>
        <w:jc w:val="both"/>
        <w:rPr>
          <w:rFonts w:ascii="Ebrima" w:hAnsi="Ebrima" w:cs="Arial"/>
          <w:b/>
          <w:sz w:val="20"/>
          <w:szCs w:val="20"/>
        </w:rPr>
      </w:pPr>
      <w:r w:rsidRPr="00CB76BD">
        <w:rPr>
          <w:rFonts w:ascii="Ebrima" w:hAnsi="Ebrima" w:cs="Arial"/>
          <w:b/>
          <w:sz w:val="20"/>
          <w:szCs w:val="20"/>
        </w:rPr>
        <w:t>Article 4</w:t>
      </w:r>
    </w:p>
    <w:p w14:paraId="0DA1F0A4" w14:textId="77777777" w:rsidR="00651AC3" w:rsidRPr="00CB76BD" w:rsidRDefault="00651AC3" w:rsidP="00CB76BD">
      <w:pPr>
        <w:jc w:val="both"/>
        <w:rPr>
          <w:rFonts w:ascii="Ebrima" w:hAnsi="Ebrima"/>
          <w:sz w:val="20"/>
          <w:szCs w:val="20"/>
        </w:rPr>
      </w:pPr>
    </w:p>
    <w:p w14:paraId="4FD19661" w14:textId="7DA3BD4B" w:rsidR="002B4387" w:rsidRPr="00CB76BD" w:rsidRDefault="002B4387" w:rsidP="00CB76BD">
      <w:pPr>
        <w:jc w:val="both"/>
        <w:rPr>
          <w:rFonts w:ascii="Ebrima" w:hAnsi="Ebrima"/>
          <w:sz w:val="20"/>
          <w:szCs w:val="20"/>
        </w:rPr>
      </w:pPr>
      <w:r w:rsidRPr="00CB76BD">
        <w:rPr>
          <w:rFonts w:ascii="Ebrima" w:hAnsi="Ebrima"/>
          <w:sz w:val="20"/>
          <w:szCs w:val="20"/>
        </w:rPr>
        <w:t xml:space="preserve">Que les crédits nécessaires seront inscrits au budget principal </w:t>
      </w:r>
      <w:r w:rsidRPr="00CB76BD">
        <w:rPr>
          <w:rFonts w:ascii="Ebrima" w:hAnsi="Ebrima"/>
          <w:i/>
          <w:sz w:val="20"/>
          <w:szCs w:val="20"/>
        </w:rPr>
        <w:t>(ou annexe)</w:t>
      </w:r>
    </w:p>
    <w:p w14:paraId="3682D829" w14:textId="77777777" w:rsidR="002B4387" w:rsidRPr="00CB76BD" w:rsidRDefault="002B4387" w:rsidP="00CB76BD">
      <w:pPr>
        <w:jc w:val="both"/>
        <w:rPr>
          <w:rFonts w:ascii="Ebrima" w:hAnsi="Ebrima"/>
          <w:sz w:val="20"/>
          <w:szCs w:val="20"/>
        </w:rPr>
      </w:pPr>
    </w:p>
    <w:p w14:paraId="087996E7" w14:textId="77777777" w:rsidR="00032036" w:rsidRPr="00CB76BD" w:rsidRDefault="00032036" w:rsidP="00032036">
      <w:pPr>
        <w:jc w:val="both"/>
        <w:rPr>
          <w:rFonts w:ascii="Ebrima" w:hAnsi="Ebrima"/>
          <w:b/>
          <w:sz w:val="20"/>
          <w:szCs w:val="20"/>
        </w:rPr>
      </w:pPr>
      <w:r w:rsidRPr="00CB76BD">
        <w:rPr>
          <w:rFonts w:ascii="Ebrima" w:hAnsi="Ebrima"/>
          <w:b/>
          <w:sz w:val="20"/>
          <w:szCs w:val="20"/>
        </w:rPr>
        <w:t>Article 5 :</w:t>
      </w:r>
    </w:p>
    <w:p w14:paraId="1195F8DD" w14:textId="77777777" w:rsidR="002B4387" w:rsidRPr="00CB76BD" w:rsidRDefault="002B4387" w:rsidP="00CB76BD">
      <w:pPr>
        <w:jc w:val="both"/>
        <w:rPr>
          <w:rFonts w:ascii="Ebrima" w:eastAsia="Times" w:hAnsi="Ebrima" w:cs="Arial"/>
          <w:sz w:val="20"/>
          <w:szCs w:val="20"/>
        </w:rPr>
      </w:pPr>
    </w:p>
    <w:p w14:paraId="4178FF1E" w14:textId="77777777" w:rsidR="002B4387" w:rsidRPr="00CB76BD" w:rsidRDefault="002B4387" w:rsidP="00CB76BD">
      <w:pPr>
        <w:jc w:val="both"/>
        <w:rPr>
          <w:rFonts w:ascii="Ebrima" w:eastAsia="Times" w:hAnsi="Ebrima" w:cs="Arial"/>
          <w:sz w:val="20"/>
          <w:szCs w:val="20"/>
        </w:rPr>
      </w:pPr>
      <w:r w:rsidRPr="00CB76BD">
        <w:rPr>
          <w:rFonts w:ascii="Ebrima" w:eastAsia="Times" w:hAnsi="Ebrima" w:cs="Arial"/>
          <w:sz w:val="20"/>
          <w:szCs w:val="20"/>
        </w:rPr>
        <w:t xml:space="preserve">Que </w:t>
      </w:r>
      <w:r w:rsidRPr="00CB76BD">
        <w:rPr>
          <w:rFonts w:ascii="Ebrima" w:eastAsia="Times" w:hAnsi="Ebrima" w:cs="Arial"/>
          <w:i/>
          <w:sz w:val="20"/>
          <w:szCs w:val="20"/>
        </w:rPr>
        <w:t>Monsieur/Madame le Maire ou le Président/La Présidente</w:t>
      </w:r>
      <w:r w:rsidRPr="00CB76BD">
        <w:rPr>
          <w:rFonts w:ascii="Ebrima" w:eastAsia="Times" w:hAnsi="Ebrima" w:cs="Arial"/>
          <w:sz w:val="20"/>
          <w:szCs w:val="20"/>
        </w:rPr>
        <w:t xml:space="preserve"> est </w:t>
      </w:r>
      <w:r w:rsidRPr="00CB76BD">
        <w:rPr>
          <w:rFonts w:ascii="Ebrima" w:eastAsia="Times" w:hAnsi="Ebrima" w:cs="Arial"/>
          <w:i/>
          <w:sz w:val="20"/>
          <w:szCs w:val="20"/>
        </w:rPr>
        <w:t>chargé(e)</w:t>
      </w:r>
      <w:r w:rsidRPr="00CB76BD">
        <w:rPr>
          <w:rFonts w:ascii="Ebrima" w:eastAsia="Times" w:hAnsi="Ebrima" w:cs="Arial"/>
          <w:sz w:val="20"/>
          <w:szCs w:val="20"/>
        </w:rPr>
        <w:t xml:space="preserve"> de prendre toutes les mesures nécessaires à l’exécution de la présente délibération</w:t>
      </w:r>
    </w:p>
    <w:p w14:paraId="59DFEAA7" w14:textId="77777777" w:rsidR="002B4387" w:rsidRPr="00CB76BD" w:rsidRDefault="002B4387" w:rsidP="00CB76BD">
      <w:pPr>
        <w:jc w:val="both"/>
        <w:rPr>
          <w:rFonts w:ascii="Ebrima" w:hAnsi="Ebrima"/>
          <w:sz w:val="20"/>
          <w:szCs w:val="20"/>
        </w:rPr>
      </w:pPr>
    </w:p>
    <w:p w14:paraId="7E39F0D1" w14:textId="77777777" w:rsidR="002B4387" w:rsidRPr="00CB76BD" w:rsidRDefault="002B4387" w:rsidP="00CB76BD">
      <w:pPr>
        <w:jc w:val="both"/>
        <w:rPr>
          <w:rFonts w:ascii="Ebrima" w:hAnsi="Ebrima"/>
          <w:sz w:val="20"/>
          <w:szCs w:val="20"/>
        </w:rPr>
      </w:pPr>
    </w:p>
    <w:p w14:paraId="3CA46256" w14:textId="77777777" w:rsidR="00CB76BD" w:rsidRPr="00680039" w:rsidRDefault="00CB76BD" w:rsidP="00CB76BD">
      <w:pPr>
        <w:ind w:left="2836" w:firstLine="709"/>
        <w:jc w:val="both"/>
        <w:rPr>
          <w:rFonts w:ascii="Ebrima" w:hAnsi="Ebrima"/>
          <w:sz w:val="20"/>
          <w:szCs w:val="20"/>
        </w:rPr>
      </w:pPr>
      <w:r w:rsidRPr="00680039">
        <w:rPr>
          <w:rFonts w:ascii="Ebrima" w:hAnsi="Ebrima"/>
          <w:sz w:val="20"/>
          <w:szCs w:val="20"/>
        </w:rPr>
        <w:t>Fait et délibéré en séance</w:t>
      </w:r>
    </w:p>
    <w:p w14:paraId="095D3FB5" w14:textId="77777777" w:rsidR="00CB76BD" w:rsidRPr="00680039" w:rsidRDefault="00CB76BD" w:rsidP="00CB76BD">
      <w:pPr>
        <w:ind w:left="2836" w:firstLine="709"/>
        <w:jc w:val="both"/>
        <w:rPr>
          <w:rFonts w:ascii="Ebrima" w:hAnsi="Ebrima"/>
          <w:i/>
          <w:sz w:val="20"/>
          <w:szCs w:val="20"/>
        </w:rPr>
      </w:pPr>
      <w:r w:rsidRPr="00680039">
        <w:rPr>
          <w:rFonts w:ascii="Ebrima" w:hAnsi="Ebrima"/>
          <w:sz w:val="20"/>
          <w:szCs w:val="20"/>
        </w:rPr>
        <w:t xml:space="preserve">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(date de la séance)</w:t>
      </w:r>
    </w:p>
    <w:p w14:paraId="5961BAA6" w14:textId="77777777" w:rsidR="00CB76BD" w:rsidRPr="00680039" w:rsidRDefault="00CB76BD" w:rsidP="00CB76BD">
      <w:pPr>
        <w:jc w:val="both"/>
        <w:rPr>
          <w:rFonts w:ascii="Ebrima" w:hAnsi="Ebrima"/>
          <w:sz w:val="20"/>
          <w:szCs w:val="20"/>
          <w:highlight w:val="cyan"/>
        </w:rPr>
      </w:pPr>
    </w:p>
    <w:p w14:paraId="15425F7A" w14:textId="77777777" w:rsidR="00CB76BD" w:rsidRPr="00680039" w:rsidRDefault="00CB76BD" w:rsidP="00CB76BD">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2E5597C0" w14:textId="7C185630" w:rsidR="00CB76BD" w:rsidRPr="00680039" w:rsidRDefault="004C2C28" w:rsidP="00CB76BD">
      <w:pPr>
        <w:ind w:right="140"/>
        <w:jc w:val="both"/>
        <w:rPr>
          <w:rFonts w:ascii="Ebrima" w:hAnsi="Ebrima" w:cs="Arial"/>
          <w:color w:val="000000"/>
          <w:sz w:val="20"/>
          <w:szCs w:val="20"/>
        </w:rPr>
      </w:pPr>
      <w:r>
        <w:rPr>
          <w:rFonts w:ascii="Ebrima" w:hAnsi="Ebrima" w:cs="Arial"/>
          <w:color w:val="000000"/>
          <w:sz w:val="20"/>
          <w:szCs w:val="20"/>
        </w:rPr>
        <w:t xml:space="preserve">OU </w:t>
      </w:r>
      <w:r w:rsidR="00CB76BD" w:rsidRPr="00680039">
        <w:rPr>
          <w:rFonts w:ascii="Ebrima" w:hAnsi="Ebrima" w:cs="Arial"/>
          <w:color w:val="000000"/>
          <w:sz w:val="20"/>
          <w:szCs w:val="20"/>
        </w:rPr>
        <w:t xml:space="preserve">Publiée le : </w:t>
      </w:r>
      <w:r w:rsidR="00CB76BD" w:rsidRPr="00680039">
        <w:rPr>
          <w:rFonts w:ascii="Ebrima" w:hAnsi="Ebrima" w:cs="Arial"/>
          <w:color w:val="000000"/>
          <w:sz w:val="20"/>
          <w:szCs w:val="20"/>
          <w:highlight w:val="yellow"/>
        </w:rPr>
        <w:t>…</w:t>
      </w:r>
      <w:r w:rsidR="00CB76BD" w:rsidRPr="00680039">
        <w:rPr>
          <w:rFonts w:ascii="Ebrima" w:hAnsi="Ebrima" w:cs="Arial"/>
          <w:color w:val="000000"/>
          <w:sz w:val="20"/>
          <w:szCs w:val="20"/>
        </w:rPr>
        <w:t xml:space="preserve"> </w:t>
      </w:r>
      <w:r w:rsidR="00CB76BD" w:rsidRPr="00680039">
        <w:rPr>
          <w:rFonts w:ascii="Ebrima" w:hAnsi="Ebrima" w:cs="Arial"/>
          <w:i/>
          <w:color w:val="000000"/>
          <w:sz w:val="20"/>
          <w:szCs w:val="20"/>
        </w:rPr>
        <w:t>(date)</w:t>
      </w:r>
      <w:r w:rsidR="00CB76BD" w:rsidRPr="00680039">
        <w:rPr>
          <w:rFonts w:ascii="Ebrima" w:hAnsi="Ebrima" w:cs="Arial"/>
          <w:color w:val="000000"/>
          <w:sz w:val="20"/>
          <w:szCs w:val="20"/>
        </w:rPr>
        <w:t xml:space="preserve"> </w:t>
      </w:r>
    </w:p>
    <w:p w14:paraId="24AB5EB8" w14:textId="77777777" w:rsidR="00CB76BD" w:rsidRPr="00680039" w:rsidRDefault="00CB76BD" w:rsidP="00CB76BD">
      <w:pPr>
        <w:ind w:right="140"/>
        <w:jc w:val="both"/>
        <w:rPr>
          <w:rFonts w:ascii="Ebrima" w:hAnsi="Ebrima" w:cs="Arial"/>
          <w:color w:val="000000"/>
          <w:sz w:val="20"/>
          <w:szCs w:val="20"/>
        </w:rPr>
      </w:pPr>
    </w:p>
    <w:p w14:paraId="5D5D74A3"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6550691B" w14:textId="77777777" w:rsidR="00CB76BD" w:rsidRPr="00680039" w:rsidRDefault="00CB76BD" w:rsidP="00CB76BD">
      <w:pPr>
        <w:ind w:right="140"/>
        <w:jc w:val="both"/>
        <w:rPr>
          <w:rFonts w:ascii="Ebrima" w:hAnsi="Ebrima" w:cs="Arial"/>
          <w:color w:val="000000"/>
          <w:sz w:val="20"/>
          <w:szCs w:val="20"/>
        </w:rPr>
      </w:pPr>
    </w:p>
    <w:p w14:paraId="58DD0D1E" w14:textId="579B3C09" w:rsidR="00CB76BD" w:rsidRPr="00680039" w:rsidRDefault="00CB76BD" w:rsidP="00CB76BD">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sidR="00CD7846">
        <w:rPr>
          <w:rFonts w:ascii="Ebrima" w:hAnsi="Ebrima"/>
          <w:sz w:val="20"/>
          <w:szCs w:val="20"/>
        </w:rPr>
        <w:t>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334D2FB6" w14:textId="77777777" w:rsidR="00CB76BD" w:rsidRPr="00680039" w:rsidRDefault="00CB76BD" w:rsidP="00CB76BD">
      <w:pPr>
        <w:pStyle w:val="Pieddepage"/>
        <w:jc w:val="both"/>
        <w:rPr>
          <w:rFonts w:ascii="Ebrima" w:hAnsi="Ebrima"/>
          <w:sz w:val="20"/>
          <w:szCs w:val="20"/>
        </w:rPr>
      </w:pPr>
    </w:p>
    <w:p w14:paraId="332C1D9A" w14:textId="77777777" w:rsidR="00CB76BD" w:rsidRPr="00680039" w:rsidRDefault="00CB76BD" w:rsidP="00CB76BD">
      <w:pPr>
        <w:jc w:val="both"/>
        <w:rPr>
          <w:rFonts w:ascii="Ebrima" w:hAnsi="Ebrima"/>
          <w:bCs/>
          <w:sz w:val="20"/>
          <w:szCs w:val="20"/>
        </w:rPr>
      </w:pPr>
    </w:p>
    <w:p w14:paraId="3E787789" w14:textId="77777777" w:rsidR="00CB76BD" w:rsidRPr="00680039" w:rsidRDefault="00CB76BD" w:rsidP="00CB76BD">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2E8E8D66" w14:textId="77777777" w:rsidR="00CB76BD" w:rsidRPr="00680039" w:rsidRDefault="00CB76BD" w:rsidP="00CB76BD">
      <w:pPr>
        <w:ind w:right="140"/>
        <w:jc w:val="center"/>
        <w:rPr>
          <w:rFonts w:ascii="Ebrima" w:hAnsi="Ebrima" w:cs="Arial"/>
          <w:color w:val="000000"/>
          <w:sz w:val="20"/>
          <w:szCs w:val="20"/>
        </w:rPr>
      </w:pPr>
    </w:p>
    <w:p w14:paraId="2DD35899" w14:textId="77777777" w:rsidR="00CB76BD" w:rsidRPr="00680039" w:rsidRDefault="00CB76BD" w:rsidP="00CB76BD">
      <w:pPr>
        <w:ind w:right="140"/>
        <w:jc w:val="center"/>
        <w:rPr>
          <w:rFonts w:ascii="Ebrima" w:hAnsi="Ebrima" w:cs="Arial"/>
          <w:color w:val="000000"/>
          <w:sz w:val="20"/>
          <w:szCs w:val="20"/>
        </w:rPr>
      </w:pPr>
    </w:p>
    <w:p w14:paraId="1FFAB78E" w14:textId="77777777" w:rsidR="00CB76BD" w:rsidRPr="00680039" w:rsidRDefault="00CB76BD" w:rsidP="00CB76BD">
      <w:pPr>
        <w:ind w:right="140"/>
        <w:jc w:val="center"/>
        <w:rPr>
          <w:rFonts w:ascii="Ebrima" w:hAnsi="Ebrima" w:cs="Arial"/>
          <w:i/>
          <w:color w:val="000000"/>
          <w:sz w:val="20"/>
          <w:szCs w:val="20"/>
        </w:rPr>
      </w:pPr>
      <w:r w:rsidRPr="00680039">
        <w:rPr>
          <w:rFonts w:ascii="Ebrima" w:hAnsi="Ebrima" w:cs="Arial"/>
          <w:i/>
          <w:color w:val="000000"/>
          <w:sz w:val="20"/>
          <w:szCs w:val="20"/>
        </w:rPr>
        <w:t xml:space="preserve">NOM Prénom </w:t>
      </w:r>
    </w:p>
    <w:p w14:paraId="7060917C" w14:textId="77777777" w:rsidR="00CB76BD" w:rsidRPr="00680039" w:rsidRDefault="00CB76BD" w:rsidP="00CB76BD">
      <w:pPr>
        <w:ind w:right="140"/>
        <w:jc w:val="both"/>
        <w:rPr>
          <w:rFonts w:ascii="Ebrima" w:hAnsi="Ebrima" w:cs="Arial"/>
          <w:color w:val="000000"/>
          <w:sz w:val="20"/>
          <w:szCs w:val="20"/>
        </w:rPr>
      </w:pPr>
    </w:p>
    <w:p w14:paraId="43BA2627" w14:textId="77777777" w:rsidR="00CB76BD" w:rsidRPr="00680039" w:rsidRDefault="00CB76BD" w:rsidP="00CB76BD">
      <w:pPr>
        <w:ind w:right="140"/>
        <w:jc w:val="both"/>
        <w:rPr>
          <w:rFonts w:ascii="Ebrima" w:hAnsi="Ebrima" w:cs="Arial"/>
          <w:color w:val="000000"/>
          <w:sz w:val="20"/>
          <w:szCs w:val="20"/>
        </w:rPr>
      </w:pPr>
    </w:p>
    <w:p w14:paraId="5756736B"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97F960B" w14:textId="3938370B" w:rsidR="007B0DEE" w:rsidRPr="00CB76BD" w:rsidRDefault="007B0DEE" w:rsidP="00CB76BD">
      <w:pPr>
        <w:ind w:left="2836" w:firstLine="709"/>
        <w:jc w:val="both"/>
        <w:rPr>
          <w:rFonts w:ascii="Ebrima" w:hAnsi="Ebrima"/>
          <w:sz w:val="20"/>
          <w:szCs w:val="20"/>
        </w:rPr>
      </w:pPr>
    </w:p>
    <w:sectPr w:rsidR="007B0DEE" w:rsidRPr="00CB76BD"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6CB9" w14:textId="77777777" w:rsidR="00FF4F94" w:rsidRDefault="00FF4F94" w:rsidP="00617C71">
      <w:r>
        <w:separator/>
      </w:r>
    </w:p>
  </w:endnote>
  <w:endnote w:type="continuationSeparator" w:id="0">
    <w:p w14:paraId="36E4BF72" w14:textId="77777777" w:rsidR="00FF4F94" w:rsidRDefault="00FF4F94"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398E" w14:textId="77777777" w:rsidR="00FF4F94" w:rsidRDefault="00FF4F94" w:rsidP="00617C71">
      <w:r>
        <w:separator/>
      </w:r>
    </w:p>
  </w:footnote>
  <w:footnote w:type="continuationSeparator" w:id="0">
    <w:p w14:paraId="37CBA6F8" w14:textId="77777777" w:rsidR="00FF4F94" w:rsidRDefault="00FF4F94" w:rsidP="00617C71">
      <w:r>
        <w:continuationSeparator/>
      </w:r>
    </w:p>
  </w:footnote>
  <w:footnote w:id="1">
    <w:p w14:paraId="26DD82CF" w14:textId="21E70A1C" w:rsidR="00CB76BD" w:rsidRPr="006F776E" w:rsidRDefault="00CB76BD" w:rsidP="00CB76BD">
      <w:pPr>
        <w:jc w:val="both"/>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4C2C28">
        <w:rPr>
          <w:rFonts w:ascii="Ebrima" w:hAnsi="Ebrima"/>
          <w:i/>
          <w:sz w:val="18"/>
          <w:szCs w:val="18"/>
        </w:rPr>
        <w:t>M</w:t>
      </w:r>
      <w:r w:rsidRPr="006F776E">
        <w:rPr>
          <w:rFonts w:ascii="Ebrima" w:hAnsi="Ebrima"/>
          <w:i/>
          <w:sz w:val="18"/>
          <w:szCs w:val="18"/>
        </w:rPr>
        <w:t>unicipal/départemental/ régional/syndical/ communautaire/métropolitain/d’administration</w:t>
      </w:r>
    </w:p>
  </w:footnote>
  <w:footnote w:id="2">
    <w:p w14:paraId="1AEFF47A" w14:textId="6628BF43" w:rsidR="00CB76BD" w:rsidRPr="006F776E" w:rsidRDefault="00CB76BD" w:rsidP="00CB76BD">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4C2C28">
        <w:rPr>
          <w:rFonts w:ascii="Ebrima" w:hAnsi="Ebrima"/>
          <w:i/>
          <w:sz w:val="18"/>
          <w:szCs w:val="18"/>
        </w:rPr>
        <w:t>L</w:t>
      </w:r>
      <w:r w:rsidRPr="006F776E">
        <w:rPr>
          <w:rFonts w:ascii="Ebrima" w:hAnsi="Ebrima"/>
          <w:i/>
          <w:sz w:val="18"/>
          <w:szCs w:val="18"/>
        </w:rPr>
        <w:t>a commune, département, la Région, la Métropole, la communauté urbaine, la communauté d’agglomération, la communauté de communes, le syndicat</w:t>
      </w:r>
    </w:p>
  </w:footnote>
  <w:footnote w:id="3">
    <w:p w14:paraId="07552AE4" w14:textId="24A4FCBB" w:rsidR="006545A1" w:rsidRPr="006F776E" w:rsidRDefault="006545A1" w:rsidP="006545A1">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4C2C28">
        <w:rPr>
          <w:rFonts w:ascii="Ebrima" w:hAnsi="Ebrima"/>
          <w:i/>
          <w:sz w:val="18"/>
          <w:szCs w:val="18"/>
        </w:rPr>
        <w:t>M</w:t>
      </w:r>
      <w:r w:rsidRPr="006F776E">
        <w:rPr>
          <w:rFonts w:ascii="Ebrima" w:hAnsi="Ebrima"/>
          <w:i/>
          <w:sz w:val="18"/>
          <w:szCs w:val="18"/>
        </w:rPr>
        <w:t>unicipal/départemental/ régional/syndical/ communautaire/métropolitain/d’administration</w:t>
      </w:r>
    </w:p>
  </w:footnote>
  <w:footnote w:id="4">
    <w:p w14:paraId="7895DD2A" w14:textId="138319EF" w:rsidR="002B4387" w:rsidRPr="006F776E" w:rsidRDefault="002B4387" w:rsidP="002B4387">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5341BB">
        <w:rPr>
          <w:rFonts w:ascii="Ebrima" w:hAnsi="Ebrima"/>
          <w:i/>
          <w:sz w:val="18"/>
          <w:szCs w:val="18"/>
        </w:rPr>
        <w:t>M</w:t>
      </w:r>
      <w:r w:rsidRPr="006F776E">
        <w:rPr>
          <w:rFonts w:ascii="Ebrima" w:hAnsi="Ebrima"/>
          <w:i/>
          <w:sz w:val="18"/>
          <w:szCs w:val="18"/>
        </w:rPr>
        <w:t>unicipal /départemental/ régional/syndical/ communautaire/métropolitain</w:t>
      </w:r>
      <w:r w:rsidR="006545A1" w:rsidRPr="006F776E">
        <w:rPr>
          <w:rFonts w:ascii="Ebrima" w:hAnsi="Ebrima"/>
          <w:i/>
          <w:sz w:val="18"/>
          <w:szCs w:val="18"/>
        </w:rPr>
        <w:t>/d’administration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99181F"/>
    <w:multiLevelType w:val="hybridMultilevel"/>
    <w:tmpl w:val="85DCAE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05077F"/>
    <w:multiLevelType w:val="hybridMultilevel"/>
    <w:tmpl w:val="7DAA47F0"/>
    <w:lvl w:ilvl="0" w:tplc="A9EAE224">
      <w:start w:val="1"/>
      <w:numFmt w:val="bullet"/>
      <w:lvlText w:val=""/>
      <w:lvlJc w:val="left"/>
      <w:pPr>
        <w:ind w:left="720" w:hanging="360"/>
      </w:pPr>
      <w:rPr>
        <w:rFonts w:ascii="Wingdings 2" w:hAnsi="Wingdings 2"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AD76AB"/>
    <w:multiLevelType w:val="hybridMultilevel"/>
    <w:tmpl w:val="8724D5A0"/>
    <w:lvl w:ilvl="0" w:tplc="0F7E9A3C">
      <w:start w:val="2"/>
      <w:numFmt w:val="bullet"/>
      <w:lvlText w:val="-"/>
      <w:lvlJc w:val="left"/>
      <w:pPr>
        <w:tabs>
          <w:tab w:val="num" w:pos="927"/>
        </w:tabs>
        <w:ind w:left="927" w:hanging="360"/>
      </w:pPr>
      <w:rPr>
        <w:rFonts w:ascii="Times New Roman" w:eastAsia="Arial Unicode MS" w:hAnsi="Times New Roman"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cs="Times New Roman" w:hint="default"/>
      </w:rPr>
    </w:lvl>
    <w:lvl w:ilvl="3" w:tplc="040C0001">
      <w:start w:val="1"/>
      <w:numFmt w:val="bullet"/>
      <w:lvlText w:val=""/>
      <w:lvlJc w:val="left"/>
      <w:pPr>
        <w:tabs>
          <w:tab w:val="num" w:pos="3087"/>
        </w:tabs>
        <w:ind w:left="3087" w:hanging="360"/>
      </w:pPr>
      <w:rPr>
        <w:rFonts w:ascii="Symbol" w:hAnsi="Symbol" w:cs="Times New Roman" w:hint="default"/>
      </w:rPr>
    </w:lvl>
    <w:lvl w:ilvl="4" w:tplc="040C0003">
      <w:start w:val="1"/>
      <w:numFmt w:val="bullet"/>
      <w:lvlText w:val="o"/>
      <w:lvlJc w:val="left"/>
      <w:pPr>
        <w:tabs>
          <w:tab w:val="num" w:pos="3807"/>
        </w:tabs>
        <w:ind w:left="3807" w:hanging="360"/>
      </w:pPr>
      <w:rPr>
        <w:rFonts w:ascii="Courier New" w:hAnsi="Courier New" w:cs="Courier New" w:hint="default"/>
      </w:rPr>
    </w:lvl>
    <w:lvl w:ilvl="5" w:tplc="040C0005">
      <w:start w:val="1"/>
      <w:numFmt w:val="bullet"/>
      <w:lvlText w:val=""/>
      <w:lvlJc w:val="left"/>
      <w:pPr>
        <w:tabs>
          <w:tab w:val="num" w:pos="4527"/>
        </w:tabs>
        <w:ind w:left="4527" w:hanging="360"/>
      </w:pPr>
      <w:rPr>
        <w:rFonts w:ascii="Wingdings" w:hAnsi="Wingdings" w:cs="Times New Roman" w:hint="default"/>
      </w:rPr>
    </w:lvl>
    <w:lvl w:ilvl="6" w:tplc="040C0001">
      <w:start w:val="1"/>
      <w:numFmt w:val="bullet"/>
      <w:lvlText w:val=""/>
      <w:lvlJc w:val="left"/>
      <w:pPr>
        <w:tabs>
          <w:tab w:val="num" w:pos="5247"/>
        </w:tabs>
        <w:ind w:left="5247" w:hanging="360"/>
      </w:pPr>
      <w:rPr>
        <w:rFonts w:ascii="Symbol" w:hAnsi="Symbol" w:cs="Times New Roman" w:hint="default"/>
      </w:rPr>
    </w:lvl>
    <w:lvl w:ilvl="7" w:tplc="040C0003">
      <w:start w:val="1"/>
      <w:numFmt w:val="bullet"/>
      <w:lvlText w:val="o"/>
      <w:lvlJc w:val="left"/>
      <w:pPr>
        <w:tabs>
          <w:tab w:val="num" w:pos="5967"/>
        </w:tabs>
        <w:ind w:left="5967" w:hanging="360"/>
      </w:pPr>
      <w:rPr>
        <w:rFonts w:ascii="Courier New" w:hAnsi="Courier New" w:cs="Courier New" w:hint="default"/>
      </w:rPr>
    </w:lvl>
    <w:lvl w:ilvl="8" w:tplc="040C0005">
      <w:start w:val="1"/>
      <w:numFmt w:val="bullet"/>
      <w:lvlText w:val=""/>
      <w:lvlJc w:val="left"/>
      <w:pPr>
        <w:tabs>
          <w:tab w:val="num" w:pos="6687"/>
        </w:tabs>
        <w:ind w:left="6687" w:hanging="360"/>
      </w:pPr>
      <w:rPr>
        <w:rFonts w:ascii="Wingdings" w:hAnsi="Wingdings" w:cs="Times New Roman" w:hint="default"/>
      </w:rPr>
    </w:lvl>
  </w:abstractNum>
  <w:abstractNum w:abstractNumId="7"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661639">
    <w:abstractNumId w:val="11"/>
  </w:num>
  <w:num w:numId="2" w16cid:durableId="1190292951">
    <w:abstractNumId w:val="12"/>
  </w:num>
  <w:num w:numId="3" w16cid:durableId="900678238">
    <w:abstractNumId w:val="3"/>
  </w:num>
  <w:num w:numId="4" w16cid:durableId="1034503401">
    <w:abstractNumId w:val="10"/>
  </w:num>
  <w:num w:numId="5" w16cid:durableId="1588924326">
    <w:abstractNumId w:val="7"/>
  </w:num>
  <w:num w:numId="6" w16cid:durableId="5523595">
    <w:abstractNumId w:val="0"/>
  </w:num>
  <w:num w:numId="7" w16cid:durableId="1593540158">
    <w:abstractNumId w:val="13"/>
  </w:num>
  <w:num w:numId="8" w16cid:durableId="441151907">
    <w:abstractNumId w:val="9"/>
  </w:num>
  <w:num w:numId="9" w16cid:durableId="639848184">
    <w:abstractNumId w:val="8"/>
  </w:num>
  <w:num w:numId="10" w16cid:durableId="1476026896">
    <w:abstractNumId w:val="1"/>
  </w:num>
  <w:num w:numId="11" w16cid:durableId="607346620">
    <w:abstractNumId w:val="14"/>
  </w:num>
  <w:num w:numId="12" w16cid:durableId="227113795">
    <w:abstractNumId w:val="4"/>
  </w:num>
  <w:num w:numId="13" w16cid:durableId="2061661911">
    <w:abstractNumId w:val="2"/>
  </w:num>
  <w:num w:numId="14" w16cid:durableId="41757112">
    <w:abstractNumId w:val="6"/>
  </w:num>
  <w:num w:numId="15" w16cid:durableId="500392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32036"/>
    <w:rsid w:val="00060264"/>
    <w:rsid w:val="0006114E"/>
    <w:rsid w:val="00061A36"/>
    <w:rsid w:val="000863F2"/>
    <w:rsid w:val="000B3EBC"/>
    <w:rsid w:val="000B64E6"/>
    <w:rsid w:val="000D3B77"/>
    <w:rsid w:val="000F560F"/>
    <w:rsid w:val="00104EAC"/>
    <w:rsid w:val="0011459C"/>
    <w:rsid w:val="00115B6C"/>
    <w:rsid w:val="0011687B"/>
    <w:rsid w:val="00117396"/>
    <w:rsid w:val="00121242"/>
    <w:rsid w:val="00127D1C"/>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B4387"/>
    <w:rsid w:val="002D0C5E"/>
    <w:rsid w:val="002D3C0B"/>
    <w:rsid w:val="002E28E2"/>
    <w:rsid w:val="002F5487"/>
    <w:rsid w:val="002F6A36"/>
    <w:rsid w:val="002F7693"/>
    <w:rsid w:val="00313ED7"/>
    <w:rsid w:val="00320DC9"/>
    <w:rsid w:val="00325F14"/>
    <w:rsid w:val="0033354E"/>
    <w:rsid w:val="00353E63"/>
    <w:rsid w:val="00364B38"/>
    <w:rsid w:val="00370B5E"/>
    <w:rsid w:val="00383AEF"/>
    <w:rsid w:val="00390B4A"/>
    <w:rsid w:val="00395230"/>
    <w:rsid w:val="003C65FF"/>
    <w:rsid w:val="00400511"/>
    <w:rsid w:val="00417AE0"/>
    <w:rsid w:val="00430897"/>
    <w:rsid w:val="004357C8"/>
    <w:rsid w:val="00436019"/>
    <w:rsid w:val="00436B57"/>
    <w:rsid w:val="0044365B"/>
    <w:rsid w:val="00453030"/>
    <w:rsid w:val="00456C0A"/>
    <w:rsid w:val="00466F1C"/>
    <w:rsid w:val="00483E5F"/>
    <w:rsid w:val="00487404"/>
    <w:rsid w:val="00487A3F"/>
    <w:rsid w:val="004A7A27"/>
    <w:rsid w:val="004C292F"/>
    <w:rsid w:val="004C2C28"/>
    <w:rsid w:val="004E12B5"/>
    <w:rsid w:val="004E1C0B"/>
    <w:rsid w:val="004E4154"/>
    <w:rsid w:val="004F09E1"/>
    <w:rsid w:val="00514323"/>
    <w:rsid w:val="00530589"/>
    <w:rsid w:val="005341BB"/>
    <w:rsid w:val="005428F4"/>
    <w:rsid w:val="00546772"/>
    <w:rsid w:val="00552018"/>
    <w:rsid w:val="00574E83"/>
    <w:rsid w:val="0058158E"/>
    <w:rsid w:val="00594F3C"/>
    <w:rsid w:val="00596B69"/>
    <w:rsid w:val="005B0A62"/>
    <w:rsid w:val="005B1777"/>
    <w:rsid w:val="005B17A6"/>
    <w:rsid w:val="005B1B5C"/>
    <w:rsid w:val="005F3A77"/>
    <w:rsid w:val="005F4FDE"/>
    <w:rsid w:val="00612417"/>
    <w:rsid w:val="006129A4"/>
    <w:rsid w:val="00617C71"/>
    <w:rsid w:val="00626086"/>
    <w:rsid w:val="00627800"/>
    <w:rsid w:val="00630280"/>
    <w:rsid w:val="00642F30"/>
    <w:rsid w:val="006434D6"/>
    <w:rsid w:val="006467AF"/>
    <w:rsid w:val="00651AC3"/>
    <w:rsid w:val="006545A1"/>
    <w:rsid w:val="0066103A"/>
    <w:rsid w:val="00662FE7"/>
    <w:rsid w:val="006667E7"/>
    <w:rsid w:val="006710C0"/>
    <w:rsid w:val="0067299D"/>
    <w:rsid w:val="00684D52"/>
    <w:rsid w:val="006B4B2E"/>
    <w:rsid w:val="006D5B3F"/>
    <w:rsid w:val="006F591D"/>
    <w:rsid w:val="006F776E"/>
    <w:rsid w:val="00725791"/>
    <w:rsid w:val="00742F60"/>
    <w:rsid w:val="0075449E"/>
    <w:rsid w:val="00765842"/>
    <w:rsid w:val="0076767F"/>
    <w:rsid w:val="0078211B"/>
    <w:rsid w:val="007A165C"/>
    <w:rsid w:val="007B0DEE"/>
    <w:rsid w:val="007E6B3C"/>
    <w:rsid w:val="007F2A1C"/>
    <w:rsid w:val="008025A7"/>
    <w:rsid w:val="00805D85"/>
    <w:rsid w:val="008213E2"/>
    <w:rsid w:val="0083452F"/>
    <w:rsid w:val="0086146E"/>
    <w:rsid w:val="00870610"/>
    <w:rsid w:val="00880727"/>
    <w:rsid w:val="0088697E"/>
    <w:rsid w:val="00893AEB"/>
    <w:rsid w:val="008B1B84"/>
    <w:rsid w:val="008C7903"/>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34C1"/>
    <w:rsid w:val="00A462AA"/>
    <w:rsid w:val="00A51A19"/>
    <w:rsid w:val="00A6475C"/>
    <w:rsid w:val="00A667A2"/>
    <w:rsid w:val="00A67E55"/>
    <w:rsid w:val="00A750FB"/>
    <w:rsid w:val="00A804B2"/>
    <w:rsid w:val="00A976D5"/>
    <w:rsid w:val="00AA49B2"/>
    <w:rsid w:val="00AB0035"/>
    <w:rsid w:val="00AD0589"/>
    <w:rsid w:val="00AD1513"/>
    <w:rsid w:val="00AD2D0B"/>
    <w:rsid w:val="00AE18B4"/>
    <w:rsid w:val="00AE4F28"/>
    <w:rsid w:val="00AE7BCE"/>
    <w:rsid w:val="00B14B40"/>
    <w:rsid w:val="00B236DD"/>
    <w:rsid w:val="00B45C84"/>
    <w:rsid w:val="00B50E3B"/>
    <w:rsid w:val="00B670D1"/>
    <w:rsid w:val="00B81228"/>
    <w:rsid w:val="00B83E62"/>
    <w:rsid w:val="00BB4FBF"/>
    <w:rsid w:val="00BC3735"/>
    <w:rsid w:val="00BE0AAC"/>
    <w:rsid w:val="00BE4B61"/>
    <w:rsid w:val="00C16E13"/>
    <w:rsid w:val="00C25216"/>
    <w:rsid w:val="00C26189"/>
    <w:rsid w:val="00C3776E"/>
    <w:rsid w:val="00C41EF0"/>
    <w:rsid w:val="00C507A1"/>
    <w:rsid w:val="00C57666"/>
    <w:rsid w:val="00C87016"/>
    <w:rsid w:val="00C93B58"/>
    <w:rsid w:val="00CA01B1"/>
    <w:rsid w:val="00CB76BD"/>
    <w:rsid w:val="00CD7846"/>
    <w:rsid w:val="00CE59ED"/>
    <w:rsid w:val="00D013DC"/>
    <w:rsid w:val="00D30D25"/>
    <w:rsid w:val="00D31B27"/>
    <w:rsid w:val="00D340A1"/>
    <w:rsid w:val="00D50888"/>
    <w:rsid w:val="00D51405"/>
    <w:rsid w:val="00D57DA0"/>
    <w:rsid w:val="00D7716D"/>
    <w:rsid w:val="00D84E0F"/>
    <w:rsid w:val="00DA678A"/>
    <w:rsid w:val="00DA7061"/>
    <w:rsid w:val="00DB0859"/>
    <w:rsid w:val="00DD014B"/>
    <w:rsid w:val="00DD388A"/>
    <w:rsid w:val="00DD51B4"/>
    <w:rsid w:val="00DD6EC2"/>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1D58"/>
    <w:rsid w:val="00F522A8"/>
    <w:rsid w:val="00F56367"/>
    <w:rsid w:val="00F75AC6"/>
    <w:rsid w:val="00FB4711"/>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rticlecontenu">
    <w:name w:val="article : contenu"/>
    <w:basedOn w:val="Normal"/>
    <w:uiPriority w:val="99"/>
    <w:rsid w:val="00DD014B"/>
    <w:pPr>
      <w:autoSpaceDE w:val="0"/>
      <w:autoSpaceDN w:val="0"/>
      <w:spacing w:after="140"/>
      <w:ind w:firstLine="567"/>
      <w:jc w:val="both"/>
    </w:pPr>
    <w:rPr>
      <w:rFonts w:ascii="Arial" w:hAnsi="Arial" w:cs="Arial"/>
      <w:sz w:val="20"/>
      <w:szCs w:val="20"/>
    </w:rPr>
  </w:style>
  <w:style w:type="paragraph" w:styleId="Corpsdetexte">
    <w:name w:val="Body Text"/>
    <w:basedOn w:val="Normal"/>
    <w:link w:val="CorpsdetexteCar"/>
    <w:rsid w:val="00032036"/>
    <w:pPr>
      <w:ind w:right="1"/>
      <w:jc w:val="both"/>
    </w:pPr>
    <w:rPr>
      <w:szCs w:val="20"/>
    </w:rPr>
  </w:style>
  <w:style w:type="character" w:customStyle="1" w:styleId="CorpsdetexteCar">
    <w:name w:val="Corps de texte Car"/>
    <w:basedOn w:val="Policepardfaut"/>
    <w:link w:val="Corpsdetexte"/>
    <w:rsid w:val="00032036"/>
    <w:rPr>
      <w:rFonts w:ascii="Times New Roman" w:eastAsia="Times New Roman" w:hAnsi="Times New Roman" w:cs="Times New Roman"/>
      <w:sz w:val="24"/>
      <w:szCs w:val="20"/>
      <w:lang w:eastAsia="fr-FR"/>
    </w:rPr>
  </w:style>
  <w:style w:type="paragraph" w:customStyle="1" w:styleId="VuConsidrant">
    <w:name w:val="Vu.Considérant"/>
    <w:basedOn w:val="Normal"/>
    <w:rsid w:val="00032036"/>
    <w:pPr>
      <w:autoSpaceDE w:val="0"/>
      <w:autoSpaceDN w:val="0"/>
      <w:spacing w:after="14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45AEF-E8EA-48C2-99C2-9BA46A04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9</TotalTime>
  <Pages>4</Pages>
  <Words>1330</Words>
  <Characters>7315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personne en situationd e handicap - article L.352-4 CGFP</dc:title>
  <dc:subject/>
  <dc:creator>laurent.gougeon@cdg45.fr</dc:creator>
  <cp:keywords>délibération;contrat;article 38;handicap</cp:keywords>
  <dc:description/>
  <cp:lastModifiedBy>Laurent GOUGEON</cp:lastModifiedBy>
  <cp:revision>4</cp:revision>
  <cp:lastPrinted>2020-09-10T07:22:00Z</cp:lastPrinted>
  <dcterms:created xsi:type="dcterms:W3CDTF">2022-07-13T07:24:00Z</dcterms:created>
  <dcterms:modified xsi:type="dcterms:W3CDTF">2022-07-13T07:43:00Z</dcterms:modified>
</cp:coreProperties>
</file>