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C40A" w14:textId="4031B1D0" w:rsidR="00F21539" w:rsidRDefault="00F21539" w:rsidP="00F21539">
      <w:pPr>
        <w:jc w:val="center"/>
        <w:rPr>
          <w:rFonts w:eastAsia="Calibri" w:cs="Times New Roman"/>
          <w:b/>
          <w:color w:val="000000"/>
          <w:kern w:val="0"/>
          <w:sz w:val="28"/>
          <w:szCs w:val="28"/>
          <w14:ligatures w14:val="none"/>
        </w:rPr>
      </w:pPr>
      <w:r w:rsidRPr="0003652D">
        <w:rPr>
          <w:rFonts w:eastAsia="Calibri" w:cs="Times New Roman"/>
          <w:b/>
          <w:color w:val="000000"/>
          <w:kern w:val="0"/>
          <w:sz w:val="28"/>
          <w:szCs w:val="28"/>
          <w14:ligatures w14:val="none"/>
        </w:rPr>
        <w:t xml:space="preserve">Modèle </w:t>
      </w:r>
      <w:r>
        <w:rPr>
          <w:rFonts w:eastAsia="Calibri" w:cs="Times New Roman"/>
          <w:b/>
          <w:color w:val="000000"/>
          <w:kern w:val="0"/>
          <w:sz w:val="28"/>
          <w:szCs w:val="28"/>
          <w14:ligatures w14:val="none"/>
        </w:rPr>
        <w:t xml:space="preserve">de </w:t>
      </w:r>
      <w:r w:rsidR="00CF75A0">
        <w:rPr>
          <w:rFonts w:eastAsia="Calibri" w:cs="Times New Roman"/>
          <w:b/>
          <w:color w:val="000000"/>
          <w:kern w:val="0"/>
          <w:sz w:val="28"/>
          <w:szCs w:val="28"/>
          <w14:ligatures w14:val="none"/>
        </w:rPr>
        <w:t xml:space="preserve">demande </w:t>
      </w:r>
      <w:r w:rsidR="00566191">
        <w:rPr>
          <w:rFonts w:eastAsia="Calibri" w:cs="Times New Roman"/>
          <w:b/>
          <w:color w:val="000000"/>
          <w:kern w:val="0"/>
          <w:sz w:val="28"/>
          <w:szCs w:val="28"/>
          <w14:ligatures w14:val="none"/>
        </w:rPr>
        <w:t>de don de jours de repos</w:t>
      </w:r>
      <w:r>
        <w:rPr>
          <w:rFonts w:eastAsia="Calibri" w:cs="Times New Roman"/>
          <w:b/>
          <w:color w:val="000000"/>
          <w:kern w:val="0"/>
          <w:sz w:val="28"/>
          <w:szCs w:val="28"/>
          <w14:ligatures w14:val="none"/>
        </w:rPr>
        <w:t xml:space="preserve"> </w:t>
      </w:r>
    </w:p>
    <w:p w14:paraId="3353D26D" w14:textId="77777777" w:rsidR="00F21539" w:rsidRPr="0003652D" w:rsidRDefault="00F21539" w:rsidP="00F21539">
      <w:pPr>
        <w:jc w:val="center"/>
        <w:rPr>
          <w:rFonts w:eastAsia="Calibri" w:cs="Times New Roman"/>
          <w:b/>
          <w:bCs w:val="0"/>
          <w:color w:val="000000"/>
          <w:kern w:val="0"/>
          <w14:ligatures w14:val="none"/>
        </w:rPr>
      </w:pPr>
    </w:p>
    <w:p w14:paraId="31BC6908" w14:textId="77777777" w:rsidR="00F21539" w:rsidRPr="0003652D" w:rsidRDefault="00F21539" w:rsidP="00F21539">
      <w:pPr>
        <w:pBdr>
          <w:top w:val="dashDotStroked" w:sz="24" w:space="1" w:color="auto"/>
          <w:left w:val="dashDotStroked" w:sz="24" w:space="4" w:color="auto"/>
          <w:bottom w:val="dashDotStroked" w:sz="24" w:space="1" w:color="auto"/>
          <w:right w:val="dashDotStroked" w:sz="24" w:space="4" w:color="auto"/>
        </w:pBdr>
        <w:jc w:val="both"/>
        <w:rPr>
          <w:rFonts w:eastAsia="Times New Roman" w:cs="Arial"/>
          <w:kern w:val="0"/>
          <w:lang w:eastAsia="fr-FR"/>
          <w14:ligatures w14:val="none"/>
        </w:rPr>
      </w:pPr>
      <w:r w:rsidRPr="0003652D">
        <w:rPr>
          <w:rFonts w:eastAsia="Times New Roman" w:cs="Arial"/>
          <w:kern w:val="0"/>
          <w:lang w:eastAsia="fr-FR"/>
          <w14:ligatures w14:val="none"/>
        </w:rPr>
        <w:sym w:font="Webdings" w:char="F055"/>
      </w:r>
      <w:r w:rsidRPr="0003652D">
        <w:rPr>
          <w:rFonts w:eastAsia="Times New Roman" w:cs="Arial"/>
          <w:kern w:val="0"/>
          <w:lang w:eastAsia="fr-FR"/>
          <w14:ligatures w14:val="none"/>
        </w:rPr>
        <w:t xml:space="preserve"> </w:t>
      </w:r>
      <w:r w:rsidRPr="0003652D">
        <w:rPr>
          <w:rFonts w:eastAsia="Calibri" w:cs="Arial"/>
          <w:kern w:val="0"/>
          <w14:ligatures w14:val="none"/>
        </w:rPr>
        <w:t xml:space="preserve">Les mots inscrits en italique et cet encadré doivent faire l’objet d’un choix et/ou être enlevés dans la version définitive de l’arrêté. </w:t>
      </w:r>
    </w:p>
    <w:p w14:paraId="241622B0" w14:textId="77777777" w:rsidR="00F21539" w:rsidRPr="0003652D" w:rsidRDefault="00F21539" w:rsidP="00F21539">
      <w:pPr>
        <w:rPr>
          <w:rFonts w:eastAsia="Calibri" w:cs="Times New Roman"/>
          <w:b/>
          <w:bCs w:val="0"/>
          <w:color w:val="000000"/>
          <w:kern w:val="0"/>
          <w14:ligatures w14:val="none"/>
        </w:rPr>
      </w:pPr>
    </w:p>
    <w:p w14:paraId="7738A886" w14:textId="77777777" w:rsidR="00F21539" w:rsidRDefault="00F21539" w:rsidP="00F21539">
      <w:pPr>
        <w:jc w:val="both"/>
      </w:pPr>
    </w:p>
    <w:p w14:paraId="25DD055E" w14:textId="38C726EE" w:rsidR="00F21539" w:rsidRPr="00566191" w:rsidRDefault="00F21539" w:rsidP="00566191">
      <w:pPr>
        <w:jc w:val="both"/>
        <w:rPr>
          <w:i/>
          <w:iCs/>
        </w:rPr>
      </w:pPr>
      <w:r w:rsidRPr="00566191">
        <w:rPr>
          <w:bCs w:val="0"/>
          <w:i/>
          <w:iCs/>
        </w:rPr>
        <w:t>Monsieur ou Madame</w:t>
      </w:r>
      <w:r w:rsidRPr="00566191">
        <w:rPr>
          <w:b/>
        </w:rPr>
        <w:t xml:space="preserve"> </w:t>
      </w:r>
      <w:r w:rsidRPr="00566191">
        <w:rPr>
          <w:i/>
          <w:iCs/>
          <w:highlight w:val="yellow"/>
        </w:rPr>
        <w:t>…</w:t>
      </w:r>
      <w:r w:rsidRPr="00566191">
        <w:rPr>
          <w:i/>
          <w:iCs/>
        </w:rPr>
        <w:t xml:space="preserve"> (prénom, NOM de l’agent)</w:t>
      </w:r>
    </w:p>
    <w:p w14:paraId="2B23A20B" w14:textId="482D7845" w:rsidR="00F21539" w:rsidRDefault="00F21539" w:rsidP="00F21539">
      <w:pPr>
        <w:jc w:val="both"/>
        <w:rPr>
          <w:i/>
          <w:iCs/>
        </w:rPr>
      </w:pPr>
      <w:r w:rsidRPr="00566191">
        <w:rPr>
          <w:b/>
          <w:highlight w:val="yellow"/>
        </w:rPr>
        <w:t>…</w:t>
      </w:r>
      <w:r w:rsidRPr="00566191">
        <w:rPr>
          <w:b/>
        </w:rPr>
        <w:t xml:space="preserve"> </w:t>
      </w:r>
      <w:r w:rsidRPr="00566191">
        <w:rPr>
          <w:i/>
          <w:iCs/>
        </w:rPr>
        <w:t>(Adresse personnelle complète de l’agent)</w:t>
      </w:r>
    </w:p>
    <w:p w14:paraId="298B7801" w14:textId="20B18605" w:rsidR="00566191" w:rsidRDefault="00566191" w:rsidP="00F21539">
      <w:pPr>
        <w:jc w:val="both"/>
        <w:rPr>
          <w:i/>
          <w:iCs/>
        </w:rPr>
      </w:pPr>
      <w:r>
        <w:rPr>
          <w:i/>
          <w:iCs/>
        </w:rPr>
        <w:t>Adresse de messagerie personnelle</w:t>
      </w:r>
    </w:p>
    <w:p w14:paraId="2681E7B5" w14:textId="3C4B5E80" w:rsidR="00566191" w:rsidRDefault="00566191" w:rsidP="00F21539">
      <w:pPr>
        <w:jc w:val="both"/>
        <w:rPr>
          <w:i/>
          <w:iCs/>
        </w:rPr>
      </w:pPr>
      <w:r>
        <w:rPr>
          <w:i/>
          <w:iCs/>
        </w:rPr>
        <w:t>N° de téléphone fixe ou portable</w:t>
      </w:r>
    </w:p>
    <w:p w14:paraId="1BBF4112" w14:textId="77777777" w:rsidR="00566191" w:rsidRDefault="00566191" w:rsidP="00F21539">
      <w:pPr>
        <w:jc w:val="both"/>
        <w:rPr>
          <w:i/>
          <w:iCs/>
        </w:rPr>
      </w:pPr>
    </w:p>
    <w:p w14:paraId="53322047" w14:textId="64DC1CCE" w:rsidR="00566191" w:rsidRPr="00566191" w:rsidRDefault="00566191" w:rsidP="00566191">
      <w:pPr>
        <w:ind w:left="4950"/>
        <w:jc w:val="both"/>
        <w:rPr>
          <w:b/>
          <w:bCs w:val="0"/>
          <w:sz w:val="22"/>
          <w:szCs w:val="22"/>
        </w:rPr>
      </w:pPr>
      <w:r w:rsidRPr="00566191">
        <w:rPr>
          <w:b/>
          <w:bCs w:val="0"/>
          <w:sz w:val="22"/>
          <w:szCs w:val="22"/>
        </w:rPr>
        <w:t>Monsieur ou Madame le Maire ou le/la Président(e)</w:t>
      </w:r>
    </w:p>
    <w:p w14:paraId="3C3B4D88" w14:textId="1130C008" w:rsidR="00566191" w:rsidRPr="00566191" w:rsidRDefault="00566191" w:rsidP="00566191">
      <w:pPr>
        <w:ind w:left="4950"/>
        <w:jc w:val="both"/>
        <w:rPr>
          <w:b/>
          <w:bCs w:val="0"/>
          <w:sz w:val="22"/>
          <w:szCs w:val="22"/>
        </w:rPr>
      </w:pPr>
      <w:r w:rsidRPr="00566191">
        <w:rPr>
          <w:b/>
          <w:bCs w:val="0"/>
          <w:sz w:val="22"/>
          <w:szCs w:val="22"/>
        </w:rPr>
        <w:t>Adresse</w:t>
      </w:r>
    </w:p>
    <w:p w14:paraId="0DF7FABA" w14:textId="77777777" w:rsidR="00566191" w:rsidRPr="00566191" w:rsidRDefault="00566191" w:rsidP="00566191">
      <w:pPr>
        <w:ind w:left="4950"/>
        <w:jc w:val="both"/>
      </w:pPr>
    </w:p>
    <w:p w14:paraId="4CA8BB85" w14:textId="77777777" w:rsidR="00CF75A0" w:rsidRDefault="00CF75A0" w:rsidP="00F21539">
      <w:pPr>
        <w:jc w:val="both"/>
        <w:rPr>
          <w:b/>
        </w:rPr>
      </w:pPr>
    </w:p>
    <w:p w14:paraId="39CC1BA8" w14:textId="38B4F023" w:rsidR="00104BF8" w:rsidRPr="00104BF8" w:rsidRDefault="00F21539" w:rsidP="00F21539">
      <w:pPr>
        <w:jc w:val="both"/>
      </w:pPr>
      <w:r w:rsidRPr="00B2735F">
        <w:rPr>
          <w:b/>
        </w:rPr>
        <w:t xml:space="preserve">Objet : </w:t>
      </w:r>
      <w:r w:rsidR="00CF75A0">
        <w:rPr>
          <w:b/>
        </w:rPr>
        <w:t>Demande</w:t>
      </w:r>
      <w:r w:rsidR="00566191">
        <w:rPr>
          <w:b/>
        </w:rPr>
        <w:t xml:space="preserve"> de don de jours de repos</w:t>
      </w:r>
    </w:p>
    <w:p w14:paraId="664DDAF7" w14:textId="77777777" w:rsidR="00104BF8" w:rsidRPr="00104BF8" w:rsidRDefault="00104BF8" w:rsidP="00104BF8"/>
    <w:p w14:paraId="53D614E3" w14:textId="0ABE1B74" w:rsidR="00104BF8" w:rsidRPr="00104BF8" w:rsidRDefault="00104BF8" w:rsidP="00F21539">
      <w:pPr>
        <w:jc w:val="both"/>
      </w:pPr>
      <w:r w:rsidRPr="00104BF8">
        <w:t>Madame/Monsieur,</w:t>
      </w:r>
    </w:p>
    <w:p w14:paraId="56EC3C87" w14:textId="77777777" w:rsidR="00104BF8" w:rsidRDefault="00104BF8" w:rsidP="00F21539">
      <w:pPr>
        <w:jc w:val="both"/>
      </w:pPr>
    </w:p>
    <w:p w14:paraId="678DDCFB" w14:textId="77777777" w:rsidR="00CF75A0" w:rsidRDefault="00566191" w:rsidP="00F21539">
      <w:pPr>
        <w:jc w:val="both"/>
      </w:pPr>
      <w:r>
        <w:t xml:space="preserve">Je soussigné(e), </w:t>
      </w:r>
      <w:r w:rsidRPr="00566191">
        <w:rPr>
          <w:i/>
          <w:iCs/>
        </w:rPr>
        <w:t xml:space="preserve">Madame ou Monsieur </w:t>
      </w:r>
      <w:r w:rsidRPr="00566191">
        <w:rPr>
          <w:i/>
          <w:iCs/>
          <w:highlight w:val="yellow"/>
        </w:rPr>
        <w:t>…</w:t>
      </w:r>
      <w:r w:rsidRPr="00566191">
        <w:rPr>
          <w:i/>
          <w:iCs/>
        </w:rPr>
        <w:t xml:space="preserve"> (prénom et NOM de l’agent</w:t>
      </w:r>
      <w:r>
        <w:rPr>
          <w:i/>
          <w:iCs/>
        </w:rPr>
        <w:t xml:space="preserve"> </w:t>
      </w:r>
      <w:r w:rsidR="00CF75A0">
        <w:rPr>
          <w:i/>
          <w:iCs/>
        </w:rPr>
        <w:t>demandeur</w:t>
      </w:r>
      <w:r w:rsidRPr="00566191">
        <w:rPr>
          <w:i/>
          <w:iCs/>
        </w:rPr>
        <w:t>)</w:t>
      </w:r>
      <w:r>
        <w:t xml:space="preserve">, </w:t>
      </w:r>
      <w:r w:rsidR="00CF75A0">
        <w:t xml:space="preserve">sollicite l’octroi de don de jours de repos pour l’année </w:t>
      </w:r>
      <w:r w:rsidR="00CF75A0" w:rsidRPr="00CF75A0">
        <w:rPr>
          <w:highlight w:val="yellow"/>
        </w:rPr>
        <w:t>…</w:t>
      </w:r>
      <w:r w:rsidR="00CF75A0">
        <w:t xml:space="preserve"> afin de :</w:t>
      </w:r>
    </w:p>
    <w:p w14:paraId="2D808DCD" w14:textId="77777777" w:rsidR="00CF75A0" w:rsidRDefault="00CF75A0" w:rsidP="00F21539">
      <w:pPr>
        <w:jc w:val="both"/>
      </w:pPr>
    </w:p>
    <w:p w14:paraId="5A1201BC" w14:textId="73AD3AE7" w:rsidR="00CF75A0" w:rsidRPr="00CF75A0" w:rsidRDefault="002C2B66" w:rsidP="00CF75A0">
      <w:pPr>
        <w:pStyle w:val="Paragraphedeliste"/>
        <w:numPr>
          <w:ilvl w:val="0"/>
          <w:numId w:val="2"/>
        </w:numPr>
        <w:jc w:val="both"/>
        <w:rPr>
          <w:b/>
          <w:i/>
          <w:iCs/>
        </w:rPr>
      </w:pPr>
      <w:r>
        <w:t>1. Assumer la charge</w:t>
      </w:r>
      <w:r w:rsidR="00CF75A0" w:rsidRPr="00CF75A0">
        <w:t xml:space="preserve"> d'un enfant décédé avant l'âge de 25 ans </w:t>
      </w:r>
    </w:p>
    <w:p w14:paraId="7FD97C62" w14:textId="5FFAA173" w:rsidR="00CF75A0" w:rsidRPr="00CF75A0" w:rsidRDefault="002C2B66" w:rsidP="00CF75A0">
      <w:pPr>
        <w:pStyle w:val="Paragraphedeliste"/>
        <w:numPr>
          <w:ilvl w:val="0"/>
          <w:numId w:val="2"/>
        </w:numPr>
        <w:jc w:val="both"/>
        <w:rPr>
          <w:b/>
          <w:i/>
          <w:iCs/>
        </w:rPr>
      </w:pPr>
      <w:r>
        <w:t xml:space="preserve">2. </w:t>
      </w:r>
      <w:r w:rsidR="00CF75A0" w:rsidRPr="00CF75A0">
        <w:t>Assumer la charge effective et permanente d'une personne qui décède avant 25 ans</w:t>
      </w:r>
    </w:p>
    <w:p w14:paraId="5585BBCE" w14:textId="6FA0FAC7" w:rsidR="00CF75A0" w:rsidRPr="00CF75A0" w:rsidRDefault="002C2B66" w:rsidP="00CF75A0">
      <w:pPr>
        <w:pStyle w:val="Paragraphedeliste"/>
        <w:numPr>
          <w:ilvl w:val="0"/>
          <w:numId w:val="2"/>
        </w:numPr>
        <w:jc w:val="both"/>
        <w:rPr>
          <w:b/>
          <w:i/>
          <w:iCs/>
        </w:rPr>
      </w:pPr>
      <w:r>
        <w:t>3. Assumer un</w:t>
      </w:r>
      <w:r w:rsidR="00CF75A0" w:rsidRPr="00CF75A0">
        <w:t xml:space="preserve"> enfant âgé de moins de vingt ans atteint d'une maladie, d'un handicap ou victime d'un accident d'une particulière gravité rendant indispensables une présence soutenue et des soins contraignants</w:t>
      </w:r>
    </w:p>
    <w:p w14:paraId="06829F96" w14:textId="675C6582" w:rsidR="00CF75A0" w:rsidRDefault="002C2B66" w:rsidP="00CF75A0">
      <w:pPr>
        <w:pStyle w:val="Paragraphedeliste"/>
        <w:numPr>
          <w:ilvl w:val="0"/>
          <w:numId w:val="2"/>
        </w:numPr>
        <w:jc w:val="both"/>
      </w:pPr>
      <w:r>
        <w:t>4. Assumer une fonction de</w:t>
      </w:r>
      <w:r w:rsidR="00CF75A0" w:rsidRPr="00CF75A0">
        <w:t xml:space="preserve"> proche aidant d'une personne en perte d'autonomie d'une particulière gravité ou présentant un handicap </w:t>
      </w:r>
      <w:r>
        <w:t>et relevant de l’un des cas</w:t>
      </w:r>
      <w:r w:rsidR="00CF75A0" w:rsidRPr="00CF75A0">
        <w:t xml:space="preserve"> mentionnés aux 1° à 9° de l'article L. 3142-16 du code du travail</w:t>
      </w:r>
    </w:p>
    <w:p w14:paraId="54D97CF1" w14:textId="7ADF3B4A" w:rsidR="005846EA" w:rsidRPr="00CF75A0" w:rsidRDefault="005846EA" w:rsidP="00CF75A0">
      <w:pPr>
        <w:pStyle w:val="Paragraphedeliste"/>
        <w:numPr>
          <w:ilvl w:val="0"/>
          <w:numId w:val="2"/>
        </w:numPr>
        <w:jc w:val="both"/>
      </w:pPr>
      <w:r>
        <w:t>5. Assumer une participation aux mission et activités d’un service d’incendie et de secours</w:t>
      </w:r>
    </w:p>
    <w:p w14:paraId="5A5B468C" w14:textId="465E70B5" w:rsidR="00566191" w:rsidRDefault="00566191" w:rsidP="00F21539">
      <w:pPr>
        <w:jc w:val="both"/>
      </w:pPr>
    </w:p>
    <w:p w14:paraId="0C52E630" w14:textId="78B345D2" w:rsidR="00566191" w:rsidRDefault="002C2B66" w:rsidP="00F21539">
      <w:pPr>
        <w:jc w:val="both"/>
      </w:pPr>
      <w:r>
        <w:t>Je joins en annexe :</w:t>
      </w:r>
    </w:p>
    <w:p w14:paraId="2A0F2375" w14:textId="77777777" w:rsidR="002C2B66" w:rsidRDefault="002C2B66" w:rsidP="00F21539">
      <w:pPr>
        <w:jc w:val="both"/>
      </w:pPr>
    </w:p>
    <w:p w14:paraId="6100341C" w14:textId="77777777" w:rsidR="002C2B66" w:rsidRDefault="002C2B66" w:rsidP="00F21539">
      <w:pPr>
        <w:jc w:val="both"/>
        <w:rPr>
          <w:rFonts w:eastAsia="Times New Roman" w:cs="Calibri"/>
        </w:rPr>
      </w:pPr>
      <w:r>
        <w:rPr>
          <w:rFonts w:eastAsia="Times New Roman" w:cs="Calibri"/>
        </w:rPr>
        <w:t xml:space="preserve">Pour le point 1 : </w:t>
      </w:r>
    </w:p>
    <w:p w14:paraId="58FC23FF" w14:textId="77777777" w:rsidR="002C2B66" w:rsidRDefault="002C2B66" w:rsidP="00F21539">
      <w:pPr>
        <w:jc w:val="both"/>
        <w:rPr>
          <w:rFonts w:eastAsia="Times New Roman" w:cs="Calibri"/>
        </w:rPr>
      </w:pPr>
    </w:p>
    <w:p w14:paraId="4674C1A2" w14:textId="01028254" w:rsidR="002C2B66" w:rsidRDefault="002C2B66" w:rsidP="002C2B66">
      <w:pPr>
        <w:pStyle w:val="Paragraphedeliste"/>
        <w:numPr>
          <w:ilvl w:val="0"/>
          <w:numId w:val="5"/>
        </w:numPr>
        <w:jc w:val="both"/>
        <w:rPr>
          <w:rFonts w:eastAsia="Times New Roman" w:cs="Calibri"/>
        </w:rPr>
      </w:pPr>
      <w:r w:rsidRPr="002C2B66">
        <w:rPr>
          <w:rFonts w:eastAsia="Times New Roman" w:cs="Calibri"/>
        </w:rPr>
        <w:t xml:space="preserve">Un </w:t>
      </w:r>
      <w:r w:rsidRPr="002C2B66">
        <w:rPr>
          <w:rFonts w:eastAsia="Times New Roman" w:cs="Calibri"/>
        </w:rPr>
        <w:t>certificat de décès</w:t>
      </w:r>
    </w:p>
    <w:p w14:paraId="3130CCA0" w14:textId="77777777" w:rsidR="002C2B66" w:rsidRPr="002C2B66" w:rsidRDefault="002C2B66" w:rsidP="002C2B66">
      <w:pPr>
        <w:pStyle w:val="Paragraphedeliste"/>
        <w:jc w:val="both"/>
        <w:rPr>
          <w:rFonts w:eastAsia="Times New Roman" w:cs="Calibri"/>
        </w:rPr>
      </w:pPr>
    </w:p>
    <w:p w14:paraId="44F0F505" w14:textId="77777777" w:rsidR="002C2B66" w:rsidRDefault="002C2B66" w:rsidP="002C2B66">
      <w:pPr>
        <w:jc w:val="both"/>
      </w:pPr>
      <w:r>
        <w:t xml:space="preserve">Pour le point 2 : </w:t>
      </w:r>
    </w:p>
    <w:p w14:paraId="4525CD78" w14:textId="77777777" w:rsidR="002C2B66" w:rsidRDefault="002C2B66" w:rsidP="002C2B66">
      <w:pPr>
        <w:jc w:val="both"/>
      </w:pPr>
    </w:p>
    <w:p w14:paraId="30B635D3" w14:textId="204E3DE2" w:rsidR="002C2B66" w:rsidRDefault="002C2B66" w:rsidP="002C2B66">
      <w:pPr>
        <w:pStyle w:val="Paragraphedeliste"/>
        <w:numPr>
          <w:ilvl w:val="0"/>
          <w:numId w:val="6"/>
        </w:numPr>
        <w:jc w:val="both"/>
      </w:pPr>
      <w:r w:rsidRPr="002C2B66">
        <w:rPr>
          <w:rFonts w:eastAsia="Times New Roman" w:cs="Calibri"/>
        </w:rPr>
        <w:t>Un</w:t>
      </w:r>
      <w:r w:rsidRPr="002C2B66">
        <w:rPr>
          <w:rFonts w:eastAsia="Times New Roman" w:cs="Calibri"/>
        </w:rPr>
        <w:t xml:space="preserve"> certificat de décès</w:t>
      </w:r>
      <w:r>
        <w:t xml:space="preserve"> </w:t>
      </w:r>
    </w:p>
    <w:p w14:paraId="0485CA83" w14:textId="56485A1F" w:rsidR="002C2B66" w:rsidRPr="002C2B66" w:rsidRDefault="002C2B66" w:rsidP="002C2B66">
      <w:pPr>
        <w:pStyle w:val="Paragraphedeliste"/>
        <w:numPr>
          <w:ilvl w:val="0"/>
          <w:numId w:val="6"/>
        </w:numPr>
        <w:jc w:val="both"/>
      </w:pPr>
      <w:r>
        <w:t>U</w:t>
      </w:r>
      <w:r w:rsidRPr="002C2B66">
        <w:t>ne déclaration sur l’honneur attestant la prise en charge effective et permanente de la personne de moins de 25 ans décédée</w:t>
      </w:r>
    </w:p>
    <w:p w14:paraId="64BD2410" w14:textId="77777777" w:rsidR="002C2B66" w:rsidRDefault="002C2B66" w:rsidP="00F21539">
      <w:pPr>
        <w:jc w:val="both"/>
      </w:pPr>
    </w:p>
    <w:p w14:paraId="4B52BD03" w14:textId="181316D4" w:rsidR="002C2B66" w:rsidRDefault="002C2B66" w:rsidP="00F21539">
      <w:pPr>
        <w:jc w:val="both"/>
      </w:pPr>
      <w:r>
        <w:t>Pour le point 3 :</w:t>
      </w:r>
    </w:p>
    <w:p w14:paraId="7B9C7997" w14:textId="77777777" w:rsidR="002C2B66" w:rsidRDefault="002C2B66" w:rsidP="00F21539">
      <w:pPr>
        <w:jc w:val="both"/>
      </w:pPr>
    </w:p>
    <w:p w14:paraId="2BBE7C00" w14:textId="5EB1C41B" w:rsidR="002C2B66" w:rsidRDefault="002C2B66" w:rsidP="002C2B66">
      <w:pPr>
        <w:pStyle w:val="Paragraphedeliste"/>
        <w:numPr>
          <w:ilvl w:val="0"/>
          <w:numId w:val="7"/>
        </w:numPr>
        <w:jc w:val="both"/>
      </w:pPr>
      <w:r>
        <w:t>U</w:t>
      </w:r>
      <w:r w:rsidRPr="002C2B66">
        <w:t xml:space="preserve">n certificat médical détaillé remis sous pli confidentiel établi par le médecin qui suit l’enfant concerné. Ce certificat atteste de la particulière gravité de la maladie, du </w:t>
      </w:r>
      <w:r w:rsidRPr="002C2B66">
        <w:lastRenderedPageBreak/>
        <w:t>handicap ou de l’accident rendant indispensables une présence soutenue et des soins contraignants auprès de l’enfant</w:t>
      </w:r>
    </w:p>
    <w:p w14:paraId="7D5A13EE" w14:textId="77777777" w:rsidR="005846EA" w:rsidRDefault="005846EA" w:rsidP="002C2B66">
      <w:pPr>
        <w:jc w:val="both"/>
      </w:pPr>
    </w:p>
    <w:p w14:paraId="74F06CA8" w14:textId="4075AC26" w:rsidR="002C2B66" w:rsidRDefault="002C2B66" w:rsidP="002C2B66">
      <w:pPr>
        <w:jc w:val="both"/>
      </w:pPr>
      <w:r>
        <w:t>Pour le point 4 :</w:t>
      </w:r>
    </w:p>
    <w:p w14:paraId="16B411CE" w14:textId="77777777" w:rsidR="002C2B66" w:rsidRDefault="002C2B66" w:rsidP="002C2B66">
      <w:pPr>
        <w:jc w:val="both"/>
      </w:pPr>
    </w:p>
    <w:p w14:paraId="680563E8" w14:textId="51892F94" w:rsidR="002C2B66" w:rsidRPr="002C2B66" w:rsidRDefault="002C2B66" w:rsidP="002C2B66">
      <w:pPr>
        <w:pStyle w:val="Paragraphedeliste"/>
        <w:numPr>
          <w:ilvl w:val="0"/>
          <w:numId w:val="8"/>
        </w:numPr>
        <w:jc w:val="both"/>
      </w:pPr>
      <w:r>
        <w:t>U</w:t>
      </w:r>
      <w:r w:rsidRPr="002C2B66">
        <w:t>n certificat médical détaillé remis sous pli confidentiel établi par le médecin qui suit la personne concernée. Ce certificat atteste de la particulière gravité de la perte d’autonomie ou le handicap dont est atteinte la personne.</w:t>
      </w:r>
    </w:p>
    <w:p w14:paraId="31D6B6D7" w14:textId="08926F80" w:rsidR="002C2B66" w:rsidRPr="002C2B66" w:rsidRDefault="002C2B66" w:rsidP="002C2B66">
      <w:pPr>
        <w:pStyle w:val="Paragraphedeliste"/>
        <w:numPr>
          <w:ilvl w:val="0"/>
          <w:numId w:val="8"/>
        </w:numPr>
        <w:jc w:val="both"/>
      </w:pPr>
      <w:r>
        <w:t>U</w:t>
      </w:r>
      <w:r w:rsidRPr="002C2B66">
        <w:t xml:space="preserve">ne déclaration sur l’honneur de l’aide effective que l’agent apporte à une personne remplissant l’une des conditions prévues aux </w:t>
      </w:r>
      <w:hyperlink r:id="rId7" w:history="1">
        <w:r w:rsidRPr="002C2B66">
          <w:rPr>
            <w:rStyle w:val="Lienhypertexte"/>
            <w:i/>
            <w:iCs/>
          </w:rPr>
          <w:t>1° à 9° de l’article L. 3142-16 du code du travail</w:t>
        </w:r>
      </w:hyperlink>
      <w:r w:rsidRPr="002C2B66">
        <w:t>.</w:t>
      </w:r>
    </w:p>
    <w:p w14:paraId="57FB7157" w14:textId="77777777" w:rsidR="002C2B66" w:rsidRDefault="002C2B66" w:rsidP="00F21539">
      <w:pPr>
        <w:jc w:val="both"/>
      </w:pPr>
    </w:p>
    <w:p w14:paraId="519BFC7F" w14:textId="643DA460" w:rsidR="005846EA" w:rsidRDefault="005846EA" w:rsidP="00F21539">
      <w:pPr>
        <w:jc w:val="both"/>
      </w:pPr>
      <w:r>
        <w:t>Pour le point 5 :</w:t>
      </w:r>
    </w:p>
    <w:p w14:paraId="13F870ED" w14:textId="77777777" w:rsidR="005846EA" w:rsidRDefault="005846EA" w:rsidP="00F21539">
      <w:pPr>
        <w:jc w:val="both"/>
      </w:pPr>
    </w:p>
    <w:p w14:paraId="50A71500" w14:textId="214A45A4" w:rsidR="005846EA" w:rsidRDefault="005846EA" w:rsidP="005846EA">
      <w:pPr>
        <w:pStyle w:val="Paragraphedeliste"/>
        <w:numPr>
          <w:ilvl w:val="0"/>
          <w:numId w:val="9"/>
        </w:numPr>
        <w:jc w:val="both"/>
      </w:pPr>
      <w:r>
        <w:t>Une copie du contrat de sapeur-pompier volontaire</w:t>
      </w:r>
    </w:p>
    <w:p w14:paraId="0476A562" w14:textId="77777777" w:rsidR="005846EA" w:rsidRDefault="005846EA" w:rsidP="00F21539">
      <w:pPr>
        <w:jc w:val="both"/>
      </w:pPr>
    </w:p>
    <w:p w14:paraId="78B48595" w14:textId="77777777" w:rsidR="005846EA" w:rsidRPr="00104BF8" w:rsidRDefault="005846EA" w:rsidP="00F21539">
      <w:pPr>
        <w:jc w:val="both"/>
      </w:pPr>
    </w:p>
    <w:p w14:paraId="51A239B7" w14:textId="388F987F" w:rsidR="00C915A9" w:rsidRPr="00C915A9" w:rsidRDefault="00C915A9" w:rsidP="00C915A9">
      <w:pPr>
        <w:jc w:val="both"/>
        <w:rPr>
          <w:iCs/>
        </w:rPr>
      </w:pPr>
      <w:r w:rsidRPr="00C915A9">
        <w:rPr>
          <w:iCs/>
        </w:rPr>
        <w:t xml:space="preserve">Je vous prie d’agréer, </w:t>
      </w:r>
      <w:r>
        <w:rPr>
          <w:iCs/>
        </w:rPr>
        <w:t>Madame/Monsieur,</w:t>
      </w:r>
      <w:r w:rsidRPr="00C915A9">
        <w:rPr>
          <w:iCs/>
        </w:rPr>
        <w:t xml:space="preserve"> l’expression de mes salutations distinguées.</w:t>
      </w:r>
    </w:p>
    <w:p w14:paraId="40B99758" w14:textId="77777777" w:rsidR="00C915A9" w:rsidRPr="00C915A9" w:rsidRDefault="00C915A9" w:rsidP="00C915A9">
      <w:pPr>
        <w:jc w:val="both"/>
        <w:rPr>
          <w:i/>
        </w:rPr>
      </w:pPr>
    </w:p>
    <w:p w14:paraId="69098D04" w14:textId="2D6C6E6C" w:rsidR="005C5CD7" w:rsidRPr="00C10259" w:rsidRDefault="005C5CD7" w:rsidP="005C5CD7">
      <w:pPr>
        <w:ind w:right="1"/>
        <w:jc w:val="both"/>
        <w:rPr>
          <w:rFonts w:cs="Calibri Light"/>
        </w:rPr>
      </w:pPr>
      <w:r w:rsidRPr="00C10259">
        <w:rPr>
          <w:rFonts w:cs="Calibri Light"/>
        </w:rPr>
        <w:t xml:space="preserve">Fait à </w:t>
      </w:r>
      <w:r w:rsidRPr="00C10259">
        <w:rPr>
          <w:rFonts w:cs="Calibri Light"/>
          <w:highlight w:val="yellow"/>
        </w:rPr>
        <w:t>…</w:t>
      </w:r>
      <w:r w:rsidRPr="00C10259">
        <w:rPr>
          <w:rFonts w:cs="Calibri Light"/>
        </w:rPr>
        <w:t xml:space="preserve"> </w:t>
      </w:r>
      <w:r w:rsidRPr="00C10259">
        <w:rPr>
          <w:rFonts w:cs="Calibri Light"/>
          <w:i/>
        </w:rPr>
        <w:t xml:space="preserve">(nom de la commune </w:t>
      </w:r>
      <w:r w:rsidR="00566191">
        <w:rPr>
          <w:rFonts w:cs="Calibri Light"/>
          <w:i/>
        </w:rPr>
        <w:t>de résidence de l’agent)</w:t>
      </w:r>
    </w:p>
    <w:p w14:paraId="2E73B07D" w14:textId="77777777" w:rsidR="005C5CD7" w:rsidRPr="00C10259" w:rsidRDefault="005C5CD7" w:rsidP="005C5CD7">
      <w:pPr>
        <w:ind w:right="1"/>
        <w:jc w:val="both"/>
        <w:rPr>
          <w:rFonts w:cs="Calibri Light"/>
        </w:rPr>
      </w:pPr>
    </w:p>
    <w:p w14:paraId="5B8CBC6B" w14:textId="72EA5730" w:rsidR="005C5CD7" w:rsidRPr="00C10259" w:rsidRDefault="005C5CD7" w:rsidP="005C5CD7">
      <w:pPr>
        <w:ind w:right="1"/>
        <w:jc w:val="both"/>
        <w:rPr>
          <w:rFonts w:cs="Calibri Light"/>
        </w:rPr>
      </w:pPr>
      <w:r w:rsidRPr="00C10259">
        <w:rPr>
          <w:rFonts w:cs="Calibri Light"/>
        </w:rPr>
        <w:t xml:space="preserve">Le </w:t>
      </w:r>
      <w:r w:rsidRPr="00C10259">
        <w:rPr>
          <w:rFonts w:cs="Calibri Light"/>
          <w:highlight w:val="yellow"/>
        </w:rPr>
        <w:t>…</w:t>
      </w:r>
      <w:r w:rsidRPr="00C10259">
        <w:rPr>
          <w:rFonts w:cs="Calibri Light"/>
        </w:rPr>
        <w:t xml:space="preserve"> </w:t>
      </w:r>
      <w:r w:rsidRPr="00C10259">
        <w:rPr>
          <w:rFonts w:cs="Calibri Light"/>
          <w:i/>
        </w:rPr>
        <w:t>(date),</w:t>
      </w:r>
      <w:r w:rsidRPr="00C10259">
        <w:rPr>
          <w:rFonts w:cs="Calibri Light"/>
        </w:rPr>
        <w:t xml:space="preserve"> </w:t>
      </w:r>
    </w:p>
    <w:p w14:paraId="41254198" w14:textId="0A3F50A0" w:rsidR="005C5CD7" w:rsidRPr="00C10259" w:rsidRDefault="005C5CD7" w:rsidP="005C5CD7">
      <w:pPr>
        <w:ind w:right="1"/>
        <w:jc w:val="both"/>
        <w:rPr>
          <w:rFonts w:cs="Calibri Light"/>
        </w:rPr>
      </w:pPr>
      <w:r>
        <w:rPr>
          <w:rFonts w:cs="Calibri Light"/>
        </w:rPr>
        <w:tab/>
      </w:r>
      <w:r w:rsidRPr="00C10259">
        <w:rPr>
          <w:rFonts w:cs="Calibri Light"/>
        </w:rPr>
        <w:tab/>
      </w:r>
      <w:r w:rsidRPr="00C10259">
        <w:rPr>
          <w:rFonts w:cs="Calibri Light"/>
        </w:rPr>
        <w:tab/>
      </w:r>
      <w:r w:rsidRPr="00C10259">
        <w:rPr>
          <w:rFonts w:cs="Calibri Light"/>
        </w:rPr>
        <w:tab/>
      </w:r>
    </w:p>
    <w:p w14:paraId="4D522D33" w14:textId="5C3A9911" w:rsidR="005C5CD7" w:rsidRPr="00C10259" w:rsidRDefault="005C5CD7" w:rsidP="005C5CD7">
      <w:pPr>
        <w:ind w:right="1"/>
        <w:jc w:val="both"/>
        <w:rPr>
          <w:rFonts w:cs="Calibri Light"/>
          <w:i/>
        </w:rPr>
      </w:pPr>
      <w:r w:rsidRPr="00C10259">
        <w:rPr>
          <w:rFonts w:cs="Calibri Light"/>
          <w:i/>
        </w:rPr>
        <w:tab/>
      </w:r>
      <w:r w:rsidRPr="00C10259">
        <w:rPr>
          <w:rFonts w:cs="Calibri Light"/>
          <w:i/>
        </w:rPr>
        <w:tab/>
      </w:r>
      <w:r w:rsidRPr="00C10259">
        <w:rPr>
          <w:rFonts w:cs="Calibri Light"/>
          <w:i/>
        </w:rPr>
        <w:tab/>
      </w:r>
      <w:r w:rsidRPr="00C10259">
        <w:rPr>
          <w:rFonts w:cs="Calibri Light"/>
          <w:i/>
        </w:rPr>
        <w:tab/>
      </w:r>
      <w:r w:rsidRPr="00C10259">
        <w:rPr>
          <w:rFonts w:cs="Calibri Light"/>
          <w:i/>
        </w:rPr>
        <w:tab/>
      </w:r>
      <w:r w:rsidR="00896B0E" w:rsidRPr="00C10259">
        <w:rPr>
          <w:rFonts w:cs="Calibri Light"/>
          <w:i/>
        </w:rPr>
        <w:t>Signature</w:t>
      </w:r>
    </w:p>
    <w:p w14:paraId="649CD438" w14:textId="77777777" w:rsidR="005C5CD7" w:rsidRPr="00C10259" w:rsidRDefault="005C5CD7" w:rsidP="005C5CD7">
      <w:pPr>
        <w:ind w:right="1"/>
        <w:jc w:val="both"/>
        <w:rPr>
          <w:rFonts w:cs="Calibri Light"/>
          <w:i/>
        </w:rPr>
      </w:pPr>
    </w:p>
    <w:p w14:paraId="6F864840" w14:textId="77777777" w:rsidR="005C5CD7" w:rsidRPr="00C10259" w:rsidRDefault="005C5CD7" w:rsidP="005C5CD7">
      <w:pPr>
        <w:ind w:right="1"/>
        <w:jc w:val="both"/>
        <w:rPr>
          <w:rFonts w:cs="Calibri Light"/>
          <w:i/>
        </w:rPr>
      </w:pPr>
    </w:p>
    <w:p w14:paraId="0D8EAC46" w14:textId="637D2805" w:rsidR="005C5CD7" w:rsidRPr="00C10259" w:rsidRDefault="005C5CD7" w:rsidP="005C5CD7">
      <w:pPr>
        <w:ind w:right="1"/>
        <w:jc w:val="both"/>
        <w:rPr>
          <w:rFonts w:cs="Calibri Light"/>
          <w:i/>
        </w:rPr>
      </w:pPr>
      <w:r>
        <w:rPr>
          <w:rFonts w:cs="Calibri Light"/>
          <w:i/>
        </w:rPr>
        <w:tab/>
      </w:r>
      <w:r w:rsidRPr="00C10259">
        <w:rPr>
          <w:rFonts w:cs="Calibri Light"/>
          <w:i/>
        </w:rPr>
        <w:tab/>
      </w:r>
      <w:r w:rsidRPr="00C10259">
        <w:rPr>
          <w:rFonts w:cs="Calibri Light"/>
          <w:i/>
        </w:rPr>
        <w:tab/>
      </w:r>
      <w:r w:rsidRPr="00C10259">
        <w:rPr>
          <w:rFonts w:cs="Calibri Light"/>
          <w:i/>
        </w:rPr>
        <w:tab/>
      </w:r>
      <w:r w:rsidRPr="00C10259">
        <w:rPr>
          <w:rFonts w:cs="Calibri Light"/>
          <w:i/>
        </w:rPr>
        <w:tab/>
        <w:t>(</w:t>
      </w:r>
      <w:r w:rsidR="00566191" w:rsidRPr="00C10259">
        <w:rPr>
          <w:rFonts w:cs="Calibri Light"/>
          <w:i/>
        </w:rPr>
        <w:t>Prénom</w:t>
      </w:r>
      <w:r w:rsidRPr="00C10259">
        <w:rPr>
          <w:rFonts w:cs="Calibri Light"/>
          <w:i/>
        </w:rPr>
        <w:t>, Nom)</w:t>
      </w:r>
    </w:p>
    <w:p w14:paraId="3B42AA01" w14:textId="051A9D19" w:rsidR="00F43662" w:rsidRDefault="00F43662" w:rsidP="005C5CD7"/>
    <w:sectPr w:rsidR="00F4366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267E" w14:textId="77777777" w:rsidR="00F21539" w:rsidRDefault="00F21539" w:rsidP="00F21539">
      <w:r>
        <w:separator/>
      </w:r>
    </w:p>
  </w:endnote>
  <w:endnote w:type="continuationSeparator" w:id="0">
    <w:p w14:paraId="1D415B02" w14:textId="77777777" w:rsidR="00F21539" w:rsidRDefault="00F21539" w:rsidP="00F2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Dubai Light">
    <w:panose1 w:val="020B03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7B2F" w14:textId="77777777" w:rsidR="00F21539" w:rsidRDefault="00F21539" w:rsidP="00F21539">
      <w:r>
        <w:separator/>
      </w:r>
    </w:p>
  </w:footnote>
  <w:footnote w:type="continuationSeparator" w:id="0">
    <w:p w14:paraId="53FD7158" w14:textId="77777777" w:rsidR="00F21539" w:rsidRDefault="00F21539" w:rsidP="00F21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1190A"/>
    <w:multiLevelType w:val="hybridMultilevel"/>
    <w:tmpl w:val="A7ACECD2"/>
    <w:lvl w:ilvl="0" w:tplc="9DC04FB0">
      <w:start w:val="1"/>
      <w:numFmt w:val="bullet"/>
      <w:lvlText w:val="ⵔ"/>
      <w:lvlJc w:val="left"/>
      <w:pPr>
        <w:ind w:left="720" w:hanging="360"/>
      </w:pPr>
      <w:rPr>
        <w:rFonts w:ascii="Ebrima" w:hAnsi="Ebrima" w:hint="default"/>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FA3912"/>
    <w:multiLevelType w:val="hybridMultilevel"/>
    <w:tmpl w:val="307AFDAC"/>
    <w:lvl w:ilvl="0" w:tplc="9DC04FB0">
      <w:start w:val="1"/>
      <w:numFmt w:val="bullet"/>
      <w:lvlText w:val="ⵔ"/>
      <w:lvlJc w:val="left"/>
      <w:pPr>
        <w:ind w:left="720" w:hanging="360"/>
      </w:pPr>
      <w:rPr>
        <w:rFonts w:ascii="Ebrima" w:hAnsi="Ebrima" w:hint="default"/>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D51519"/>
    <w:multiLevelType w:val="hybridMultilevel"/>
    <w:tmpl w:val="546633D8"/>
    <w:lvl w:ilvl="0" w:tplc="6E869E4A">
      <w:start w:val="1"/>
      <w:numFmt w:val="decimal"/>
      <w:lvlText w:val="%1."/>
      <w:lvlJc w:val="left"/>
      <w:pPr>
        <w:ind w:left="720" w:hanging="360"/>
      </w:pPr>
      <w:rPr>
        <w:rFonts w:hint="default"/>
        <w:b/>
        <w:bCs/>
        <w:i/>
        <w:iCs/>
        <w:color w:val="2967A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1F3FFA"/>
    <w:multiLevelType w:val="hybridMultilevel"/>
    <w:tmpl w:val="2FAC3566"/>
    <w:lvl w:ilvl="0" w:tplc="9DC04FB0">
      <w:start w:val="1"/>
      <w:numFmt w:val="bullet"/>
      <w:lvlText w:val="ⵔ"/>
      <w:lvlJc w:val="left"/>
      <w:pPr>
        <w:ind w:left="720" w:hanging="360"/>
      </w:pPr>
      <w:rPr>
        <w:rFonts w:ascii="Ebrima" w:hAnsi="Ebrima" w:hint="default"/>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CE509A"/>
    <w:multiLevelType w:val="hybridMultilevel"/>
    <w:tmpl w:val="5C662670"/>
    <w:lvl w:ilvl="0" w:tplc="A9EAE224">
      <w:start w:val="1"/>
      <w:numFmt w:val="bullet"/>
      <w:lvlText w:val=""/>
      <w:lvlJc w:val="left"/>
      <w:pPr>
        <w:ind w:left="1068" w:hanging="360"/>
      </w:pPr>
      <w:rPr>
        <w:rFonts w:ascii="Wingdings 2" w:hAnsi="Wingdings 2" w:hint="default"/>
        <w:color w:val="FFDA1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9EF549D"/>
    <w:multiLevelType w:val="hybridMultilevel"/>
    <w:tmpl w:val="B46E8606"/>
    <w:lvl w:ilvl="0" w:tplc="A9EAE224">
      <w:start w:val="1"/>
      <w:numFmt w:val="bullet"/>
      <w:lvlText w:val=""/>
      <w:lvlJc w:val="left"/>
      <w:pPr>
        <w:ind w:left="1440" w:hanging="360"/>
      </w:pPr>
      <w:rPr>
        <w:rFonts w:ascii="Wingdings 2" w:hAnsi="Wingdings 2" w:hint="default"/>
        <w:color w:val="FFDA1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A632399"/>
    <w:multiLevelType w:val="hybridMultilevel"/>
    <w:tmpl w:val="98E88962"/>
    <w:lvl w:ilvl="0" w:tplc="9DC04FB0">
      <w:start w:val="1"/>
      <w:numFmt w:val="bullet"/>
      <w:lvlText w:val="ⵔ"/>
      <w:lvlJc w:val="left"/>
      <w:pPr>
        <w:ind w:left="720" w:hanging="360"/>
      </w:pPr>
      <w:rPr>
        <w:rFonts w:ascii="Ebrima" w:hAnsi="Ebrima" w:hint="default"/>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BA271E"/>
    <w:multiLevelType w:val="hybridMultilevel"/>
    <w:tmpl w:val="A6242A22"/>
    <w:lvl w:ilvl="0" w:tplc="9DC04FB0">
      <w:start w:val="1"/>
      <w:numFmt w:val="bullet"/>
      <w:lvlText w:val="ⵔ"/>
      <w:lvlJc w:val="left"/>
      <w:pPr>
        <w:ind w:left="720" w:hanging="360"/>
      </w:pPr>
      <w:rPr>
        <w:rFonts w:ascii="Ebrima" w:hAnsi="Ebrima" w:hint="default"/>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7B6485"/>
    <w:multiLevelType w:val="hybridMultilevel"/>
    <w:tmpl w:val="1DB048DC"/>
    <w:lvl w:ilvl="0" w:tplc="9DC04FB0">
      <w:start w:val="1"/>
      <w:numFmt w:val="bullet"/>
      <w:lvlText w:val="ⵔ"/>
      <w:lvlJc w:val="left"/>
      <w:pPr>
        <w:ind w:left="720" w:hanging="360"/>
      </w:pPr>
      <w:rPr>
        <w:rFonts w:ascii="Ebrima" w:hAnsi="Ebrima" w:hint="default"/>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7247195">
    <w:abstractNumId w:val="2"/>
  </w:num>
  <w:num w:numId="2" w16cid:durableId="1232934295">
    <w:abstractNumId w:val="7"/>
  </w:num>
  <w:num w:numId="3" w16cid:durableId="297493291">
    <w:abstractNumId w:val="5"/>
  </w:num>
  <w:num w:numId="4" w16cid:durableId="1779569462">
    <w:abstractNumId w:val="4"/>
  </w:num>
  <w:num w:numId="5" w16cid:durableId="2116092757">
    <w:abstractNumId w:val="1"/>
  </w:num>
  <w:num w:numId="6" w16cid:durableId="1378166133">
    <w:abstractNumId w:val="3"/>
  </w:num>
  <w:num w:numId="7" w16cid:durableId="1771581513">
    <w:abstractNumId w:val="0"/>
  </w:num>
  <w:num w:numId="8" w16cid:durableId="1963727110">
    <w:abstractNumId w:val="6"/>
  </w:num>
  <w:num w:numId="9" w16cid:durableId="1351296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F8"/>
    <w:rsid w:val="00091A8C"/>
    <w:rsid w:val="00104BF8"/>
    <w:rsid w:val="0021316F"/>
    <w:rsid w:val="002C2B66"/>
    <w:rsid w:val="00377E78"/>
    <w:rsid w:val="003C38EE"/>
    <w:rsid w:val="00537FCF"/>
    <w:rsid w:val="00566191"/>
    <w:rsid w:val="005846EA"/>
    <w:rsid w:val="005A04BE"/>
    <w:rsid w:val="005C5CD7"/>
    <w:rsid w:val="00744245"/>
    <w:rsid w:val="00896B0E"/>
    <w:rsid w:val="00BE66CC"/>
    <w:rsid w:val="00C915A9"/>
    <w:rsid w:val="00CA58EE"/>
    <w:rsid w:val="00CF75A0"/>
    <w:rsid w:val="00D158A8"/>
    <w:rsid w:val="00D62D40"/>
    <w:rsid w:val="00D83ED4"/>
    <w:rsid w:val="00D8743A"/>
    <w:rsid w:val="00DB216C"/>
    <w:rsid w:val="00E42D5A"/>
    <w:rsid w:val="00F21539"/>
    <w:rsid w:val="00F43662"/>
    <w:rsid w:val="00FB22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5480"/>
  <w15:chartTrackingRefBased/>
  <w15:docId w15:val="{42FA7CBF-89D1-441D-8573-E9A2817E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MV Boli"/>
        <w:bCs/>
        <w:i/>
        <w:kern w:val="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E78"/>
    <w:pPr>
      <w:spacing w:after="0" w:line="240" w:lineRule="auto"/>
    </w:pPr>
    <w:rPr>
      <w:i w:val="0"/>
    </w:rPr>
  </w:style>
  <w:style w:type="paragraph" w:styleId="Titre2">
    <w:name w:val="heading 2"/>
    <w:basedOn w:val="Normal"/>
    <w:next w:val="Normal"/>
    <w:link w:val="Titre2Car"/>
    <w:autoRedefine/>
    <w:uiPriority w:val="9"/>
    <w:unhideWhenUsed/>
    <w:qFormat/>
    <w:rsid w:val="00744245"/>
    <w:pPr>
      <w:tabs>
        <w:tab w:val="left" w:pos="5670"/>
        <w:tab w:val="left" w:pos="9072"/>
      </w:tabs>
      <w:spacing w:line="240" w:lineRule="atLeast"/>
      <w:ind w:right="-1"/>
      <w:outlineLvl w:val="1"/>
    </w:pPr>
    <w:rPr>
      <w:rFonts w:cs="Dubai Light"/>
      <w:b/>
      <w:bCs w:val="0"/>
      <w:i/>
      <w:iCs/>
      <w:color w:val="514996"/>
      <w:sz w:val="28"/>
      <w:szCs w:val="32"/>
    </w:rPr>
  </w:style>
  <w:style w:type="paragraph" w:styleId="Titre3">
    <w:name w:val="heading 3"/>
    <w:basedOn w:val="Normal"/>
    <w:next w:val="Normal"/>
    <w:link w:val="Titre3Car"/>
    <w:autoRedefine/>
    <w:uiPriority w:val="9"/>
    <w:unhideWhenUsed/>
    <w:qFormat/>
    <w:rsid w:val="00537FCF"/>
    <w:pPr>
      <w:keepNext/>
      <w:keepLines/>
      <w:outlineLvl w:val="2"/>
    </w:pPr>
    <w:rPr>
      <w:rFonts w:eastAsiaTheme="majorEastAsia" w:cstheme="majorBidi"/>
      <w:b/>
      <w:caps/>
      <w:color w:val="329AAD"/>
      <w:szCs w:val="24"/>
    </w:rPr>
  </w:style>
  <w:style w:type="paragraph" w:styleId="Titre4">
    <w:name w:val="heading 4"/>
    <w:basedOn w:val="Normal"/>
    <w:next w:val="Normal"/>
    <w:link w:val="Titre4Car"/>
    <w:uiPriority w:val="9"/>
    <w:semiHidden/>
    <w:unhideWhenUsed/>
    <w:qFormat/>
    <w:rsid w:val="00537FCF"/>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autoRedefine/>
    <w:uiPriority w:val="9"/>
    <w:unhideWhenUsed/>
    <w:qFormat/>
    <w:rsid w:val="00D62D40"/>
    <w:pPr>
      <w:keepNext/>
      <w:keepLines/>
      <w:outlineLvl w:val="4"/>
    </w:pPr>
    <w:rPr>
      <w:rFonts w:eastAsiaTheme="majorEastAsia" w:cstheme="majorBidi"/>
      <w:b/>
      <w:color w:val="272A65"/>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qFormat/>
    <w:rsid w:val="00537FCF"/>
    <w:pPr>
      <w:tabs>
        <w:tab w:val="right" w:leader="underscore" w:pos="14853"/>
      </w:tabs>
      <w:spacing w:before="120" w:after="120"/>
    </w:pPr>
    <w:rPr>
      <w:rFonts w:eastAsiaTheme="majorEastAsia" w:cstheme="majorBidi"/>
      <w:b/>
      <w:i/>
      <w:caps/>
      <w:noProof/>
      <w:color w:val="000000" w:themeColor="text1"/>
      <w:kern w:val="0"/>
      <w:sz w:val="32"/>
      <w:szCs w:val="24"/>
    </w:rPr>
  </w:style>
  <w:style w:type="paragraph" w:styleId="TM2">
    <w:name w:val="toc 2"/>
    <w:autoRedefine/>
    <w:uiPriority w:val="39"/>
    <w:qFormat/>
    <w:rsid w:val="00537FCF"/>
    <w:pPr>
      <w:widowControl w:val="0"/>
      <w:autoSpaceDE w:val="0"/>
      <w:autoSpaceDN w:val="0"/>
      <w:spacing w:before="120" w:after="120" w:line="240" w:lineRule="auto"/>
      <w:ind w:left="284" w:hanging="284"/>
    </w:pPr>
    <w:rPr>
      <w:rFonts w:eastAsia="Arial" w:cs="Arial"/>
      <w:color w:val="4D5398"/>
      <w:kern w:val="0"/>
      <w:sz w:val="22"/>
      <w:lang w:eastAsia="fr-FR" w:bidi="fr-FR"/>
    </w:rPr>
  </w:style>
  <w:style w:type="paragraph" w:styleId="TM4">
    <w:name w:val="toc 4"/>
    <w:basedOn w:val="Normal"/>
    <w:next w:val="Normal"/>
    <w:autoRedefine/>
    <w:uiPriority w:val="39"/>
    <w:unhideWhenUsed/>
    <w:rsid w:val="00E42D5A"/>
    <w:pPr>
      <w:spacing w:before="120" w:after="120"/>
      <w:ind w:left="284"/>
    </w:pPr>
    <w:rPr>
      <w:rFonts w:cstheme="minorBidi"/>
      <w:bCs w:val="0"/>
      <w:i/>
      <w:szCs w:val="22"/>
    </w:rPr>
  </w:style>
  <w:style w:type="character" w:customStyle="1" w:styleId="Titre5Car">
    <w:name w:val="Titre 5 Car"/>
    <w:basedOn w:val="Policepardfaut"/>
    <w:link w:val="Titre5"/>
    <w:uiPriority w:val="9"/>
    <w:rsid w:val="00D62D40"/>
    <w:rPr>
      <w:rFonts w:ascii="Ebrima" w:eastAsiaTheme="majorEastAsia" w:hAnsi="Ebrima" w:cstheme="majorBidi"/>
      <w:b/>
      <w:color w:val="272A65"/>
      <w:sz w:val="20"/>
    </w:rPr>
  </w:style>
  <w:style w:type="character" w:customStyle="1" w:styleId="Titre2Car">
    <w:name w:val="Titre 2 Car"/>
    <w:basedOn w:val="Policepardfaut"/>
    <w:link w:val="Titre2"/>
    <w:uiPriority w:val="9"/>
    <w:rsid w:val="00744245"/>
    <w:rPr>
      <w:rFonts w:ascii="Ebrima" w:hAnsi="Ebrima" w:cs="Dubai Light"/>
      <w:b/>
      <w:bCs w:val="0"/>
      <w:i w:val="0"/>
      <w:iCs/>
      <w:color w:val="514996"/>
      <w:sz w:val="28"/>
      <w:szCs w:val="32"/>
    </w:rPr>
  </w:style>
  <w:style w:type="character" w:customStyle="1" w:styleId="TM1Car">
    <w:name w:val="TM 1 Car"/>
    <w:basedOn w:val="Policepardfaut"/>
    <w:link w:val="TM1"/>
    <w:uiPriority w:val="39"/>
    <w:rsid w:val="00537FCF"/>
    <w:rPr>
      <w:rFonts w:eastAsiaTheme="majorEastAsia" w:cstheme="majorBidi"/>
      <w:b/>
      <w:caps/>
      <w:noProof/>
      <w:color w:val="000000" w:themeColor="text1"/>
      <w:kern w:val="0"/>
      <w:sz w:val="32"/>
      <w:szCs w:val="24"/>
    </w:rPr>
  </w:style>
  <w:style w:type="character" w:customStyle="1" w:styleId="Titre4Car">
    <w:name w:val="Titre 4 Car"/>
    <w:basedOn w:val="Policepardfaut"/>
    <w:link w:val="Titre4"/>
    <w:uiPriority w:val="9"/>
    <w:semiHidden/>
    <w:rsid w:val="00537FCF"/>
    <w:rPr>
      <w:rFonts w:asciiTheme="majorHAnsi" w:eastAsiaTheme="majorEastAsia" w:hAnsiTheme="majorHAnsi" w:cstheme="majorBidi"/>
      <w:iCs/>
      <w:color w:val="2F5496" w:themeColor="accent1" w:themeShade="BF"/>
    </w:rPr>
  </w:style>
  <w:style w:type="paragraph" w:styleId="TM3">
    <w:name w:val="toc 3"/>
    <w:basedOn w:val="Normal"/>
    <w:next w:val="Normal"/>
    <w:autoRedefine/>
    <w:uiPriority w:val="39"/>
    <w:unhideWhenUsed/>
    <w:rsid w:val="00537FCF"/>
    <w:pPr>
      <w:spacing w:before="120" w:after="120"/>
    </w:pPr>
    <w:rPr>
      <w:rFonts w:eastAsiaTheme="minorEastAsia" w:cs="Times New Roman"/>
      <w:bCs w:val="0"/>
      <w:color w:val="4472C4" w:themeColor="accent1"/>
      <w:kern w:val="0"/>
      <w:szCs w:val="22"/>
      <w:lang w:eastAsia="fr-FR"/>
    </w:rPr>
  </w:style>
  <w:style w:type="character" w:customStyle="1" w:styleId="Titre3Car">
    <w:name w:val="Titre 3 Car"/>
    <w:basedOn w:val="Policepardfaut"/>
    <w:link w:val="Titre3"/>
    <w:uiPriority w:val="9"/>
    <w:rsid w:val="00537FCF"/>
    <w:rPr>
      <w:rFonts w:eastAsiaTheme="majorEastAsia" w:cstheme="majorBidi"/>
      <w:b/>
      <w:i w:val="0"/>
      <w:caps/>
      <w:color w:val="329AAD"/>
      <w:szCs w:val="24"/>
    </w:rPr>
  </w:style>
  <w:style w:type="character" w:styleId="Lienhypertexte">
    <w:name w:val="Hyperlink"/>
    <w:uiPriority w:val="99"/>
    <w:unhideWhenUsed/>
    <w:rsid w:val="00F21539"/>
    <w:rPr>
      <w:color w:val="0000FF"/>
      <w:u w:val="single"/>
    </w:rPr>
  </w:style>
  <w:style w:type="paragraph" w:styleId="Notedebasdepage">
    <w:name w:val="footnote text"/>
    <w:basedOn w:val="Normal"/>
    <w:link w:val="NotedebasdepageCar"/>
    <w:uiPriority w:val="99"/>
    <w:semiHidden/>
    <w:unhideWhenUsed/>
    <w:rsid w:val="00F21539"/>
    <w:rPr>
      <w:rFonts w:ascii="Times New Roman" w:eastAsia="Times New Roman" w:hAnsi="Times New Roman" w:cs="Times New Roman"/>
      <w:bCs w:val="0"/>
      <w:kern w:val="0"/>
      <w:lang w:eastAsia="fr-FR"/>
      <w14:ligatures w14:val="none"/>
    </w:rPr>
  </w:style>
  <w:style w:type="character" w:customStyle="1" w:styleId="NotedebasdepageCar">
    <w:name w:val="Note de bas de page Car"/>
    <w:basedOn w:val="Policepardfaut"/>
    <w:link w:val="Notedebasdepage"/>
    <w:uiPriority w:val="99"/>
    <w:semiHidden/>
    <w:rsid w:val="00F21539"/>
    <w:rPr>
      <w:rFonts w:ascii="Times New Roman" w:eastAsia="Times New Roman" w:hAnsi="Times New Roman" w:cs="Times New Roman"/>
      <w:bCs w:val="0"/>
      <w:i w:val="0"/>
      <w:kern w:val="0"/>
      <w:lang w:eastAsia="fr-FR"/>
      <w14:ligatures w14:val="none"/>
    </w:rPr>
  </w:style>
  <w:style w:type="character" w:styleId="Appelnotedebasdep">
    <w:name w:val="footnote reference"/>
    <w:uiPriority w:val="99"/>
    <w:semiHidden/>
    <w:unhideWhenUsed/>
    <w:rsid w:val="00F21539"/>
    <w:rPr>
      <w:vertAlign w:val="superscript"/>
    </w:rPr>
  </w:style>
  <w:style w:type="paragraph" w:customStyle="1" w:styleId="Adressedest">
    <w:name w:val="Adresse dest."/>
    <w:basedOn w:val="Normal"/>
    <w:rsid w:val="00F21539"/>
    <w:pPr>
      <w:spacing w:line="220" w:lineRule="atLeast"/>
      <w:ind w:left="4082"/>
      <w:jc w:val="both"/>
    </w:pPr>
    <w:rPr>
      <w:rFonts w:ascii="Arial" w:eastAsia="Times New Roman" w:hAnsi="Arial" w:cs="Times New Roman"/>
      <w:bCs w:val="0"/>
      <w:spacing w:val="-5"/>
      <w:kern w:val="0"/>
      <w14:ligatures w14:val="none"/>
    </w:rPr>
  </w:style>
  <w:style w:type="paragraph" w:styleId="Paragraphedeliste">
    <w:name w:val="List Paragraph"/>
    <w:basedOn w:val="Normal"/>
    <w:uiPriority w:val="34"/>
    <w:qFormat/>
    <w:rsid w:val="00CF75A0"/>
    <w:pPr>
      <w:ind w:left="720"/>
      <w:contextualSpacing/>
    </w:pPr>
  </w:style>
  <w:style w:type="character" w:styleId="Mentionnonrsolue">
    <w:name w:val="Unresolved Mention"/>
    <w:basedOn w:val="Policepardfaut"/>
    <w:uiPriority w:val="99"/>
    <w:semiHidden/>
    <w:unhideWhenUsed/>
    <w:rsid w:val="002C2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affichCodeArticle.do?cidTexte=LEGITEXT000006072050&amp;idArticle=LEGIARTI000006902684&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413</Words>
  <Characters>2277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Modèle de lettre de demande de jours de repos</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 demande de jours de repos</dc:title>
  <dc:subject/>
  <dc:creator>Laurent GOUGEON</dc:creator>
  <cp:keywords>Modèle;lettre;proposition;jours de repos;contractuel;fonction publique territoriale;cdg45</cp:keywords>
  <dc:description/>
  <cp:lastModifiedBy>Laurent GOUGEON</cp:lastModifiedBy>
  <cp:revision>3</cp:revision>
  <dcterms:created xsi:type="dcterms:W3CDTF">2023-12-08T16:39:00Z</dcterms:created>
  <dcterms:modified xsi:type="dcterms:W3CDTF">2023-12-08T17:01:00Z</dcterms:modified>
</cp:coreProperties>
</file>