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381D"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19642EEE" w14:textId="77777777" w:rsidR="00945570" w:rsidRDefault="00B96D72"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945570">
        <w:rPr>
          <w:rFonts w:ascii="Ebrima" w:hAnsi="Ebrima"/>
          <w:b/>
          <w:bCs/>
          <w:i/>
          <w:color w:val="000000" w:themeColor="text1"/>
          <w:sz w:val="28"/>
          <w:szCs w:val="28"/>
        </w:rPr>
        <w:t xml:space="preserve">attribution </w:t>
      </w:r>
      <w:r>
        <w:rPr>
          <w:rFonts w:ascii="Ebrima" w:hAnsi="Ebrima"/>
          <w:b/>
          <w:bCs/>
          <w:i/>
          <w:color w:val="000000" w:themeColor="text1"/>
          <w:sz w:val="28"/>
          <w:szCs w:val="28"/>
        </w:rPr>
        <w:t>d’un</w:t>
      </w:r>
      <w:r w:rsidR="00336CE3">
        <w:rPr>
          <w:rFonts w:ascii="Ebrima" w:hAnsi="Ebrima"/>
          <w:b/>
          <w:bCs/>
          <w:i/>
          <w:color w:val="000000" w:themeColor="text1"/>
          <w:sz w:val="28"/>
          <w:szCs w:val="28"/>
        </w:rPr>
        <w:t xml:space="preserve"> </w:t>
      </w:r>
      <w:r w:rsidR="000D2DA5">
        <w:rPr>
          <w:rFonts w:ascii="Ebrima" w:hAnsi="Ebrima"/>
          <w:b/>
          <w:bCs/>
          <w:i/>
          <w:color w:val="000000" w:themeColor="text1"/>
          <w:sz w:val="28"/>
          <w:szCs w:val="28"/>
        </w:rPr>
        <w:t>congé de formation professionnelle</w:t>
      </w:r>
      <w:r w:rsidR="006D3959">
        <w:rPr>
          <w:rFonts w:ascii="Ebrima" w:hAnsi="Ebrima"/>
          <w:b/>
          <w:bCs/>
          <w:i/>
          <w:color w:val="000000" w:themeColor="text1"/>
          <w:sz w:val="28"/>
          <w:szCs w:val="28"/>
        </w:rPr>
        <w:t xml:space="preserve"> </w:t>
      </w:r>
    </w:p>
    <w:p w14:paraId="1E8C6BF5" w14:textId="45EC6825" w:rsidR="00BA74E6" w:rsidRPr="00F2481D" w:rsidRDefault="006D3959"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w:t>
      </w:r>
      <w:proofErr w:type="gramStart"/>
      <w:r w:rsidR="00945570">
        <w:rPr>
          <w:rFonts w:ascii="Ebrima" w:hAnsi="Ebrima"/>
          <w:b/>
          <w:bCs/>
          <w:i/>
          <w:color w:val="000000" w:themeColor="text1"/>
          <w:sz w:val="28"/>
          <w:szCs w:val="28"/>
        </w:rPr>
        <w:t>agent</w:t>
      </w:r>
      <w:proofErr w:type="gramEnd"/>
      <w:r w:rsidR="00945570">
        <w:rPr>
          <w:rFonts w:ascii="Ebrima" w:hAnsi="Ebrima"/>
          <w:b/>
          <w:bCs/>
          <w:i/>
          <w:color w:val="000000" w:themeColor="text1"/>
          <w:sz w:val="28"/>
          <w:szCs w:val="28"/>
        </w:rPr>
        <w:t xml:space="preserve"> c</w:t>
      </w:r>
      <w:r>
        <w:rPr>
          <w:rFonts w:ascii="Ebrima" w:hAnsi="Ebrima"/>
          <w:b/>
          <w:bCs/>
          <w:i/>
          <w:color w:val="000000" w:themeColor="text1"/>
          <w:sz w:val="28"/>
          <w:szCs w:val="28"/>
        </w:rPr>
        <w:t>ontractuel)</w:t>
      </w:r>
    </w:p>
    <w:p w14:paraId="0C164B0E" w14:textId="77777777" w:rsidR="00BA74E6" w:rsidRPr="00137D8F" w:rsidRDefault="00BA74E6" w:rsidP="00353E63">
      <w:pPr>
        <w:spacing w:after="0" w:line="240" w:lineRule="auto"/>
        <w:jc w:val="center"/>
        <w:rPr>
          <w:rFonts w:ascii="Ebrima" w:hAnsi="Ebrima"/>
          <w:b/>
          <w:bCs/>
          <w:color w:val="000000" w:themeColor="text1"/>
          <w:sz w:val="20"/>
          <w:szCs w:val="20"/>
        </w:rPr>
      </w:pPr>
    </w:p>
    <w:p w14:paraId="4E4A22A4"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1FBD28" w14:textId="77777777" w:rsidR="00530589" w:rsidRPr="00137D8F" w:rsidRDefault="00530589" w:rsidP="00A51A19">
      <w:pPr>
        <w:spacing w:after="0" w:line="240" w:lineRule="auto"/>
        <w:rPr>
          <w:rFonts w:ascii="Ebrima" w:hAnsi="Ebrima"/>
          <w:b/>
          <w:bCs/>
          <w:color w:val="000000" w:themeColor="text1"/>
          <w:sz w:val="20"/>
          <w:szCs w:val="20"/>
        </w:rPr>
      </w:pPr>
    </w:p>
    <w:p w14:paraId="05DFF9AD" w14:textId="77777777" w:rsidR="0015064E" w:rsidRPr="00137D8F" w:rsidRDefault="0015064E" w:rsidP="0015064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7C7A06C9" w14:textId="77777777" w:rsidR="0015064E" w:rsidRPr="00137D8F" w:rsidRDefault="0015064E" w:rsidP="0015064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0633BE9" w14:textId="77777777" w:rsidR="0015064E" w:rsidRPr="00137D8F" w:rsidRDefault="0015064E" w:rsidP="0015064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9FE5341" w14:textId="77777777" w:rsidR="0015064E" w:rsidRPr="00137D8F" w:rsidRDefault="0015064E" w:rsidP="0015064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513D38C0" w14:textId="77777777" w:rsidR="00A51A19" w:rsidRPr="00137D8F" w:rsidRDefault="00A51A19" w:rsidP="00805D85">
      <w:pPr>
        <w:spacing w:after="0" w:line="240" w:lineRule="auto"/>
        <w:rPr>
          <w:rFonts w:ascii="Ebrima" w:hAnsi="Ebrima"/>
          <w:b/>
          <w:bCs/>
          <w:color w:val="000000" w:themeColor="text1"/>
          <w:sz w:val="28"/>
          <w:szCs w:val="28"/>
        </w:rPr>
      </w:pPr>
    </w:p>
    <w:p w14:paraId="34B7066D" w14:textId="7777777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C7E53EB" w14:textId="0EAA8765" w:rsidR="002F6A36" w:rsidRPr="00137D8F" w:rsidRDefault="000D2DA5"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P</w:t>
      </w:r>
      <w:r w:rsidR="00A976D5" w:rsidRPr="00137D8F">
        <w:rPr>
          <w:rFonts w:ascii="Ebrima" w:hAnsi="Ebrima"/>
          <w:b/>
          <w:bCs/>
          <w:color w:val="000000" w:themeColor="text1"/>
          <w:sz w:val="24"/>
          <w:szCs w:val="24"/>
        </w:rPr>
        <w:t>ortant</w:t>
      </w:r>
      <w:r>
        <w:rPr>
          <w:rFonts w:ascii="Ebrima" w:hAnsi="Ebrima"/>
          <w:b/>
          <w:bCs/>
          <w:color w:val="000000" w:themeColor="text1"/>
          <w:sz w:val="24"/>
          <w:szCs w:val="24"/>
        </w:rPr>
        <w:t xml:space="preserve"> </w:t>
      </w:r>
      <w:r w:rsidR="00945570">
        <w:rPr>
          <w:rFonts w:ascii="Ebrima" w:hAnsi="Ebrima"/>
          <w:b/>
          <w:bCs/>
          <w:color w:val="000000" w:themeColor="text1"/>
          <w:sz w:val="24"/>
          <w:szCs w:val="24"/>
        </w:rPr>
        <w:t xml:space="preserve">attribution </w:t>
      </w:r>
      <w:r w:rsidR="0015064E">
        <w:rPr>
          <w:rFonts w:ascii="Ebrima" w:hAnsi="Ebrima"/>
          <w:b/>
          <w:bCs/>
          <w:color w:val="000000" w:themeColor="text1"/>
          <w:sz w:val="24"/>
          <w:szCs w:val="24"/>
        </w:rPr>
        <w:t>d’un</w:t>
      </w:r>
      <w:r>
        <w:rPr>
          <w:rFonts w:ascii="Ebrima" w:hAnsi="Ebrima"/>
          <w:b/>
          <w:bCs/>
          <w:color w:val="000000" w:themeColor="text1"/>
          <w:sz w:val="24"/>
          <w:szCs w:val="24"/>
        </w:rPr>
        <w:t xml:space="preserve"> congé de formation professionnelle</w:t>
      </w:r>
      <w:r w:rsidR="006D3959">
        <w:rPr>
          <w:rFonts w:ascii="Ebrima" w:hAnsi="Ebrima"/>
          <w:b/>
          <w:bCs/>
          <w:color w:val="000000" w:themeColor="text1"/>
          <w:sz w:val="24"/>
          <w:szCs w:val="24"/>
        </w:rPr>
        <w:t xml:space="preserve"> </w:t>
      </w:r>
    </w:p>
    <w:p w14:paraId="31BBAED5" w14:textId="77777777" w:rsidR="0015064E" w:rsidRPr="00137D8F" w:rsidRDefault="0015064E" w:rsidP="0015064E">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à</w:t>
      </w:r>
      <w:proofErr w:type="gramEnd"/>
      <w:r w:rsidRPr="00137D8F">
        <w:rPr>
          <w:rFonts w:ascii="Ebrima" w:hAnsi="Ebrima"/>
          <w:b/>
          <w:bCs/>
          <w:color w:val="000000" w:themeColor="text1"/>
          <w:sz w:val="24"/>
          <w:szCs w:val="24"/>
        </w:rPr>
        <w:t xml:space="preserve">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486065">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082EF2E8" w14:textId="77777777" w:rsidR="0015064E" w:rsidRPr="00137D8F" w:rsidRDefault="0015064E" w:rsidP="0015064E">
      <w:pPr>
        <w:spacing w:after="0" w:line="240" w:lineRule="auto"/>
        <w:jc w:val="both"/>
        <w:rPr>
          <w:rFonts w:ascii="Ebrima" w:hAnsi="Ebrima"/>
          <w:bCs/>
          <w:color w:val="000000" w:themeColor="text1"/>
          <w:sz w:val="24"/>
          <w:szCs w:val="24"/>
        </w:rPr>
      </w:pPr>
    </w:p>
    <w:p w14:paraId="0C295360" w14:textId="77777777" w:rsidR="0015064E" w:rsidRPr="00EC6F0A" w:rsidRDefault="0015064E" w:rsidP="0015064E">
      <w:pPr>
        <w:pStyle w:val="loose"/>
        <w:spacing w:before="0" w:beforeAutospacing="0" w:after="0" w:afterAutospacing="0"/>
        <w:jc w:val="both"/>
        <w:rPr>
          <w:rFonts w:ascii="Ebrima" w:hAnsi="Ebrima" w:cs="Arial"/>
          <w:sz w:val="20"/>
          <w:szCs w:val="20"/>
        </w:rPr>
      </w:pPr>
    </w:p>
    <w:p w14:paraId="287039FB" w14:textId="77777777" w:rsidR="0015064E" w:rsidRPr="00137D8F" w:rsidRDefault="0015064E" w:rsidP="0015064E">
      <w:pPr>
        <w:pStyle w:val="loose"/>
        <w:spacing w:before="0" w:beforeAutospacing="0" w:after="0" w:afterAutospacing="0"/>
        <w:jc w:val="both"/>
        <w:rPr>
          <w:rFonts w:ascii="Ebrima" w:eastAsiaTheme="minorHAnsi" w:hAnsi="Ebrima" w:cstheme="minorBidi"/>
          <w:bCs/>
          <w:sz w:val="20"/>
          <w:szCs w:val="20"/>
          <w:lang w:eastAsia="en-US"/>
        </w:rPr>
      </w:pPr>
      <w:bookmarkStart w:id="0" w:name="_Hlk155171446"/>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25A7E03E" w14:textId="77777777" w:rsidR="00EB20BF" w:rsidRPr="00137D8F" w:rsidRDefault="00EB20BF" w:rsidP="0015064E">
      <w:pPr>
        <w:spacing w:after="0" w:line="240" w:lineRule="auto"/>
        <w:jc w:val="both"/>
        <w:rPr>
          <w:rFonts w:ascii="Ebrima" w:hAnsi="Ebrima"/>
          <w:sz w:val="20"/>
          <w:szCs w:val="20"/>
        </w:rPr>
      </w:pPr>
    </w:p>
    <w:p w14:paraId="6B7CCFAB" w14:textId="77777777" w:rsidR="0015064E" w:rsidRPr="00137D8F" w:rsidRDefault="0015064E" w:rsidP="0015064E">
      <w:pPr>
        <w:spacing w:after="0" w:line="240" w:lineRule="auto"/>
        <w:ind w:left="33" w:right="-106"/>
        <w:jc w:val="both"/>
        <w:rPr>
          <w:rFonts w:ascii="Ebrima" w:hAnsi="Ebrima"/>
          <w:bCs/>
          <w:sz w:val="20"/>
          <w:szCs w:val="20"/>
        </w:rPr>
      </w:pPr>
      <w:bookmarkStart w:id="1" w:name="_Hlk106293898"/>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624DA">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bookmarkEnd w:id="1"/>
    <w:p w14:paraId="2E37BA26" w14:textId="77777777" w:rsidR="0015064E" w:rsidRDefault="0015064E" w:rsidP="0015064E">
      <w:pPr>
        <w:spacing w:after="0" w:line="240" w:lineRule="auto"/>
        <w:ind w:left="33" w:right="-106"/>
        <w:jc w:val="both"/>
        <w:rPr>
          <w:rFonts w:ascii="Ebrima" w:hAnsi="Ebrima"/>
          <w:bCs/>
          <w:sz w:val="20"/>
          <w:szCs w:val="20"/>
        </w:rPr>
      </w:pPr>
    </w:p>
    <w:p w14:paraId="2AED145B" w14:textId="3D82FC1B" w:rsidR="0015064E" w:rsidRDefault="0015064E" w:rsidP="0015064E">
      <w:pPr>
        <w:spacing w:after="0" w:line="240" w:lineRule="auto"/>
        <w:ind w:left="33" w:right="-106"/>
        <w:jc w:val="both"/>
        <w:rPr>
          <w:rFonts w:ascii="Ebrima" w:hAnsi="Ebrima"/>
          <w:bCs/>
          <w:sz w:val="20"/>
          <w:szCs w:val="20"/>
        </w:rPr>
      </w:pPr>
      <w:r>
        <w:rPr>
          <w:rFonts w:ascii="Ebrima" w:hAnsi="Ebrima"/>
          <w:bCs/>
          <w:sz w:val="20"/>
          <w:szCs w:val="20"/>
        </w:rPr>
        <w:t xml:space="preserve">Vu le Code général de la fonction publique, </w:t>
      </w:r>
      <w:r w:rsidR="00A92E58">
        <w:rPr>
          <w:rFonts w:ascii="Ebrima" w:hAnsi="Ebrima"/>
          <w:bCs/>
          <w:sz w:val="20"/>
          <w:szCs w:val="20"/>
        </w:rPr>
        <w:t>notamment son article L.422-3</w:t>
      </w:r>
    </w:p>
    <w:p w14:paraId="5AD82A89" w14:textId="77777777" w:rsidR="00EB20BF" w:rsidRPr="00137D8F" w:rsidRDefault="00EB20BF" w:rsidP="0015064E">
      <w:pPr>
        <w:spacing w:after="0" w:line="240" w:lineRule="auto"/>
        <w:jc w:val="both"/>
        <w:rPr>
          <w:rFonts w:ascii="Ebrima" w:eastAsia="Calibri" w:hAnsi="Ebrima"/>
          <w:sz w:val="20"/>
          <w:szCs w:val="20"/>
        </w:rPr>
      </w:pPr>
    </w:p>
    <w:p w14:paraId="31E4B6B7" w14:textId="1277773C" w:rsidR="00EB20BF" w:rsidRPr="00137D8F" w:rsidRDefault="00EB20BF" w:rsidP="0015064E">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15064E">
        <w:rPr>
          <w:rStyle w:val="lev"/>
          <w:rFonts w:ascii="Ebrima" w:hAnsi="Ebrima"/>
          <w:b w:val="0"/>
          <w:sz w:val="20"/>
          <w:szCs w:val="20"/>
        </w:rPr>
        <w:t>,</w:t>
      </w:r>
    </w:p>
    <w:p w14:paraId="0ECBFC99" w14:textId="77777777" w:rsidR="00F34ABC" w:rsidRDefault="00F34ABC" w:rsidP="0015064E">
      <w:pPr>
        <w:spacing w:after="0" w:line="240" w:lineRule="auto"/>
        <w:ind w:right="-106"/>
        <w:jc w:val="both"/>
        <w:rPr>
          <w:rFonts w:ascii="Ebrima" w:hAnsi="Ebrima"/>
          <w:bCs/>
          <w:sz w:val="20"/>
          <w:szCs w:val="20"/>
        </w:rPr>
      </w:pPr>
    </w:p>
    <w:p w14:paraId="7C8B8513" w14:textId="02C32E86" w:rsidR="00F34ABC" w:rsidRDefault="00F34ABC" w:rsidP="0015064E">
      <w:pPr>
        <w:spacing w:after="0" w:line="240" w:lineRule="auto"/>
        <w:jc w:val="both"/>
        <w:rPr>
          <w:rFonts w:ascii="Ebrima" w:hAnsi="Ebrima"/>
          <w:bCs/>
          <w:sz w:val="20"/>
          <w:szCs w:val="20"/>
        </w:rPr>
      </w:pPr>
      <w:r w:rsidRPr="00F34ABC">
        <w:rPr>
          <w:rFonts w:ascii="Ebrima" w:hAnsi="Ebrima"/>
          <w:bCs/>
          <w:sz w:val="20"/>
          <w:szCs w:val="20"/>
        </w:rPr>
        <w:t xml:space="preserve">Vu le décret n°88-145 du 15 février 1988 </w:t>
      </w:r>
      <w:r w:rsidR="0015064E">
        <w:rPr>
          <w:rFonts w:ascii="Ebrima" w:hAnsi="Ebrima"/>
          <w:bCs/>
          <w:sz w:val="20"/>
          <w:szCs w:val="20"/>
        </w:rPr>
        <w:t xml:space="preserve">modifié </w:t>
      </w:r>
      <w:r w:rsidRPr="00F34ABC">
        <w:rPr>
          <w:rFonts w:ascii="Ebrima" w:hAnsi="Ebrima"/>
          <w:bCs/>
          <w:sz w:val="20"/>
          <w:szCs w:val="20"/>
        </w:rPr>
        <w:t xml:space="preserve">relatif aux </w:t>
      </w:r>
      <w:r w:rsidR="00805907" w:rsidRPr="00805907">
        <w:rPr>
          <w:rFonts w:ascii="Ebrima" w:hAnsi="Ebrima"/>
          <w:bCs/>
          <w:sz w:val="20"/>
          <w:szCs w:val="20"/>
        </w:rPr>
        <w:t>contractuels</w:t>
      </w:r>
      <w:r w:rsidRPr="00F34ABC">
        <w:rPr>
          <w:rFonts w:ascii="Ebrima" w:hAnsi="Ebrima"/>
          <w:bCs/>
          <w:sz w:val="20"/>
          <w:szCs w:val="20"/>
        </w:rPr>
        <w:t xml:space="preserve"> de la fonction publique territoriale</w:t>
      </w:r>
      <w:r w:rsidR="0015064E">
        <w:rPr>
          <w:rFonts w:ascii="Ebrima" w:hAnsi="Ebrima"/>
          <w:bCs/>
          <w:sz w:val="20"/>
          <w:szCs w:val="20"/>
        </w:rPr>
        <w:t>, notamment son article 6,</w:t>
      </w:r>
    </w:p>
    <w:p w14:paraId="538FDF62" w14:textId="77777777" w:rsidR="0015064E" w:rsidRDefault="0015064E" w:rsidP="0015064E">
      <w:pPr>
        <w:spacing w:after="0" w:line="240" w:lineRule="auto"/>
        <w:jc w:val="both"/>
        <w:rPr>
          <w:rFonts w:ascii="Ebrima" w:hAnsi="Ebrima"/>
          <w:bCs/>
          <w:sz w:val="20"/>
          <w:szCs w:val="20"/>
        </w:rPr>
      </w:pPr>
    </w:p>
    <w:p w14:paraId="0F7D2264" w14:textId="4BEF893C" w:rsidR="00BA74E6" w:rsidRDefault="009226C6" w:rsidP="0015064E">
      <w:pPr>
        <w:spacing w:after="0" w:line="240" w:lineRule="auto"/>
        <w:jc w:val="both"/>
        <w:rPr>
          <w:rFonts w:ascii="Ebrima" w:hAnsi="Ebrima"/>
          <w:bCs/>
          <w:sz w:val="20"/>
          <w:szCs w:val="20"/>
        </w:rPr>
      </w:pPr>
      <w:r>
        <w:rPr>
          <w:rFonts w:ascii="Ebrima" w:hAnsi="Ebrima"/>
          <w:bCs/>
          <w:sz w:val="20"/>
          <w:szCs w:val="20"/>
        </w:rPr>
        <w:t xml:space="preserve">Vu le décret n°2007-1845 du 26 décembre 2007 relatif à la formation professionnelle tout au long de la vie des agents de la fonction publique territoriale, notamment ses articles </w:t>
      </w:r>
      <w:r w:rsidR="00665B98">
        <w:rPr>
          <w:rFonts w:ascii="Ebrima" w:hAnsi="Ebrima"/>
          <w:bCs/>
          <w:sz w:val="20"/>
          <w:szCs w:val="20"/>
        </w:rPr>
        <w:t xml:space="preserve">11 à 16, </w:t>
      </w:r>
      <w:r w:rsidR="00FB76A0">
        <w:rPr>
          <w:rFonts w:ascii="Ebrima" w:hAnsi="Ebrima"/>
          <w:bCs/>
          <w:sz w:val="20"/>
          <w:szCs w:val="20"/>
        </w:rPr>
        <w:t>4</w:t>
      </w:r>
      <w:r w:rsidR="005C087A">
        <w:rPr>
          <w:rFonts w:ascii="Ebrima" w:hAnsi="Ebrima"/>
          <w:bCs/>
          <w:sz w:val="20"/>
          <w:szCs w:val="20"/>
        </w:rPr>
        <w:t>2</w:t>
      </w:r>
      <w:r w:rsidR="00FB76A0">
        <w:rPr>
          <w:rFonts w:ascii="Ebrima" w:hAnsi="Ebrima"/>
          <w:bCs/>
          <w:sz w:val="20"/>
          <w:szCs w:val="20"/>
        </w:rPr>
        <w:t xml:space="preserve"> à 45</w:t>
      </w:r>
      <w:r w:rsidR="005C087A">
        <w:rPr>
          <w:rFonts w:ascii="Ebrima" w:hAnsi="Ebrima"/>
          <w:bCs/>
          <w:sz w:val="20"/>
          <w:szCs w:val="20"/>
        </w:rPr>
        <w:t>-1</w:t>
      </w:r>
      <w:r w:rsidR="0015064E">
        <w:rPr>
          <w:rFonts w:ascii="Ebrima" w:hAnsi="Ebrima"/>
          <w:bCs/>
          <w:sz w:val="20"/>
          <w:szCs w:val="20"/>
        </w:rPr>
        <w:t>,</w:t>
      </w:r>
    </w:p>
    <w:p w14:paraId="3EA34182" w14:textId="77777777" w:rsidR="0015064E" w:rsidRDefault="0015064E" w:rsidP="0015064E">
      <w:pPr>
        <w:spacing w:after="0" w:line="240" w:lineRule="auto"/>
        <w:jc w:val="both"/>
        <w:rPr>
          <w:rFonts w:ascii="Ebrima" w:hAnsi="Ebrima"/>
          <w:bCs/>
          <w:sz w:val="20"/>
          <w:szCs w:val="20"/>
        </w:rPr>
      </w:pPr>
    </w:p>
    <w:p w14:paraId="2FB28215" w14:textId="686F2F09" w:rsidR="0015064E" w:rsidRPr="00A4522F" w:rsidRDefault="0015064E" w:rsidP="0015064E">
      <w:pPr>
        <w:pStyle w:val="loose"/>
        <w:spacing w:before="0" w:beforeAutospacing="0" w:after="0" w:afterAutospacing="0"/>
        <w:jc w:val="both"/>
        <w:rPr>
          <w:rFonts w:ascii="Ebrima" w:hAnsi="Ebrima"/>
          <w:bCs/>
          <w:i/>
          <w:sz w:val="20"/>
          <w:szCs w:val="20"/>
        </w:rPr>
      </w:pPr>
      <w:r w:rsidRPr="00857A28">
        <w:rPr>
          <w:rFonts w:ascii="Ebrima" w:hAnsi="Ebrima"/>
          <w:bCs/>
          <w:sz w:val="20"/>
          <w:szCs w:val="20"/>
        </w:rPr>
        <w:t xml:space="preserve">Vu le contrat </w:t>
      </w:r>
      <w:r>
        <w:rPr>
          <w:rFonts w:ascii="Ebrima" w:hAnsi="Ebrima"/>
          <w:bCs/>
          <w:sz w:val="20"/>
          <w:szCs w:val="20"/>
        </w:rPr>
        <w:t xml:space="preserve">à durée </w:t>
      </w:r>
      <w:r w:rsidRPr="0015064E">
        <w:rPr>
          <w:rFonts w:ascii="Ebrima" w:hAnsi="Ebrima"/>
          <w:bCs/>
          <w:i/>
          <w:iCs/>
          <w:sz w:val="20"/>
          <w:szCs w:val="20"/>
        </w:rPr>
        <w:t>déterminée</w:t>
      </w:r>
      <w:r>
        <w:rPr>
          <w:rStyle w:val="Appelnotedebasdep"/>
          <w:rFonts w:ascii="Ebrima" w:hAnsi="Ebrima"/>
          <w:bCs/>
          <w:i/>
          <w:iCs/>
          <w:sz w:val="20"/>
          <w:szCs w:val="20"/>
        </w:rPr>
        <w:footnoteReference w:id="2"/>
      </w:r>
      <w:r w:rsidRPr="0015064E">
        <w:rPr>
          <w:rFonts w:ascii="Ebrima" w:hAnsi="Ebrima"/>
          <w:bCs/>
          <w:i/>
          <w:iCs/>
          <w:sz w:val="20"/>
          <w:szCs w:val="20"/>
        </w:rPr>
        <w:t xml:space="preserve"> ou indéterminée</w:t>
      </w:r>
      <w:r>
        <w:rPr>
          <w:rFonts w:ascii="Ebrima" w:hAnsi="Ebrima"/>
          <w:bCs/>
          <w:sz w:val="20"/>
          <w:szCs w:val="20"/>
        </w:rPr>
        <w:t xml:space="preserve"> </w:t>
      </w:r>
      <w:r w:rsidRPr="00857A28">
        <w:rPr>
          <w:rFonts w:ascii="Ebrima" w:hAnsi="Ebrima"/>
          <w:bCs/>
          <w:sz w:val="20"/>
          <w:szCs w:val="20"/>
        </w:rPr>
        <w:t xml:space="preserve">conclu par l’agent le </w:t>
      </w:r>
      <w:r w:rsidRPr="00857A28">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r>
        <w:rPr>
          <w:rFonts w:ascii="Ebrima" w:hAnsi="Ebrima"/>
          <w:bCs/>
          <w:i/>
          <w:sz w:val="20"/>
          <w:szCs w:val="20"/>
        </w:rPr>
        <w:t>,</w:t>
      </w:r>
    </w:p>
    <w:p w14:paraId="7660AA4D" w14:textId="77777777" w:rsidR="0015064E" w:rsidRDefault="0015064E" w:rsidP="0015064E">
      <w:pPr>
        <w:spacing w:after="0" w:line="240" w:lineRule="auto"/>
        <w:jc w:val="both"/>
        <w:rPr>
          <w:rFonts w:ascii="Ebrima" w:hAnsi="Ebrima"/>
          <w:bCs/>
          <w:sz w:val="20"/>
          <w:szCs w:val="20"/>
        </w:rPr>
      </w:pPr>
    </w:p>
    <w:p w14:paraId="7A00F055" w14:textId="78CE8813" w:rsidR="007E78AF" w:rsidRPr="007E78AF" w:rsidRDefault="007E78AF" w:rsidP="0015064E">
      <w:pPr>
        <w:spacing w:after="0" w:line="240" w:lineRule="auto"/>
        <w:jc w:val="both"/>
        <w:rPr>
          <w:rFonts w:ascii="Ebrima" w:hAnsi="Ebrima"/>
          <w:bCs/>
          <w:sz w:val="20"/>
          <w:szCs w:val="20"/>
        </w:rPr>
      </w:pPr>
      <w:r>
        <w:rPr>
          <w:rFonts w:ascii="Ebrima" w:hAnsi="Ebrima"/>
          <w:bCs/>
          <w:sz w:val="20"/>
          <w:szCs w:val="20"/>
        </w:rPr>
        <w:t xml:space="preserve">Vu la demande écrite en date du </w:t>
      </w:r>
      <w:r w:rsidRPr="005C087A">
        <w:rPr>
          <w:rFonts w:ascii="Ebrima" w:hAnsi="Ebrima"/>
          <w:sz w:val="20"/>
          <w:szCs w:val="20"/>
          <w:highlight w:val="yellow"/>
        </w:rPr>
        <w:t>…</w:t>
      </w:r>
      <w:r>
        <w:rPr>
          <w:rFonts w:ascii="Ebrima" w:hAnsi="Ebrima"/>
          <w:bCs/>
          <w:sz w:val="20"/>
          <w:szCs w:val="20"/>
        </w:rPr>
        <w:t xml:space="preserve"> </w:t>
      </w:r>
      <w:r w:rsidR="00665B98">
        <w:rPr>
          <w:rFonts w:ascii="Ebrima" w:hAnsi="Ebrima"/>
          <w:bCs/>
          <w:sz w:val="20"/>
          <w:szCs w:val="20"/>
        </w:rPr>
        <w:t xml:space="preserve">présentée dans le délai de 90 jours </w:t>
      </w:r>
      <w:r>
        <w:rPr>
          <w:rFonts w:ascii="Ebrima" w:hAnsi="Ebrima"/>
          <w:bCs/>
          <w:sz w:val="20"/>
          <w:szCs w:val="20"/>
        </w:rPr>
        <w:t xml:space="preserve">par </w:t>
      </w:r>
      <w:r w:rsidR="005C087A" w:rsidRPr="005C087A">
        <w:rPr>
          <w:rFonts w:ascii="Ebrima" w:hAnsi="Ebrima"/>
          <w:bCs/>
          <w:i/>
          <w:iCs/>
          <w:sz w:val="20"/>
          <w:szCs w:val="20"/>
        </w:rPr>
        <w:t xml:space="preserve">Madame ou Monsieur </w:t>
      </w:r>
      <w:r w:rsidR="005C087A" w:rsidRPr="005C087A">
        <w:rPr>
          <w:rFonts w:ascii="Ebrima" w:hAnsi="Ebrima"/>
          <w:bCs/>
          <w:i/>
          <w:iCs/>
          <w:sz w:val="20"/>
          <w:szCs w:val="20"/>
          <w:highlight w:val="yellow"/>
        </w:rPr>
        <w:t>…</w:t>
      </w:r>
      <w:r w:rsidR="005C087A" w:rsidRPr="005C087A">
        <w:rPr>
          <w:rFonts w:ascii="Ebrima" w:hAnsi="Ebrima"/>
          <w:bCs/>
          <w:i/>
          <w:iCs/>
          <w:sz w:val="20"/>
          <w:szCs w:val="20"/>
        </w:rPr>
        <w:t xml:space="preserve"> (prénom et NOM de l’agent)</w:t>
      </w:r>
      <w:r>
        <w:rPr>
          <w:rFonts w:ascii="Ebrima" w:hAnsi="Ebrima"/>
          <w:bCs/>
          <w:sz w:val="20"/>
          <w:szCs w:val="20"/>
        </w:rPr>
        <w:t xml:space="preserve">, sollicitant un congé de formation professionnelle pour une durée de </w:t>
      </w:r>
      <w:r w:rsidRPr="00665B98">
        <w:rPr>
          <w:rFonts w:ascii="Ebrima" w:hAnsi="Ebrima"/>
          <w:sz w:val="20"/>
          <w:szCs w:val="20"/>
          <w:highlight w:val="yellow"/>
        </w:rPr>
        <w:t>…</w:t>
      </w:r>
      <w:r>
        <w:rPr>
          <w:rFonts w:ascii="Ebrima" w:hAnsi="Ebrima"/>
          <w:bCs/>
          <w:sz w:val="20"/>
          <w:szCs w:val="20"/>
        </w:rPr>
        <w:t xml:space="preserve"> (</w:t>
      </w:r>
      <w:r w:rsidRPr="007E78AF">
        <w:rPr>
          <w:rFonts w:ascii="Ebrima" w:hAnsi="Ebrima"/>
          <w:bCs/>
          <w:i/>
          <w:sz w:val="20"/>
          <w:szCs w:val="20"/>
        </w:rPr>
        <w:t xml:space="preserve">maximum 3 </w:t>
      </w:r>
      <w:r w:rsidR="005C087A">
        <w:rPr>
          <w:rFonts w:ascii="Ebrima" w:hAnsi="Ebrima"/>
          <w:bCs/>
          <w:i/>
          <w:sz w:val="20"/>
          <w:szCs w:val="20"/>
        </w:rPr>
        <w:t xml:space="preserve">ou 5 </w:t>
      </w:r>
      <w:r w:rsidRPr="007E78AF">
        <w:rPr>
          <w:rFonts w:ascii="Ebrima" w:hAnsi="Ebrima"/>
          <w:bCs/>
          <w:i/>
          <w:sz w:val="20"/>
          <w:szCs w:val="20"/>
        </w:rPr>
        <w:t>ans sur toute la carrière</w:t>
      </w:r>
      <w:r>
        <w:rPr>
          <w:rFonts w:ascii="Ebrima" w:hAnsi="Ebrima"/>
          <w:bCs/>
          <w:sz w:val="20"/>
          <w:szCs w:val="20"/>
        </w:rPr>
        <w:t xml:space="preserve">), à compter du </w:t>
      </w:r>
      <w:r w:rsidRPr="005C087A">
        <w:rPr>
          <w:rFonts w:ascii="Ebrima" w:hAnsi="Ebrima"/>
          <w:sz w:val="20"/>
          <w:szCs w:val="20"/>
          <w:highlight w:val="yellow"/>
        </w:rPr>
        <w:t>…</w:t>
      </w:r>
      <w:r>
        <w:rPr>
          <w:rFonts w:ascii="Ebrima" w:hAnsi="Ebrima"/>
          <w:bCs/>
          <w:sz w:val="20"/>
          <w:szCs w:val="20"/>
        </w:rPr>
        <w:t>, en vue de suivre une formation de </w:t>
      </w:r>
      <w:r w:rsidRPr="005C087A">
        <w:rPr>
          <w:rFonts w:ascii="Ebrima" w:hAnsi="Ebrima"/>
          <w:sz w:val="20"/>
          <w:szCs w:val="20"/>
          <w:highlight w:val="yellow"/>
        </w:rPr>
        <w:t>…</w:t>
      </w:r>
      <w:r>
        <w:rPr>
          <w:rFonts w:ascii="Ebrima" w:hAnsi="Ebrima"/>
          <w:bCs/>
          <w:sz w:val="20"/>
          <w:szCs w:val="20"/>
        </w:rPr>
        <w:t xml:space="preserve"> (</w:t>
      </w:r>
      <w:r w:rsidR="005C087A">
        <w:rPr>
          <w:rFonts w:ascii="Ebrima" w:hAnsi="Ebrima"/>
          <w:bCs/>
          <w:i/>
          <w:sz w:val="20"/>
          <w:szCs w:val="20"/>
        </w:rPr>
        <w:t xml:space="preserve">dénomination </w:t>
      </w:r>
      <w:r w:rsidRPr="007E78AF">
        <w:rPr>
          <w:rFonts w:ascii="Ebrima" w:hAnsi="Ebrima"/>
          <w:bCs/>
          <w:i/>
          <w:sz w:val="20"/>
          <w:szCs w:val="20"/>
        </w:rPr>
        <w:t>de la formation</w:t>
      </w:r>
      <w:r>
        <w:rPr>
          <w:rFonts w:ascii="Ebrima" w:hAnsi="Ebrima"/>
          <w:bCs/>
          <w:sz w:val="20"/>
          <w:szCs w:val="20"/>
        </w:rPr>
        <w:t>), assurée par</w:t>
      </w:r>
      <w:r w:rsidR="005C087A">
        <w:rPr>
          <w:rFonts w:ascii="Ebrima" w:hAnsi="Ebrima"/>
          <w:bCs/>
          <w:sz w:val="20"/>
          <w:szCs w:val="20"/>
        </w:rPr>
        <w:t xml:space="preserve"> </w:t>
      </w:r>
      <w:r w:rsidRPr="005C087A">
        <w:rPr>
          <w:rFonts w:ascii="Ebrima" w:hAnsi="Ebrima"/>
          <w:sz w:val="20"/>
          <w:szCs w:val="20"/>
          <w:highlight w:val="yellow"/>
        </w:rPr>
        <w:t>…</w:t>
      </w:r>
      <w:r>
        <w:rPr>
          <w:rFonts w:ascii="Ebrima" w:hAnsi="Ebrima"/>
          <w:bCs/>
          <w:sz w:val="20"/>
          <w:szCs w:val="20"/>
        </w:rPr>
        <w:t xml:space="preserve"> (</w:t>
      </w:r>
      <w:r>
        <w:rPr>
          <w:rFonts w:ascii="Ebrima" w:hAnsi="Ebrima"/>
          <w:bCs/>
          <w:i/>
          <w:sz w:val="20"/>
          <w:szCs w:val="20"/>
        </w:rPr>
        <w:t>nom de l’organisme de formation</w:t>
      </w:r>
      <w:r>
        <w:rPr>
          <w:rFonts w:ascii="Ebrima" w:hAnsi="Ebrima"/>
          <w:bCs/>
          <w:sz w:val="20"/>
          <w:szCs w:val="20"/>
        </w:rPr>
        <w:t>)</w:t>
      </w:r>
      <w:r w:rsidR="005C087A">
        <w:rPr>
          <w:rFonts w:ascii="Ebrima" w:hAnsi="Ebrima"/>
          <w:bCs/>
          <w:sz w:val="20"/>
          <w:szCs w:val="20"/>
        </w:rPr>
        <w:t>,</w:t>
      </w:r>
    </w:p>
    <w:p w14:paraId="1110E13F" w14:textId="77777777" w:rsidR="0044365B" w:rsidRPr="00137D8F" w:rsidRDefault="0044365B" w:rsidP="0015064E">
      <w:pPr>
        <w:spacing w:after="0" w:line="240" w:lineRule="auto"/>
        <w:jc w:val="both"/>
        <w:rPr>
          <w:rFonts w:ascii="Ebrima" w:hAnsi="Ebrima"/>
          <w:i/>
          <w:sz w:val="20"/>
          <w:szCs w:val="20"/>
        </w:rPr>
      </w:pPr>
      <w:bookmarkStart w:id="2" w:name="_Hlk95744695"/>
    </w:p>
    <w:bookmarkEnd w:id="2"/>
    <w:p w14:paraId="775FB881" w14:textId="1140E2AC" w:rsidR="00DE0FCD" w:rsidRDefault="002F6A36" w:rsidP="005C087A">
      <w:pPr>
        <w:spacing w:after="0" w:line="240" w:lineRule="auto"/>
        <w:jc w:val="both"/>
        <w:rPr>
          <w:rFonts w:ascii="Ebrima" w:hAnsi="Ebrima"/>
          <w:sz w:val="20"/>
          <w:szCs w:val="20"/>
        </w:rPr>
      </w:pPr>
      <w:r w:rsidRPr="00137D8F">
        <w:rPr>
          <w:rFonts w:ascii="Ebrima" w:hAnsi="Ebrima"/>
          <w:sz w:val="20"/>
          <w:szCs w:val="20"/>
        </w:rPr>
        <w:t>Con</w:t>
      </w:r>
      <w:r w:rsidR="00364B38" w:rsidRPr="00137D8F">
        <w:rPr>
          <w:rFonts w:ascii="Ebrima" w:hAnsi="Ebrima"/>
          <w:sz w:val="20"/>
          <w:szCs w:val="20"/>
        </w:rPr>
        <w:t>sidérant</w:t>
      </w:r>
      <w:r w:rsidR="00A804B2" w:rsidRPr="00137D8F">
        <w:rPr>
          <w:rFonts w:ascii="Ebrima" w:hAnsi="Ebrima"/>
          <w:sz w:val="20"/>
          <w:szCs w:val="20"/>
        </w:rPr>
        <w:t xml:space="preserve"> </w:t>
      </w:r>
      <w:r w:rsidR="00DE0FCD">
        <w:rPr>
          <w:rFonts w:ascii="Ebrima" w:hAnsi="Ebrima"/>
          <w:sz w:val="20"/>
          <w:szCs w:val="20"/>
        </w:rPr>
        <w:t xml:space="preserve">que </w:t>
      </w:r>
      <w:r w:rsidR="005C087A" w:rsidRPr="005C087A">
        <w:rPr>
          <w:rFonts w:ascii="Ebrima" w:hAnsi="Ebrima"/>
          <w:bCs/>
          <w:i/>
          <w:iCs/>
          <w:sz w:val="20"/>
          <w:szCs w:val="20"/>
        </w:rPr>
        <w:t xml:space="preserve">Madame ou Monsieur </w:t>
      </w:r>
      <w:r w:rsidR="005C087A" w:rsidRPr="005C087A">
        <w:rPr>
          <w:rFonts w:ascii="Ebrima" w:hAnsi="Ebrima"/>
          <w:bCs/>
          <w:i/>
          <w:iCs/>
          <w:sz w:val="20"/>
          <w:szCs w:val="20"/>
          <w:highlight w:val="yellow"/>
        </w:rPr>
        <w:t>…</w:t>
      </w:r>
      <w:r w:rsidR="005C087A" w:rsidRPr="005C087A">
        <w:rPr>
          <w:rFonts w:ascii="Ebrima" w:hAnsi="Ebrima"/>
          <w:bCs/>
          <w:i/>
          <w:iCs/>
          <w:sz w:val="20"/>
          <w:szCs w:val="20"/>
        </w:rPr>
        <w:t xml:space="preserve"> (prénom et NOM de l’agent)</w:t>
      </w:r>
      <w:r w:rsidR="005C087A">
        <w:rPr>
          <w:rFonts w:ascii="Ebrima" w:hAnsi="Ebrima"/>
          <w:bCs/>
          <w:sz w:val="20"/>
          <w:szCs w:val="20"/>
        </w:rPr>
        <w:t xml:space="preserve"> justifie </w:t>
      </w:r>
      <w:r w:rsidR="005C087A">
        <w:rPr>
          <w:rFonts w:ascii="Ebrima" w:hAnsi="Ebrima"/>
          <w:sz w:val="20"/>
          <w:szCs w:val="20"/>
        </w:rPr>
        <w:t xml:space="preserve">d’une durée de 36 mois de services </w:t>
      </w:r>
      <w:r w:rsidR="00DE0FCD">
        <w:rPr>
          <w:rFonts w:ascii="Ebrima" w:hAnsi="Ebrima"/>
          <w:sz w:val="20"/>
          <w:szCs w:val="20"/>
        </w:rPr>
        <w:t>effectifs</w:t>
      </w:r>
      <w:r w:rsidR="005C087A">
        <w:rPr>
          <w:rFonts w:ascii="Ebrima" w:hAnsi="Ebrima"/>
          <w:sz w:val="20"/>
          <w:szCs w:val="20"/>
        </w:rPr>
        <w:t xml:space="preserve">, </w:t>
      </w:r>
      <w:r w:rsidR="005C087A" w:rsidRPr="005C087A">
        <w:rPr>
          <w:rFonts w:ascii="Ebrima" w:hAnsi="Ebrima"/>
          <w:sz w:val="20"/>
          <w:szCs w:val="20"/>
        </w:rPr>
        <w:t>consécutifs ou non, au titre de contrats de droit public, dont douze mois, consécutifs ou non, dans la collectivité ou l'établissement</w:t>
      </w:r>
      <w:r w:rsidR="00DE0FCD">
        <w:rPr>
          <w:rFonts w:ascii="Ebrima" w:hAnsi="Ebrima"/>
          <w:sz w:val="20"/>
          <w:szCs w:val="20"/>
        </w:rPr>
        <w:t xml:space="preserve">, </w:t>
      </w:r>
    </w:p>
    <w:p w14:paraId="1C6C4272" w14:textId="77777777" w:rsidR="005C087A" w:rsidRDefault="005C087A" w:rsidP="005C087A">
      <w:pPr>
        <w:spacing w:after="0" w:line="240" w:lineRule="auto"/>
        <w:jc w:val="both"/>
        <w:rPr>
          <w:rFonts w:ascii="Ebrima" w:hAnsi="Ebrima"/>
          <w:sz w:val="20"/>
          <w:szCs w:val="20"/>
        </w:rPr>
      </w:pPr>
    </w:p>
    <w:p w14:paraId="41097DBA" w14:textId="260B5225" w:rsidR="005C087A" w:rsidRDefault="005C087A" w:rsidP="005C087A">
      <w:pPr>
        <w:spacing w:after="0" w:line="240" w:lineRule="auto"/>
        <w:jc w:val="both"/>
        <w:rPr>
          <w:rFonts w:ascii="Ebrima" w:hAnsi="Ebrima"/>
          <w:sz w:val="20"/>
          <w:szCs w:val="20"/>
        </w:rPr>
      </w:pPr>
      <w:r>
        <w:rPr>
          <w:rFonts w:ascii="Ebrima" w:hAnsi="Ebrima"/>
          <w:sz w:val="20"/>
          <w:szCs w:val="20"/>
        </w:rPr>
        <w:lastRenderedPageBreak/>
        <w:t xml:space="preserve">Considérant que </w:t>
      </w:r>
      <w:r w:rsidRPr="005C087A">
        <w:rPr>
          <w:rFonts w:ascii="Ebrima" w:hAnsi="Ebrima"/>
          <w:bCs/>
          <w:i/>
          <w:iCs/>
          <w:sz w:val="20"/>
          <w:szCs w:val="20"/>
        </w:rPr>
        <w:t xml:space="preserve">Madame ou Monsieur </w:t>
      </w:r>
      <w:r w:rsidRPr="005C087A">
        <w:rPr>
          <w:rFonts w:ascii="Ebrima" w:hAnsi="Ebrima"/>
          <w:bCs/>
          <w:i/>
          <w:iCs/>
          <w:sz w:val="20"/>
          <w:szCs w:val="20"/>
          <w:highlight w:val="yellow"/>
        </w:rPr>
        <w:t>…</w:t>
      </w:r>
      <w:r w:rsidRPr="005C087A">
        <w:rPr>
          <w:rFonts w:ascii="Ebrima" w:hAnsi="Ebrima"/>
          <w:bCs/>
          <w:i/>
          <w:iCs/>
          <w:sz w:val="20"/>
          <w:szCs w:val="20"/>
        </w:rPr>
        <w:t xml:space="preserve"> (prénom et NOM de l’agent)</w:t>
      </w:r>
      <w:r>
        <w:rPr>
          <w:rFonts w:ascii="Ebrima" w:hAnsi="Ebrima"/>
          <w:bCs/>
          <w:sz w:val="20"/>
          <w:szCs w:val="20"/>
        </w:rPr>
        <w:t xml:space="preserve"> n’a pas bénéficié d’un </w:t>
      </w:r>
      <w:r w:rsidRPr="005C087A">
        <w:rPr>
          <w:rFonts w:ascii="Ebrima" w:hAnsi="Ebrima"/>
          <w:sz w:val="20"/>
          <w:szCs w:val="20"/>
        </w:rPr>
        <w:t xml:space="preserve">congé de formation professionnelle dans les douze mois qui </w:t>
      </w:r>
      <w:r>
        <w:rPr>
          <w:rFonts w:ascii="Ebrima" w:hAnsi="Ebrima"/>
          <w:sz w:val="20"/>
          <w:szCs w:val="20"/>
        </w:rPr>
        <w:t xml:space="preserve">précèdent </w:t>
      </w:r>
      <w:r w:rsidRPr="005C087A">
        <w:rPr>
          <w:rFonts w:ascii="Ebrima" w:hAnsi="Ebrima"/>
          <w:sz w:val="20"/>
          <w:szCs w:val="20"/>
        </w:rPr>
        <w:t xml:space="preserve">l'action de formation pour laquelle l'autorisation </w:t>
      </w:r>
      <w:r>
        <w:rPr>
          <w:rFonts w:ascii="Ebrima" w:hAnsi="Ebrima"/>
          <w:sz w:val="20"/>
          <w:szCs w:val="20"/>
        </w:rPr>
        <w:t>est demandée</w:t>
      </w:r>
      <w:r w:rsidRPr="005C087A">
        <w:rPr>
          <w:rFonts w:ascii="Ebrima" w:hAnsi="Ebrima"/>
          <w:sz w:val="20"/>
          <w:szCs w:val="20"/>
        </w:rPr>
        <w:t xml:space="preserve">, sauf si </w:t>
      </w:r>
      <w:r w:rsidR="00665B98">
        <w:rPr>
          <w:rFonts w:ascii="Ebrima" w:hAnsi="Ebrima"/>
          <w:sz w:val="20"/>
          <w:szCs w:val="20"/>
        </w:rPr>
        <w:t>le précédent congé de formation professionnelle</w:t>
      </w:r>
      <w:r w:rsidRPr="005C087A">
        <w:rPr>
          <w:rFonts w:ascii="Ebrima" w:hAnsi="Ebrima"/>
          <w:sz w:val="20"/>
          <w:szCs w:val="20"/>
        </w:rPr>
        <w:t xml:space="preserve"> n'a pu être mené à son terme en raison des nécessités du service</w:t>
      </w:r>
      <w:r w:rsidR="00665B98">
        <w:rPr>
          <w:rFonts w:ascii="Ebrima" w:hAnsi="Ebrima"/>
          <w:sz w:val="20"/>
          <w:szCs w:val="20"/>
        </w:rPr>
        <w:t>,</w:t>
      </w:r>
    </w:p>
    <w:p w14:paraId="5261D8B2" w14:textId="77777777" w:rsidR="00A92E58" w:rsidRDefault="00A92E58" w:rsidP="005C087A">
      <w:pPr>
        <w:spacing w:after="0" w:line="240" w:lineRule="auto"/>
        <w:jc w:val="both"/>
        <w:rPr>
          <w:rFonts w:ascii="Ebrima" w:hAnsi="Ebrima"/>
          <w:sz w:val="20"/>
          <w:szCs w:val="20"/>
        </w:rPr>
      </w:pPr>
    </w:p>
    <w:p w14:paraId="6CACC9E0" w14:textId="51294ADF" w:rsidR="00A92E58" w:rsidRDefault="00A92E58" w:rsidP="005C087A">
      <w:pPr>
        <w:spacing w:after="0" w:line="240" w:lineRule="auto"/>
        <w:jc w:val="both"/>
        <w:rPr>
          <w:rFonts w:ascii="Ebrima" w:hAnsi="Ebrima"/>
          <w:sz w:val="20"/>
          <w:szCs w:val="20"/>
        </w:rPr>
      </w:pPr>
      <w:r w:rsidRPr="00A92E58">
        <w:rPr>
          <w:rFonts w:ascii="Ebrima" w:hAnsi="Ebrima"/>
          <w:i/>
          <w:iCs/>
          <w:color w:val="7030A0"/>
          <w:sz w:val="20"/>
          <w:szCs w:val="20"/>
        </w:rPr>
        <w:t>(Le cas échéant)</w:t>
      </w:r>
      <w:r w:rsidRPr="00A92E58">
        <w:rPr>
          <w:rFonts w:ascii="Ebrima" w:hAnsi="Ebrima"/>
          <w:color w:val="7030A0"/>
          <w:sz w:val="20"/>
          <w:szCs w:val="20"/>
        </w:rPr>
        <w:t xml:space="preserve"> </w:t>
      </w:r>
      <w:r>
        <w:rPr>
          <w:rFonts w:ascii="Ebrima" w:hAnsi="Ebrima"/>
          <w:sz w:val="20"/>
          <w:szCs w:val="20"/>
        </w:rPr>
        <w:t xml:space="preserve">Considérant que </w:t>
      </w:r>
      <w:r w:rsidRPr="00A92E58">
        <w:rPr>
          <w:rFonts w:ascii="Ebrima" w:hAnsi="Ebrima"/>
          <w:sz w:val="20"/>
          <w:szCs w:val="20"/>
        </w:rPr>
        <w:t>l'agent occupe un emploi de niveau de catégorie C, et qu</w:t>
      </w:r>
      <w:r>
        <w:rPr>
          <w:rFonts w:ascii="Ebrima" w:hAnsi="Ebrima"/>
          <w:sz w:val="20"/>
          <w:szCs w:val="20"/>
        </w:rPr>
        <w:t>’</w:t>
      </w:r>
      <w:r w:rsidRPr="00A92E58">
        <w:rPr>
          <w:rFonts w:ascii="Ebrima" w:hAnsi="Ebrima"/>
          <w:sz w:val="20"/>
          <w:szCs w:val="20"/>
        </w:rPr>
        <w:t>i</w:t>
      </w:r>
      <w:r>
        <w:rPr>
          <w:rFonts w:ascii="Ebrima" w:hAnsi="Ebrima"/>
          <w:sz w:val="20"/>
          <w:szCs w:val="20"/>
        </w:rPr>
        <w:t>l</w:t>
      </w:r>
      <w:r w:rsidRPr="00A92E58">
        <w:rPr>
          <w:rFonts w:ascii="Ebrima" w:hAnsi="Ebrima"/>
          <w:sz w:val="20"/>
          <w:szCs w:val="20"/>
        </w:rPr>
        <w:t xml:space="preserve"> n'a pas atteint un niveau de formation sanctionné par un diplôme ou un titre professionnel correspondant à un niveau requis, </w:t>
      </w:r>
      <w:r>
        <w:rPr>
          <w:rFonts w:ascii="Ebrima" w:hAnsi="Ebrima"/>
          <w:sz w:val="20"/>
          <w:szCs w:val="20"/>
        </w:rPr>
        <w:t xml:space="preserve">OU que </w:t>
      </w:r>
      <w:r w:rsidRPr="00A92E58">
        <w:rPr>
          <w:rFonts w:ascii="Ebrima" w:hAnsi="Ebrima"/>
          <w:sz w:val="20"/>
          <w:szCs w:val="20"/>
        </w:rPr>
        <w:t xml:space="preserve">l'agent </w:t>
      </w:r>
      <w:r>
        <w:rPr>
          <w:rFonts w:ascii="Ebrima" w:hAnsi="Ebrima"/>
          <w:sz w:val="20"/>
          <w:szCs w:val="20"/>
        </w:rPr>
        <w:t>est</w:t>
      </w:r>
      <w:r w:rsidRPr="00A92E58">
        <w:rPr>
          <w:rFonts w:ascii="Ebrima" w:hAnsi="Ebrima"/>
          <w:sz w:val="20"/>
          <w:szCs w:val="20"/>
        </w:rPr>
        <w:t xml:space="preserve"> en situation de handicap </w:t>
      </w:r>
      <w:r>
        <w:rPr>
          <w:rFonts w:ascii="Ebrima" w:hAnsi="Ebrima"/>
          <w:sz w:val="20"/>
          <w:szCs w:val="20"/>
        </w:rPr>
        <w:t xml:space="preserve">OU </w:t>
      </w:r>
      <w:r w:rsidRPr="00A92E58">
        <w:rPr>
          <w:rFonts w:ascii="Ebrima" w:hAnsi="Ebrima"/>
          <w:sz w:val="20"/>
          <w:szCs w:val="20"/>
        </w:rPr>
        <w:t>que l'agent, après avis du médecin du travail compétent, est particulièrement exposé, compte tenu de sa situation professionnelle individuelle, à un risque d'usure professionnelle</w:t>
      </w:r>
    </w:p>
    <w:p w14:paraId="57E940FD" w14:textId="77777777" w:rsidR="005C087A" w:rsidRDefault="005C087A" w:rsidP="005C087A">
      <w:pPr>
        <w:spacing w:after="0" w:line="240" w:lineRule="auto"/>
        <w:jc w:val="both"/>
        <w:rPr>
          <w:rFonts w:ascii="Ebrima" w:hAnsi="Ebrima"/>
          <w:b/>
          <w:sz w:val="24"/>
          <w:szCs w:val="24"/>
          <w:u w:val="single"/>
        </w:rPr>
      </w:pPr>
    </w:p>
    <w:p w14:paraId="68EF4977" w14:textId="77777777" w:rsidR="005019C1" w:rsidRDefault="005019C1" w:rsidP="0015064E">
      <w:pPr>
        <w:spacing w:after="0" w:line="240" w:lineRule="auto"/>
        <w:jc w:val="both"/>
        <w:rPr>
          <w:rFonts w:ascii="Ebrima" w:hAnsi="Ebrima"/>
          <w:sz w:val="20"/>
          <w:szCs w:val="24"/>
        </w:rPr>
      </w:pPr>
      <w:r>
        <w:rPr>
          <w:rFonts w:ascii="Ebrima" w:hAnsi="Ebrima"/>
          <w:sz w:val="20"/>
          <w:szCs w:val="24"/>
        </w:rPr>
        <w:t xml:space="preserve">Considérant que rien ne s’oppose à ce qu’il lui soit donné satisfaction. </w:t>
      </w:r>
    </w:p>
    <w:p w14:paraId="3EE253D7" w14:textId="77777777" w:rsidR="005019C1" w:rsidRPr="00DE0FCD" w:rsidRDefault="005019C1" w:rsidP="0015064E">
      <w:pPr>
        <w:spacing w:after="0" w:line="240" w:lineRule="auto"/>
        <w:jc w:val="both"/>
        <w:rPr>
          <w:rFonts w:ascii="Ebrima" w:hAnsi="Ebrima"/>
          <w:sz w:val="20"/>
          <w:szCs w:val="24"/>
        </w:rPr>
      </w:pPr>
    </w:p>
    <w:p w14:paraId="0BB73161" w14:textId="77777777" w:rsidR="00453030" w:rsidRPr="0044253C" w:rsidRDefault="00922476" w:rsidP="0015064E">
      <w:pPr>
        <w:spacing w:after="0" w:line="240" w:lineRule="auto"/>
        <w:ind w:firstLine="3969"/>
        <w:rPr>
          <w:rFonts w:ascii="Ebrima" w:hAnsi="Ebrima"/>
          <w:b/>
          <w:sz w:val="20"/>
          <w:szCs w:val="20"/>
        </w:rPr>
      </w:pPr>
      <w:r w:rsidRPr="0044253C">
        <w:rPr>
          <w:rFonts w:ascii="Ebrima" w:hAnsi="Ebrima"/>
          <w:b/>
          <w:sz w:val="20"/>
          <w:szCs w:val="20"/>
        </w:rPr>
        <w:t>ARRÊTE</w:t>
      </w:r>
    </w:p>
    <w:p w14:paraId="0DEE1AA7" w14:textId="77777777" w:rsidR="00C87016" w:rsidRPr="00137D8F" w:rsidRDefault="00C87016" w:rsidP="0015064E">
      <w:pPr>
        <w:spacing w:after="0" w:line="240" w:lineRule="auto"/>
        <w:jc w:val="both"/>
        <w:rPr>
          <w:rFonts w:ascii="Ebrima" w:hAnsi="Ebrima"/>
          <w:b/>
          <w:sz w:val="20"/>
          <w:szCs w:val="20"/>
        </w:rPr>
      </w:pPr>
    </w:p>
    <w:p w14:paraId="028125EE" w14:textId="77777777" w:rsidR="00453030" w:rsidRPr="00137D8F" w:rsidRDefault="00453030" w:rsidP="0015064E">
      <w:pPr>
        <w:spacing w:after="0" w:line="240" w:lineRule="auto"/>
        <w:jc w:val="both"/>
        <w:rPr>
          <w:rFonts w:ascii="Ebrima" w:hAnsi="Ebrima"/>
          <w:b/>
          <w:sz w:val="20"/>
          <w:szCs w:val="20"/>
        </w:rPr>
      </w:pPr>
      <w:r w:rsidRPr="00137D8F">
        <w:rPr>
          <w:rFonts w:ascii="Ebrima" w:hAnsi="Ebrima"/>
          <w:b/>
          <w:sz w:val="20"/>
          <w:szCs w:val="20"/>
        </w:rPr>
        <w:t xml:space="preserve">Article 1 : </w:t>
      </w:r>
    </w:p>
    <w:p w14:paraId="2F98C3D9" w14:textId="77777777" w:rsidR="009F5930" w:rsidRDefault="009F5930" w:rsidP="0015064E">
      <w:pPr>
        <w:spacing w:after="0" w:line="240" w:lineRule="auto"/>
        <w:jc w:val="both"/>
        <w:rPr>
          <w:rFonts w:ascii="Ebrima" w:hAnsi="Ebrima"/>
          <w:b/>
          <w:bCs/>
          <w:sz w:val="20"/>
          <w:szCs w:val="20"/>
        </w:rPr>
      </w:pPr>
    </w:p>
    <w:p w14:paraId="63039F1E" w14:textId="38D30648" w:rsidR="00665B98" w:rsidRDefault="00665B98" w:rsidP="0015064E">
      <w:pPr>
        <w:spacing w:after="0" w:line="240" w:lineRule="auto"/>
        <w:jc w:val="both"/>
        <w:rPr>
          <w:rFonts w:ascii="Ebrima" w:hAnsi="Ebrima"/>
          <w:bCs/>
          <w:i/>
          <w:sz w:val="20"/>
          <w:szCs w:val="20"/>
        </w:rPr>
      </w:pPr>
      <w:r w:rsidRPr="005C087A">
        <w:rPr>
          <w:rFonts w:ascii="Ebrima" w:hAnsi="Ebrima"/>
          <w:bCs/>
          <w:i/>
          <w:iCs/>
          <w:sz w:val="20"/>
          <w:szCs w:val="20"/>
        </w:rPr>
        <w:t xml:space="preserve">Madame ou Monsieur </w:t>
      </w:r>
      <w:r w:rsidRPr="005C087A">
        <w:rPr>
          <w:rFonts w:ascii="Ebrima" w:hAnsi="Ebrima"/>
          <w:bCs/>
          <w:i/>
          <w:iCs/>
          <w:sz w:val="20"/>
          <w:szCs w:val="20"/>
          <w:highlight w:val="yellow"/>
        </w:rPr>
        <w:t>…</w:t>
      </w:r>
      <w:r w:rsidRPr="005C087A">
        <w:rPr>
          <w:rFonts w:ascii="Ebrima" w:hAnsi="Ebrima"/>
          <w:bCs/>
          <w:i/>
          <w:iCs/>
          <w:sz w:val="20"/>
          <w:szCs w:val="20"/>
        </w:rPr>
        <w:t xml:space="preserve"> (prénom et NOM de l’agent)</w:t>
      </w:r>
      <w:r>
        <w:rPr>
          <w:rFonts w:ascii="Ebrima" w:hAnsi="Ebrima"/>
          <w:bCs/>
          <w:sz w:val="20"/>
          <w:szCs w:val="20"/>
        </w:rPr>
        <w:t xml:space="preserve"> </w:t>
      </w:r>
      <w:r w:rsidR="00D42156">
        <w:rPr>
          <w:rFonts w:ascii="Ebrima" w:hAnsi="Ebrima"/>
          <w:bCs/>
          <w:sz w:val="20"/>
          <w:szCs w:val="20"/>
        </w:rPr>
        <w:t xml:space="preserve">est placé(e) en congé de formation professionnelle, à compter du </w:t>
      </w:r>
      <w:r w:rsidR="009D0648" w:rsidRPr="00665B98">
        <w:rPr>
          <w:rFonts w:ascii="Ebrima" w:hAnsi="Ebrima"/>
          <w:sz w:val="20"/>
          <w:szCs w:val="20"/>
          <w:highlight w:val="yellow"/>
        </w:rPr>
        <w:t>..</w:t>
      </w:r>
      <w:r w:rsidR="00D42156" w:rsidRPr="00665B98">
        <w:rPr>
          <w:rFonts w:ascii="Ebrima" w:hAnsi="Ebrima"/>
          <w:sz w:val="20"/>
          <w:szCs w:val="20"/>
          <w:highlight w:val="yellow"/>
        </w:rPr>
        <w:t>.</w:t>
      </w:r>
      <w:r w:rsidR="00D42156">
        <w:rPr>
          <w:rFonts w:ascii="Ebrima" w:hAnsi="Ebrima"/>
          <w:bCs/>
          <w:sz w:val="20"/>
          <w:szCs w:val="20"/>
        </w:rPr>
        <w:t xml:space="preserve">, pour une durée de </w:t>
      </w:r>
      <w:r w:rsidR="009D0648" w:rsidRPr="00665B98">
        <w:rPr>
          <w:rFonts w:ascii="Ebrima" w:hAnsi="Ebrima"/>
          <w:sz w:val="20"/>
          <w:szCs w:val="20"/>
          <w:highlight w:val="yellow"/>
        </w:rPr>
        <w:t>..</w:t>
      </w:r>
      <w:r w:rsidR="00D42156" w:rsidRPr="00665B98">
        <w:rPr>
          <w:rFonts w:ascii="Ebrima" w:hAnsi="Ebrima"/>
          <w:sz w:val="20"/>
          <w:szCs w:val="20"/>
          <w:highlight w:val="yellow"/>
        </w:rPr>
        <w:t>.</w:t>
      </w:r>
      <w:r w:rsidR="00D42156" w:rsidRPr="00665B98">
        <w:rPr>
          <w:rFonts w:ascii="Ebrima" w:hAnsi="Ebrima"/>
          <w:sz w:val="20"/>
          <w:szCs w:val="20"/>
        </w:rPr>
        <w:t xml:space="preserve"> </w:t>
      </w:r>
      <w:r w:rsidR="00D42156">
        <w:rPr>
          <w:rFonts w:ascii="Ebrima" w:hAnsi="Ebrima"/>
          <w:bCs/>
          <w:sz w:val="20"/>
          <w:szCs w:val="20"/>
        </w:rPr>
        <w:t>(</w:t>
      </w:r>
      <w:r w:rsidR="00D42156">
        <w:rPr>
          <w:rFonts w:ascii="Ebrima" w:hAnsi="Ebrima"/>
          <w:bCs/>
          <w:i/>
          <w:sz w:val="20"/>
          <w:szCs w:val="20"/>
        </w:rPr>
        <w:t xml:space="preserve">maximum 3 </w:t>
      </w:r>
      <w:r w:rsidR="00A92E58">
        <w:rPr>
          <w:rFonts w:ascii="Ebrima" w:hAnsi="Ebrima"/>
          <w:bCs/>
          <w:i/>
          <w:sz w:val="20"/>
          <w:szCs w:val="20"/>
        </w:rPr>
        <w:t xml:space="preserve">ou 5 </w:t>
      </w:r>
      <w:r w:rsidR="00D42156">
        <w:rPr>
          <w:rFonts w:ascii="Ebrima" w:hAnsi="Ebrima"/>
          <w:bCs/>
          <w:i/>
          <w:sz w:val="20"/>
          <w:szCs w:val="20"/>
        </w:rPr>
        <w:t>ans</w:t>
      </w:r>
      <w:r>
        <w:rPr>
          <w:rFonts w:ascii="Ebrima" w:hAnsi="Ebrima"/>
          <w:bCs/>
          <w:i/>
          <w:sz w:val="20"/>
          <w:szCs w:val="20"/>
        </w:rPr>
        <w:t>)</w:t>
      </w:r>
    </w:p>
    <w:bookmarkEnd w:id="0"/>
    <w:p w14:paraId="115055D9" w14:textId="77777777" w:rsidR="00665B98" w:rsidRDefault="00665B98" w:rsidP="0015064E">
      <w:pPr>
        <w:spacing w:after="0" w:line="240" w:lineRule="auto"/>
        <w:jc w:val="both"/>
        <w:rPr>
          <w:rFonts w:ascii="Ebrima" w:hAnsi="Ebrima"/>
          <w:bCs/>
          <w:i/>
          <w:sz w:val="20"/>
          <w:szCs w:val="20"/>
        </w:rPr>
      </w:pPr>
    </w:p>
    <w:p w14:paraId="2EAFCF22" w14:textId="07A71965" w:rsidR="00665B98" w:rsidRPr="00665B98" w:rsidRDefault="00665B98" w:rsidP="0015064E">
      <w:pPr>
        <w:spacing w:after="0" w:line="240" w:lineRule="auto"/>
        <w:jc w:val="both"/>
        <w:rPr>
          <w:rFonts w:ascii="Ebrima" w:hAnsi="Ebrima"/>
          <w:b/>
          <w:iCs/>
          <w:sz w:val="20"/>
          <w:szCs w:val="20"/>
        </w:rPr>
      </w:pPr>
      <w:r w:rsidRPr="00665B98">
        <w:rPr>
          <w:rFonts w:ascii="Ebrima" w:hAnsi="Ebrima"/>
          <w:b/>
          <w:iCs/>
          <w:sz w:val="20"/>
          <w:szCs w:val="20"/>
        </w:rPr>
        <w:t>Article 2 :</w:t>
      </w:r>
    </w:p>
    <w:p w14:paraId="1A513CAE" w14:textId="77777777" w:rsidR="00665B98" w:rsidRDefault="00665B98" w:rsidP="0015064E">
      <w:pPr>
        <w:spacing w:after="0" w:line="240" w:lineRule="auto"/>
        <w:jc w:val="both"/>
        <w:rPr>
          <w:rFonts w:ascii="Ebrima" w:hAnsi="Ebrima"/>
          <w:bCs/>
          <w:i/>
          <w:sz w:val="20"/>
          <w:szCs w:val="20"/>
        </w:rPr>
      </w:pPr>
    </w:p>
    <w:p w14:paraId="59F1167F" w14:textId="2DACA30D" w:rsidR="009122EF" w:rsidRDefault="00665B98" w:rsidP="0015064E">
      <w:pPr>
        <w:spacing w:after="0" w:line="240" w:lineRule="auto"/>
        <w:jc w:val="both"/>
        <w:rPr>
          <w:rFonts w:ascii="Ebrima" w:hAnsi="Ebrima"/>
          <w:bCs/>
          <w:i/>
          <w:sz w:val="20"/>
          <w:szCs w:val="20"/>
        </w:rPr>
      </w:pPr>
      <w:r w:rsidRPr="00665B98">
        <w:rPr>
          <w:rFonts w:ascii="Ebrima" w:hAnsi="Ebrima"/>
          <w:bCs/>
          <w:iCs/>
          <w:sz w:val="20"/>
          <w:szCs w:val="20"/>
        </w:rPr>
        <w:t>Le congé de formation professionnelle</w:t>
      </w:r>
      <w:r w:rsidR="00D42156" w:rsidRPr="00665B98">
        <w:rPr>
          <w:rFonts w:ascii="Ebrima" w:hAnsi="Ebrima"/>
          <w:bCs/>
          <w:iCs/>
          <w:sz w:val="20"/>
          <w:szCs w:val="20"/>
        </w:rPr>
        <w:t xml:space="preserve"> </w:t>
      </w:r>
      <w:r w:rsidRPr="00665B98">
        <w:rPr>
          <w:rFonts w:ascii="Ebrima" w:hAnsi="Ebrima"/>
          <w:bCs/>
          <w:iCs/>
          <w:sz w:val="20"/>
          <w:szCs w:val="20"/>
        </w:rPr>
        <w:t>est utilisé</w:t>
      </w:r>
      <w:r w:rsidRPr="00665B98">
        <w:rPr>
          <w:rFonts w:ascii="Ebrima" w:hAnsi="Ebrima"/>
          <w:bCs/>
          <w:i/>
          <w:sz w:val="20"/>
          <w:szCs w:val="20"/>
        </w:rPr>
        <w:t xml:space="preserve"> </w:t>
      </w:r>
      <w:r w:rsidRPr="00665B98">
        <w:rPr>
          <w:rFonts w:ascii="Ebrima" w:hAnsi="Ebrima"/>
          <w:bCs/>
          <w:i/>
          <w:sz w:val="20"/>
          <w:szCs w:val="20"/>
          <w:highlight w:val="yellow"/>
        </w:rPr>
        <w:t>…</w:t>
      </w:r>
      <w:r>
        <w:rPr>
          <w:rFonts w:ascii="Ebrima" w:hAnsi="Ebrima"/>
          <w:bCs/>
          <w:i/>
          <w:sz w:val="20"/>
          <w:szCs w:val="20"/>
        </w:rPr>
        <w:t xml:space="preserve"> (indiquer les modalités d’utilisation : </w:t>
      </w:r>
      <w:r w:rsidRPr="00665B98">
        <w:rPr>
          <w:rFonts w:ascii="Ebrima" w:hAnsi="Ebrima"/>
          <w:bCs/>
          <w:i/>
          <w:sz w:val="20"/>
          <w:szCs w:val="20"/>
        </w:rPr>
        <w:t xml:space="preserve">en une seule fois ou réparti sur toute la durée </w:t>
      </w:r>
      <w:r>
        <w:rPr>
          <w:rFonts w:ascii="Ebrima" w:hAnsi="Ebrima"/>
          <w:bCs/>
          <w:i/>
          <w:sz w:val="20"/>
          <w:szCs w:val="20"/>
        </w:rPr>
        <w:t>du contrat</w:t>
      </w:r>
      <w:r w:rsidRPr="00665B98">
        <w:rPr>
          <w:rFonts w:ascii="Ebrima" w:hAnsi="Ebrima"/>
          <w:bCs/>
          <w:i/>
          <w:sz w:val="20"/>
          <w:szCs w:val="20"/>
        </w:rPr>
        <w:t xml:space="preserve"> en périodes de stages qui peuvent être fractionnées en semaines, journées ou demi-journées.</w:t>
      </w:r>
      <w:r>
        <w:rPr>
          <w:rFonts w:ascii="Ebrima" w:hAnsi="Ebrima"/>
          <w:bCs/>
          <w:i/>
          <w:sz w:val="20"/>
          <w:szCs w:val="20"/>
        </w:rPr>
        <w:t>)</w:t>
      </w:r>
    </w:p>
    <w:p w14:paraId="029932A5" w14:textId="77777777" w:rsidR="00665B98" w:rsidRPr="00D42156" w:rsidRDefault="00665B98" w:rsidP="0015064E">
      <w:pPr>
        <w:spacing w:after="0" w:line="240" w:lineRule="auto"/>
        <w:jc w:val="both"/>
        <w:rPr>
          <w:rFonts w:ascii="Ebrima" w:hAnsi="Ebrima"/>
          <w:bCs/>
          <w:sz w:val="20"/>
          <w:szCs w:val="20"/>
        </w:rPr>
      </w:pPr>
    </w:p>
    <w:p w14:paraId="10F8E094" w14:textId="5F301985" w:rsidR="002F6A36" w:rsidRPr="007454EF" w:rsidRDefault="00B670D1" w:rsidP="0015064E">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A92E58">
        <w:rPr>
          <w:rFonts w:ascii="Ebrima" w:hAnsi="Ebrima"/>
          <w:b/>
          <w:bCs/>
          <w:sz w:val="20"/>
          <w:szCs w:val="20"/>
        </w:rPr>
        <w:t>3</w:t>
      </w:r>
      <w:r w:rsidR="004E1C0B" w:rsidRPr="007454EF">
        <w:rPr>
          <w:rFonts w:ascii="Ebrima" w:hAnsi="Ebrima"/>
          <w:b/>
          <w:bCs/>
          <w:sz w:val="20"/>
          <w:szCs w:val="20"/>
        </w:rPr>
        <w:t xml:space="preserve"> </w:t>
      </w:r>
      <w:r w:rsidR="002F6A36" w:rsidRPr="007454EF">
        <w:rPr>
          <w:rFonts w:ascii="Ebrima" w:hAnsi="Ebrima"/>
          <w:b/>
          <w:bCs/>
          <w:sz w:val="20"/>
          <w:szCs w:val="20"/>
        </w:rPr>
        <w:t>:</w:t>
      </w:r>
    </w:p>
    <w:p w14:paraId="36CC4A75" w14:textId="77777777" w:rsidR="00B50E3B" w:rsidRPr="00137D8F" w:rsidRDefault="00B50E3B" w:rsidP="0015064E">
      <w:pPr>
        <w:spacing w:after="0" w:line="240" w:lineRule="auto"/>
        <w:jc w:val="both"/>
        <w:rPr>
          <w:rFonts w:ascii="Ebrima" w:hAnsi="Ebrima"/>
          <w:bCs/>
          <w:sz w:val="20"/>
          <w:szCs w:val="20"/>
        </w:rPr>
      </w:pPr>
    </w:p>
    <w:p w14:paraId="5651494A" w14:textId="5528B9BC" w:rsidR="007B0DEE" w:rsidRDefault="009122EF" w:rsidP="0015064E">
      <w:pPr>
        <w:spacing w:after="0" w:line="240" w:lineRule="auto"/>
        <w:jc w:val="both"/>
        <w:rPr>
          <w:rFonts w:ascii="Ebrima" w:hAnsi="Ebrima"/>
          <w:bCs/>
          <w:sz w:val="20"/>
          <w:szCs w:val="20"/>
        </w:rPr>
      </w:pPr>
      <w:r>
        <w:rPr>
          <w:rFonts w:ascii="Ebrima" w:hAnsi="Ebrima"/>
          <w:bCs/>
          <w:sz w:val="20"/>
          <w:szCs w:val="20"/>
        </w:rPr>
        <w:t xml:space="preserve">Pendant les douze premiers mois, </w:t>
      </w:r>
      <w:r w:rsidR="00665B98" w:rsidRPr="005C087A">
        <w:rPr>
          <w:rFonts w:ascii="Ebrima" w:hAnsi="Ebrima"/>
          <w:bCs/>
          <w:i/>
          <w:iCs/>
          <w:sz w:val="20"/>
          <w:szCs w:val="20"/>
        </w:rPr>
        <w:t xml:space="preserve">Madame ou Monsieur </w:t>
      </w:r>
      <w:r w:rsidR="00665B98" w:rsidRPr="005C087A">
        <w:rPr>
          <w:rFonts w:ascii="Ebrima" w:hAnsi="Ebrima"/>
          <w:bCs/>
          <w:i/>
          <w:iCs/>
          <w:sz w:val="20"/>
          <w:szCs w:val="20"/>
          <w:highlight w:val="yellow"/>
        </w:rPr>
        <w:t>…</w:t>
      </w:r>
      <w:r w:rsidR="00665B98" w:rsidRPr="005C087A">
        <w:rPr>
          <w:rFonts w:ascii="Ebrima" w:hAnsi="Ebrima"/>
          <w:bCs/>
          <w:i/>
          <w:iCs/>
          <w:sz w:val="20"/>
          <w:szCs w:val="20"/>
        </w:rPr>
        <w:t xml:space="preserve"> (prénom et NOM de l’agent)</w:t>
      </w:r>
      <w:r>
        <w:rPr>
          <w:rFonts w:ascii="Ebrima" w:hAnsi="Ebrima"/>
          <w:bCs/>
          <w:sz w:val="20"/>
          <w:szCs w:val="20"/>
        </w:rPr>
        <w:t xml:space="preserve"> percevra une indemnité mensuelle forfaitaire égale à 85 % du traitement brut et </w:t>
      </w:r>
      <w:r w:rsidR="00A92E58">
        <w:rPr>
          <w:rFonts w:ascii="Ebrima" w:hAnsi="Ebrima"/>
          <w:bCs/>
          <w:sz w:val="20"/>
          <w:szCs w:val="20"/>
        </w:rPr>
        <w:t>de l’</w:t>
      </w:r>
      <w:r>
        <w:rPr>
          <w:rFonts w:ascii="Ebrima" w:hAnsi="Ebrima"/>
          <w:bCs/>
          <w:sz w:val="20"/>
          <w:szCs w:val="20"/>
        </w:rPr>
        <w:t>indemnité de résidence qu’il perçoit au moment de la mise en congé</w:t>
      </w:r>
      <w:r w:rsidR="00A92E58">
        <w:rPr>
          <w:rFonts w:ascii="Ebrima" w:hAnsi="Ebrima"/>
          <w:bCs/>
          <w:sz w:val="20"/>
          <w:szCs w:val="20"/>
        </w:rPr>
        <w:t xml:space="preserve">. </w:t>
      </w:r>
      <w:r w:rsidR="00A92E58" w:rsidRPr="00A92E58">
        <w:rPr>
          <w:rFonts w:ascii="Ebrima" w:hAnsi="Ebrima"/>
          <w:bCs/>
          <w:sz w:val="20"/>
          <w:szCs w:val="20"/>
        </w:rPr>
        <w:t>Le montant de cette indemnité ne peut toutefois excéder le traitement et l'indemnité de résidence afférents à l'indice brut 650 d'un agent en fonction à Paris.</w:t>
      </w:r>
    </w:p>
    <w:p w14:paraId="07756D1C" w14:textId="77777777" w:rsidR="009122EF" w:rsidRDefault="009122EF" w:rsidP="0015064E">
      <w:pPr>
        <w:spacing w:after="0" w:line="240" w:lineRule="auto"/>
        <w:jc w:val="both"/>
        <w:rPr>
          <w:rFonts w:ascii="Ebrima" w:hAnsi="Ebrima"/>
          <w:bCs/>
          <w:sz w:val="20"/>
          <w:szCs w:val="20"/>
        </w:rPr>
      </w:pPr>
    </w:p>
    <w:p w14:paraId="3EE77AC0" w14:textId="1C83BD02" w:rsidR="009122EF" w:rsidRDefault="009122EF" w:rsidP="0015064E">
      <w:pPr>
        <w:spacing w:after="0" w:line="240" w:lineRule="auto"/>
        <w:jc w:val="both"/>
        <w:rPr>
          <w:rFonts w:ascii="Ebrima" w:hAnsi="Ebrima"/>
          <w:bCs/>
          <w:sz w:val="20"/>
          <w:szCs w:val="20"/>
        </w:rPr>
      </w:pPr>
      <w:r>
        <w:rPr>
          <w:rFonts w:ascii="Ebrima" w:hAnsi="Ebrima"/>
          <w:bCs/>
          <w:sz w:val="20"/>
          <w:szCs w:val="20"/>
        </w:rPr>
        <w:t xml:space="preserve">Cette </w:t>
      </w:r>
      <w:r w:rsidR="00B11784">
        <w:rPr>
          <w:rFonts w:ascii="Ebrima" w:hAnsi="Ebrima"/>
          <w:bCs/>
          <w:sz w:val="20"/>
          <w:szCs w:val="20"/>
        </w:rPr>
        <w:t>indemnité</w:t>
      </w:r>
      <w:r>
        <w:rPr>
          <w:rFonts w:ascii="Ebrima" w:hAnsi="Ebrima"/>
          <w:bCs/>
          <w:sz w:val="20"/>
          <w:szCs w:val="20"/>
        </w:rPr>
        <w:t xml:space="preserve"> est à la charge de la collectivité </w:t>
      </w:r>
      <w:r w:rsidR="00A92E58">
        <w:rPr>
          <w:rFonts w:ascii="Ebrima" w:hAnsi="Ebrima"/>
          <w:bCs/>
          <w:sz w:val="20"/>
          <w:szCs w:val="20"/>
        </w:rPr>
        <w:t xml:space="preserve">ou l’établissement </w:t>
      </w:r>
      <w:r>
        <w:rPr>
          <w:rFonts w:ascii="Ebrima" w:hAnsi="Ebrima"/>
          <w:bCs/>
          <w:sz w:val="20"/>
          <w:szCs w:val="20"/>
        </w:rPr>
        <w:t>et ne peut être versée au-delà de douze mois de congé de formation.</w:t>
      </w:r>
    </w:p>
    <w:p w14:paraId="72BABD28" w14:textId="77777777" w:rsidR="00A92E58" w:rsidRDefault="00A92E58" w:rsidP="0015064E">
      <w:pPr>
        <w:spacing w:after="0" w:line="240" w:lineRule="auto"/>
        <w:jc w:val="both"/>
        <w:rPr>
          <w:rFonts w:ascii="Ebrima" w:hAnsi="Ebrima"/>
          <w:bCs/>
          <w:sz w:val="20"/>
          <w:szCs w:val="20"/>
        </w:rPr>
      </w:pPr>
    </w:p>
    <w:p w14:paraId="37524FF9" w14:textId="46B8CE37" w:rsidR="00A92E58" w:rsidRPr="00A92E58" w:rsidRDefault="00A92E58" w:rsidP="0015064E">
      <w:pPr>
        <w:spacing w:after="0" w:line="240" w:lineRule="auto"/>
        <w:jc w:val="both"/>
        <w:rPr>
          <w:rFonts w:ascii="Ebrima" w:hAnsi="Ebrima"/>
          <w:bCs/>
          <w:color w:val="7030A0"/>
          <w:sz w:val="20"/>
          <w:szCs w:val="20"/>
        </w:rPr>
      </w:pPr>
      <w:r w:rsidRPr="00A92E58">
        <w:rPr>
          <w:rFonts w:ascii="Ebrima" w:hAnsi="Ebrima"/>
          <w:bCs/>
          <w:color w:val="7030A0"/>
          <w:sz w:val="20"/>
          <w:szCs w:val="20"/>
        </w:rPr>
        <w:t>OU pour les agents relevant de l’article L.422-3 du Code général de la fonction publique</w:t>
      </w:r>
      <w:r>
        <w:rPr>
          <w:rFonts w:ascii="Ebrima" w:hAnsi="Ebrima"/>
          <w:bCs/>
          <w:color w:val="7030A0"/>
          <w:sz w:val="20"/>
          <w:szCs w:val="20"/>
        </w:rPr>
        <w:t> :</w:t>
      </w:r>
    </w:p>
    <w:p w14:paraId="57C92BC3" w14:textId="77777777" w:rsidR="00A92E58" w:rsidRDefault="00A92E58" w:rsidP="00A92E58">
      <w:pPr>
        <w:spacing w:after="0" w:line="240" w:lineRule="auto"/>
        <w:jc w:val="both"/>
        <w:rPr>
          <w:rFonts w:ascii="Ebrima" w:hAnsi="Ebrima"/>
          <w:bCs/>
          <w:sz w:val="20"/>
          <w:szCs w:val="20"/>
        </w:rPr>
      </w:pPr>
    </w:p>
    <w:p w14:paraId="07FF6879" w14:textId="4A9466D4" w:rsidR="00A92E58" w:rsidRPr="00A92E58" w:rsidRDefault="00A92E58" w:rsidP="00A92E58">
      <w:pPr>
        <w:pStyle w:val="NormalWeb"/>
        <w:spacing w:before="0" w:beforeAutospacing="0" w:after="0" w:afterAutospacing="0"/>
        <w:rPr>
          <w:rFonts w:ascii="Ebrima" w:eastAsiaTheme="minorHAnsi" w:hAnsi="Ebrima" w:cstheme="minorBidi"/>
          <w:bCs/>
          <w:sz w:val="20"/>
          <w:szCs w:val="20"/>
          <w:lang w:eastAsia="en-US"/>
        </w:rPr>
      </w:pPr>
      <w:r w:rsidRPr="005C087A">
        <w:rPr>
          <w:rFonts w:ascii="Ebrima" w:hAnsi="Ebrima"/>
          <w:bCs/>
          <w:i/>
          <w:iCs/>
          <w:sz w:val="20"/>
          <w:szCs w:val="20"/>
        </w:rPr>
        <w:t xml:space="preserve">Madame ou Monsieur </w:t>
      </w:r>
      <w:r w:rsidRPr="005C087A">
        <w:rPr>
          <w:rFonts w:ascii="Ebrima" w:hAnsi="Ebrima"/>
          <w:bCs/>
          <w:i/>
          <w:iCs/>
          <w:sz w:val="20"/>
          <w:szCs w:val="20"/>
          <w:highlight w:val="yellow"/>
        </w:rPr>
        <w:t>…</w:t>
      </w:r>
      <w:r w:rsidRPr="005C087A">
        <w:rPr>
          <w:rFonts w:ascii="Ebrima" w:hAnsi="Ebrima"/>
          <w:bCs/>
          <w:i/>
          <w:iCs/>
          <w:sz w:val="20"/>
          <w:szCs w:val="20"/>
        </w:rPr>
        <w:t xml:space="preserve"> (prénom et NOM de l’agent)</w:t>
      </w:r>
      <w:r>
        <w:rPr>
          <w:rFonts w:ascii="Ebrima" w:hAnsi="Ebrima"/>
          <w:bCs/>
          <w:sz w:val="20"/>
          <w:szCs w:val="20"/>
        </w:rPr>
        <w:t xml:space="preserve"> percevra </w:t>
      </w:r>
      <w:r w:rsidRPr="00A92E58">
        <w:rPr>
          <w:rFonts w:ascii="Ebrima" w:eastAsiaTheme="minorHAnsi" w:hAnsi="Ebrima" w:cstheme="minorBidi"/>
          <w:bCs/>
          <w:sz w:val="20"/>
          <w:szCs w:val="20"/>
          <w:lang w:eastAsia="en-US"/>
        </w:rPr>
        <w:t xml:space="preserve">une indemnité mensuelle forfaitaire à </w:t>
      </w:r>
      <w:proofErr w:type="gramStart"/>
      <w:r w:rsidRPr="00A92E58">
        <w:rPr>
          <w:rFonts w:ascii="Ebrima" w:eastAsiaTheme="minorHAnsi" w:hAnsi="Ebrima" w:cstheme="minorBidi"/>
          <w:bCs/>
          <w:sz w:val="20"/>
          <w:szCs w:val="20"/>
          <w:lang w:eastAsia="en-US"/>
        </w:rPr>
        <w:t>la</w:t>
      </w:r>
      <w:proofErr w:type="gramEnd"/>
      <w:r w:rsidRPr="00A92E58">
        <w:rPr>
          <w:rFonts w:ascii="Ebrima" w:eastAsiaTheme="minorHAnsi" w:hAnsi="Ebrima" w:cstheme="minorBidi"/>
          <w:bCs/>
          <w:sz w:val="20"/>
          <w:szCs w:val="20"/>
          <w:lang w:eastAsia="en-US"/>
        </w:rPr>
        <w:t xml:space="preserve"> charge de </w:t>
      </w:r>
      <w:r>
        <w:rPr>
          <w:rFonts w:ascii="Ebrima" w:eastAsiaTheme="minorHAnsi" w:hAnsi="Ebrima" w:cstheme="minorBidi"/>
          <w:bCs/>
          <w:sz w:val="20"/>
          <w:szCs w:val="20"/>
          <w:lang w:eastAsia="en-US"/>
        </w:rPr>
        <w:t xml:space="preserve">la collectivité ou l’établissement </w:t>
      </w:r>
      <w:r w:rsidRPr="00A92E58">
        <w:rPr>
          <w:rFonts w:ascii="Ebrima" w:eastAsiaTheme="minorHAnsi" w:hAnsi="Ebrima" w:cstheme="minorBidi"/>
          <w:bCs/>
          <w:sz w:val="20"/>
          <w:szCs w:val="20"/>
          <w:lang w:eastAsia="en-US"/>
        </w:rPr>
        <w:t>pendant une durée limitée à vingt-quatre mois.</w:t>
      </w:r>
    </w:p>
    <w:p w14:paraId="24A6CC76" w14:textId="77777777" w:rsidR="00A92E58" w:rsidRDefault="00A92E58" w:rsidP="00A92E58">
      <w:pPr>
        <w:pStyle w:val="NormalWeb"/>
        <w:spacing w:before="0" w:beforeAutospacing="0" w:after="0" w:afterAutospacing="0"/>
        <w:rPr>
          <w:rFonts w:ascii="Ebrima" w:eastAsiaTheme="minorHAnsi" w:hAnsi="Ebrima" w:cstheme="minorBidi"/>
          <w:bCs/>
          <w:sz w:val="20"/>
          <w:szCs w:val="20"/>
          <w:lang w:eastAsia="en-US"/>
        </w:rPr>
      </w:pPr>
    </w:p>
    <w:p w14:paraId="6C57AC7E" w14:textId="19C138A5" w:rsidR="00A92E58" w:rsidRDefault="00A92E58" w:rsidP="00A92E58">
      <w:pPr>
        <w:pStyle w:val="NormalWeb"/>
        <w:spacing w:before="0" w:beforeAutospacing="0" w:after="0" w:afterAutospacing="0"/>
        <w:rPr>
          <w:rFonts w:ascii="Ebrima" w:eastAsiaTheme="minorHAnsi" w:hAnsi="Ebrima" w:cstheme="minorBidi"/>
          <w:bCs/>
          <w:sz w:val="20"/>
          <w:szCs w:val="20"/>
          <w:lang w:eastAsia="en-US"/>
        </w:rPr>
      </w:pPr>
      <w:r w:rsidRPr="00A92E58">
        <w:rPr>
          <w:rFonts w:ascii="Ebrima" w:eastAsiaTheme="minorHAnsi" w:hAnsi="Ebrima" w:cstheme="minorBidi"/>
          <w:bCs/>
          <w:sz w:val="20"/>
          <w:szCs w:val="20"/>
          <w:lang w:eastAsia="en-US"/>
        </w:rPr>
        <w:t>Cette indemnité est égale :</w:t>
      </w:r>
    </w:p>
    <w:p w14:paraId="64FCD5ED" w14:textId="77777777" w:rsidR="00A92E58" w:rsidRPr="00A92E58" w:rsidRDefault="00A92E58" w:rsidP="00A92E58">
      <w:pPr>
        <w:pStyle w:val="NormalWeb"/>
        <w:spacing w:before="0" w:beforeAutospacing="0" w:after="0" w:afterAutospacing="0"/>
        <w:rPr>
          <w:rFonts w:ascii="Ebrima" w:eastAsiaTheme="minorHAnsi" w:hAnsi="Ebrima" w:cstheme="minorBidi"/>
          <w:bCs/>
          <w:sz w:val="20"/>
          <w:szCs w:val="20"/>
          <w:lang w:eastAsia="en-US"/>
        </w:rPr>
      </w:pPr>
    </w:p>
    <w:p w14:paraId="7A814300" w14:textId="3A39B53F" w:rsidR="00A92E58" w:rsidRPr="00A92E58" w:rsidRDefault="00A92E58" w:rsidP="00A92E58">
      <w:pPr>
        <w:pStyle w:val="NormalWeb"/>
        <w:numPr>
          <w:ilvl w:val="0"/>
          <w:numId w:val="13"/>
        </w:numPr>
        <w:spacing w:before="0" w:beforeAutospacing="0" w:after="0" w:afterAutospacing="0"/>
        <w:rPr>
          <w:rFonts w:ascii="Ebrima" w:eastAsiaTheme="minorHAnsi" w:hAnsi="Ebrima" w:cstheme="minorBidi"/>
          <w:bCs/>
          <w:sz w:val="20"/>
          <w:szCs w:val="20"/>
          <w:lang w:eastAsia="en-US"/>
        </w:rPr>
      </w:pPr>
      <w:r w:rsidRPr="00A92E58">
        <w:rPr>
          <w:rFonts w:ascii="Ebrima" w:eastAsiaTheme="minorHAnsi" w:hAnsi="Ebrima" w:cstheme="minorBidi"/>
          <w:bCs/>
          <w:sz w:val="20"/>
          <w:szCs w:val="20"/>
          <w:lang w:eastAsia="en-US"/>
        </w:rPr>
        <w:t>A 100 % du traitement brut et de l'indemnité de résidence afférents à l'indice qu'il détenait au moment de sa mise en congé pendant une durée limitée aux douze premiers mois ;</w:t>
      </w:r>
    </w:p>
    <w:p w14:paraId="4BF44020" w14:textId="52EB10BF" w:rsidR="00A92E58" w:rsidRPr="00A92E58" w:rsidRDefault="00A92E58" w:rsidP="00A92E58">
      <w:pPr>
        <w:pStyle w:val="NormalWeb"/>
        <w:numPr>
          <w:ilvl w:val="0"/>
          <w:numId w:val="13"/>
        </w:numPr>
        <w:spacing w:before="0" w:beforeAutospacing="0" w:after="0" w:afterAutospacing="0"/>
        <w:rPr>
          <w:rFonts w:ascii="Ebrima" w:eastAsiaTheme="minorHAnsi" w:hAnsi="Ebrima" w:cstheme="minorBidi"/>
          <w:bCs/>
          <w:sz w:val="20"/>
          <w:szCs w:val="20"/>
          <w:lang w:eastAsia="en-US"/>
        </w:rPr>
      </w:pPr>
      <w:r w:rsidRPr="00A92E58">
        <w:rPr>
          <w:rFonts w:ascii="Ebrima" w:eastAsiaTheme="minorHAnsi" w:hAnsi="Ebrima" w:cstheme="minorBidi"/>
          <w:bCs/>
          <w:sz w:val="20"/>
          <w:szCs w:val="20"/>
          <w:lang w:eastAsia="en-US"/>
        </w:rPr>
        <w:t>A 85 % du traitement brut et de l'indemnité de résidence afférents à l'indice qu'il détenait au moment de sa mise en congé pendant une durée limitée aux douze mois suivants.</w:t>
      </w:r>
    </w:p>
    <w:p w14:paraId="1C356E9C" w14:textId="77777777" w:rsidR="00A92E58" w:rsidRDefault="00A92E58" w:rsidP="00A92E58">
      <w:pPr>
        <w:pStyle w:val="NormalWeb"/>
        <w:spacing w:before="0" w:beforeAutospacing="0" w:after="0" w:afterAutospacing="0"/>
        <w:rPr>
          <w:rFonts w:ascii="Ebrima" w:eastAsiaTheme="minorHAnsi" w:hAnsi="Ebrima" w:cstheme="minorBidi"/>
          <w:bCs/>
          <w:sz w:val="20"/>
          <w:szCs w:val="20"/>
          <w:lang w:eastAsia="en-US"/>
        </w:rPr>
      </w:pPr>
    </w:p>
    <w:p w14:paraId="744CDF78" w14:textId="2DFE9F63" w:rsidR="00A92E58" w:rsidRPr="00A92E58" w:rsidRDefault="00A92E58" w:rsidP="00A92E58">
      <w:pPr>
        <w:pStyle w:val="NormalWeb"/>
        <w:spacing w:before="0" w:beforeAutospacing="0" w:after="0" w:afterAutospacing="0"/>
        <w:rPr>
          <w:rFonts w:ascii="Ebrima" w:eastAsiaTheme="minorHAnsi" w:hAnsi="Ebrima" w:cstheme="minorBidi"/>
          <w:bCs/>
          <w:sz w:val="20"/>
          <w:szCs w:val="20"/>
          <w:lang w:eastAsia="en-US"/>
        </w:rPr>
      </w:pPr>
      <w:r w:rsidRPr="00A92E58">
        <w:rPr>
          <w:rFonts w:ascii="Ebrima" w:eastAsiaTheme="minorHAnsi" w:hAnsi="Ebrima" w:cstheme="minorBidi"/>
          <w:bCs/>
          <w:sz w:val="20"/>
          <w:szCs w:val="20"/>
          <w:lang w:eastAsia="en-US"/>
        </w:rPr>
        <w:t>Le montant de cette indemnité ne peut toutefois excéder le traitement et l'indemnité de résidence afférents à l'indice brut 650 d'un agent en fonction à Paris.</w:t>
      </w:r>
    </w:p>
    <w:p w14:paraId="515CFEB3" w14:textId="77777777" w:rsidR="009122EF" w:rsidRDefault="009122EF" w:rsidP="0015064E">
      <w:pPr>
        <w:spacing w:after="0" w:line="240" w:lineRule="auto"/>
        <w:jc w:val="both"/>
        <w:rPr>
          <w:rFonts w:ascii="Ebrima" w:hAnsi="Ebrima"/>
          <w:bCs/>
          <w:sz w:val="20"/>
          <w:szCs w:val="20"/>
        </w:rPr>
      </w:pPr>
    </w:p>
    <w:p w14:paraId="62335584" w14:textId="77777777" w:rsidR="00A92E58" w:rsidRPr="007454EF" w:rsidRDefault="00A92E58" w:rsidP="00A92E58">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lastRenderedPageBreak/>
        <w:t xml:space="preserve">Article </w:t>
      </w:r>
      <w:r>
        <w:rPr>
          <w:rFonts w:ascii="Ebrima" w:hAnsi="Ebrima" w:cs="Arial"/>
          <w:b/>
          <w:color w:val="000000" w:themeColor="text1"/>
          <w:sz w:val="20"/>
          <w:szCs w:val="20"/>
        </w:rPr>
        <w:t>4</w:t>
      </w:r>
      <w:r w:rsidRPr="007454EF">
        <w:rPr>
          <w:rFonts w:ascii="Ebrima" w:hAnsi="Ebrima" w:cs="Arial"/>
          <w:b/>
          <w:color w:val="000000" w:themeColor="text1"/>
          <w:sz w:val="20"/>
          <w:szCs w:val="20"/>
        </w:rPr>
        <w:t xml:space="preserve"> :</w:t>
      </w:r>
    </w:p>
    <w:p w14:paraId="666492E6" w14:textId="77777777" w:rsidR="00A92E58" w:rsidRPr="00137D8F" w:rsidRDefault="00A92E58" w:rsidP="00A92E58">
      <w:pPr>
        <w:spacing w:after="0" w:line="240" w:lineRule="auto"/>
        <w:ind w:right="140"/>
        <w:jc w:val="both"/>
        <w:rPr>
          <w:rFonts w:ascii="Ebrima" w:hAnsi="Ebrima" w:cs="Arial"/>
          <w:color w:val="000000" w:themeColor="text1"/>
          <w:sz w:val="20"/>
          <w:szCs w:val="20"/>
        </w:rPr>
      </w:pPr>
    </w:p>
    <w:p w14:paraId="3B647B9D" w14:textId="77777777" w:rsidR="00A92E58" w:rsidRDefault="00A92E58" w:rsidP="00A92E58">
      <w:pPr>
        <w:spacing w:after="0" w:line="240" w:lineRule="auto"/>
        <w:ind w:right="140"/>
        <w:jc w:val="both"/>
        <w:rPr>
          <w:rFonts w:ascii="Ebrima" w:hAnsi="Ebrima" w:cs="Arial"/>
          <w:color w:val="000000" w:themeColor="text1"/>
          <w:sz w:val="20"/>
          <w:szCs w:val="20"/>
        </w:rPr>
      </w:pPr>
      <w:r w:rsidRPr="003B68AB">
        <w:rPr>
          <w:rFonts w:ascii="Ebrima" w:hAnsi="Ebrima" w:cs="Arial"/>
          <w:color w:val="000000" w:themeColor="text1"/>
          <w:sz w:val="20"/>
          <w:szCs w:val="20"/>
        </w:rPr>
        <w:t xml:space="preserve">A la fin de chaque mois et au moment de la reprise de ses fonctions, </w:t>
      </w:r>
      <w:r w:rsidRPr="005C087A">
        <w:rPr>
          <w:rFonts w:ascii="Ebrima" w:hAnsi="Ebrima"/>
          <w:bCs/>
          <w:i/>
          <w:iCs/>
          <w:sz w:val="20"/>
          <w:szCs w:val="20"/>
        </w:rPr>
        <w:t xml:space="preserve">Madame ou Monsieur </w:t>
      </w:r>
      <w:r w:rsidRPr="005C087A">
        <w:rPr>
          <w:rFonts w:ascii="Ebrima" w:hAnsi="Ebrima"/>
          <w:bCs/>
          <w:i/>
          <w:iCs/>
          <w:sz w:val="20"/>
          <w:szCs w:val="20"/>
          <w:highlight w:val="yellow"/>
        </w:rPr>
        <w:t>…</w:t>
      </w:r>
      <w:r w:rsidRPr="005C087A">
        <w:rPr>
          <w:rFonts w:ascii="Ebrima" w:hAnsi="Ebrima"/>
          <w:bCs/>
          <w:i/>
          <w:iCs/>
          <w:sz w:val="20"/>
          <w:szCs w:val="20"/>
        </w:rPr>
        <w:t xml:space="preserve"> (prénom et NOM de l’agent)</w:t>
      </w:r>
      <w:r>
        <w:rPr>
          <w:rFonts w:ascii="Ebrima" w:hAnsi="Ebrima"/>
          <w:bCs/>
          <w:i/>
          <w:iCs/>
          <w:sz w:val="20"/>
          <w:szCs w:val="20"/>
        </w:rPr>
        <w:t xml:space="preserve"> </w:t>
      </w:r>
      <w:r w:rsidRPr="003B68AB">
        <w:rPr>
          <w:rFonts w:ascii="Ebrima" w:hAnsi="Ebrima" w:cs="Arial"/>
          <w:color w:val="000000" w:themeColor="text1"/>
          <w:sz w:val="20"/>
          <w:szCs w:val="20"/>
        </w:rPr>
        <w:t>remettra à l'autorité territoriale une attestation de présence effective en formation. En cas d'absence sans motif valable dûment constaté par l'organisme dispensateur de formation, il sera mis fin au congé de l'intéressé(e), lequel (laquelle) devra rembourser les indemnités perçues.</w:t>
      </w:r>
    </w:p>
    <w:p w14:paraId="1BBAA407" w14:textId="77777777" w:rsidR="00A92E58" w:rsidRPr="009122EF" w:rsidRDefault="00A92E58" w:rsidP="0015064E">
      <w:pPr>
        <w:spacing w:after="0" w:line="240" w:lineRule="auto"/>
        <w:jc w:val="both"/>
        <w:rPr>
          <w:rFonts w:ascii="Ebrima" w:hAnsi="Ebrima"/>
          <w:bCs/>
          <w:sz w:val="20"/>
          <w:szCs w:val="20"/>
        </w:rPr>
      </w:pPr>
    </w:p>
    <w:p w14:paraId="77A408E4" w14:textId="0F52F20F" w:rsidR="00552018" w:rsidRPr="007454EF" w:rsidRDefault="00B670D1" w:rsidP="0015064E">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552018" w:rsidRPr="007454EF">
        <w:rPr>
          <w:rFonts w:ascii="Ebrima" w:hAnsi="Ebrima" w:cs="Arial"/>
          <w:b/>
          <w:color w:val="000000" w:themeColor="text1"/>
          <w:sz w:val="20"/>
          <w:szCs w:val="20"/>
        </w:rPr>
        <w:t xml:space="preserve"> </w:t>
      </w:r>
      <w:r w:rsidR="00D24E04">
        <w:rPr>
          <w:rFonts w:ascii="Ebrima" w:hAnsi="Ebrima" w:cs="Arial"/>
          <w:b/>
          <w:color w:val="000000" w:themeColor="text1"/>
          <w:sz w:val="20"/>
          <w:szCs w:val="20"/>
        </w:rPr>
        <w:t>5</w:t>
      </w:r>
      <w:r w:rsidR="004E1C0B" w:rsidRPr="007454EF">
        <w:rPr>
          <w:rFonts w:ascii="Ebrima" w:hAnsi="Ebrima" w:cs="Arial"/>
          <w:b/>
          <w:color w:val="000000" w:themeColor="text1"/>
          <w:sz w:val="20"/>
          <w:szCs w:val="20"/>
        </w:rPr>
        <w:t xml:space="preserve"> </w:t>
      </w:r>
      <w:r w:rsidR="00552018" w:rsidRPr="007454EF">
        <w:rPr>
          <w:rFonts w:ascii="Ebrima" w:hAnsi="Ebrima" w:cs="Arial"/>
          <w:b/>
          <w:color w:val="000000" w:themeColor="text1"/>
          <w:sz w:val="20"/>
          <w:szCs w:val="20"/>
        </w:rPr>
        <w:t>:</w:t>
      </w:r>
    </w:p>
    <w:p w14:paraId="20BC85A0" w14:textId="77777777" w:rsidR="00A75BC3" w:rsidRDefault="00A75BC3" w:rsidP="0015064E">
      <w:pPr>
        <w:spacing w:after="0" w:line="240" w:lineRule="auto"/>
        <w:ind w:right="140"/>
        <w:jc w:val="both"/>
        <w:rPr>
          <w:rFonts w:ascii="Ebrima" w:hAnsi="Ebrima" w:cs="Arial"/>
          <w:color w:val="000000" w:themeColor="text1"/>
          <w:sz w:val="20"/>
          <w:szCs w:val="20"/>
        </w:rPr>
      </w:pPr>
    </w:p>
    <w:p w14:paraId="7B5F1E5E" w14:textId="77777777" w:rsidR="00A75BC3" w:rsidRDefault="00A75BC3" w:rsidP="0015064E">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Le temps passé en congé de formation professionnelle est considéré comme du temps passé dans le service. </w:t>
      </w:r>
    </w:p>
    <w:p w14:paraId="0B1CF4C9" w14:textId="77777777" w:rsidR="00624036" w:rsidRPr="006075EA" w:rsidRDefault="00624036" w:rsidP="0015064E">
      <w:pPr>
        <w:spacing w:after="0" w:line="240" w:lineRule="auto"/>
        <w:ind w:right="140"/>
        <w:jc w:val="both"/>
        <w:rPr>
          <w:rFonts w:ascii="Ebrima" w:hAnsi="Ebrima" w:cs="Arial"/>
          <w:color w:val="000000" w:themeColor="text1"/>
          <w:sz w:val="20"/>
          <w:szCs w:val="20"/>
        </w:rPr>
      </w:pPr>
    </w:p>
    <w:p w14:paraId="2928A93E" w14:textId="36D55F83" w:rsidR="00DD51B4" w:rsidRDefault="00DD51B4" w:rsidP="0015064E">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D24E04">
        <w:rPr>
          <w:rFonts w:ascii="Ebrima" w:hAnsi="Ebrima" w:cs="Arial"/>
          <w:b/>
          <w:color w:val="000000" w:themeColor="text1"/>
          <w:sz w:val="20"/>
          <w:szCs w:val="20"/>
        </w:rPr>
        <w:t>6</w:t>
      </w:r>
      <w:r w:rsidRPr="007454EF">
        <w:rPr>
          <w:rFonts w:ascii="Ebrima" w:hAnsi="Ebrima" w:cs="Arial"/>
          <w:b/>
          <w:color w:val="000000" w:themeColor="text1"/>
          <w:sz w:val="20"/>
          <w:szCs w:val="20"/>
        </w:rPr>
        <w:t xml:space="preserve"> :</w:t>
      </w:r>
    </w:p>
    <w:p w14:paraId="17F16D7E" w14:textId="77777777" w:rsidR="003B68AB" w:rsidRDefault="003B68AB" w:rsidP="0015064E">
      <w:pPr>
        <w:spacing w:after="0" w:line="240" w:lineRule="auto"/>
        <w:ind w:right="140"/>
        <w:jc w:val="both"/>
        <w:rPr>
          <w:rFonts w:ascii="Ebrima" w:hAnsi="Ebrima" w:cs="Arial"/>
          <w:b/>
          <w:color w:val="000000" w:themeColor="text1"/>
          <w:sz w:val="20"/>
          <w:szCs w:val="20"/>
        </w:rPr>
      </w:pPr>
    </w:p>
    <w:p w14:paraId="24023691" w14:textId="366F5F1C" w:rsidR="003B68AB" w:rsidRPr="003B68AB" w:rsidRDefault="003B68AB" w:rsidP="0015064E">
      <w:pPr>
        <w:spacing w:after="0" w:line="240" w:lineRule="auto"/>
        <w:ind w:right="140"/>
        <w:jc w:val="both"/>
        <w:rPr>
          <w:rFonts w:ascii="Ebrima" w:hAnsi="Ebrima" w:cs="Arial"/>
          <w:color w:val="000000" w:themeColor="text1"/>
          <w:sz w:val="20"/>
          <w:szCs w:val="20"/>
        </w:rPr>
      </w:pPr>
      <w:r w:rsidRPr="003B68AB">
        <w:rPr>
          <w:rFonts w:ascii="Ebrima" w:hAnsi="Ebrima" w:cs="Arial"/>
          <w:color w:val="000000" w:themeColor="text1"/>
          <w:sz w:val="20"/>
          <w:szCs w:val="20"/>
        </w:rPr>
        <w:t xml:space="preserve">Au terme de son congé de formation professionnelle, </w:t>
      </w:r>
      <w:r w:rsidR="00665B98" w:rsidRPr="005C087A">
        <w:rPr>
          <w:rFonts w:ascii="Ebrima" w:hAnsi="Ebrima"/>
          <w:bCs/>
          <w:i/>
          <w:iCs/>
          <w:sz w:val="20"/>
          <w:szCs w:val="20"/>
        </w:rPr>
        <w:t xml:space="preserve">Madame ou Monsieur </w:t>
      </w:r>
      <w:r w:rsidR="00665B98" w:rsidRPr="005C087A">
        <w:rPr>
          <w:rFonts w:ascii="Ebrima" w:hAnsi="Ebrima"/>
          <w:bCs/>
          <w:i/>
          <w:iCs/>
          <w:sz w:val="20"/>
          <w:szCs w:val="20"/>
          <w:highlight w:val="yellow"/>
        </w:rPr>
        <w:t>…</w:t>
      </w:r>
      <w:r w:rsidR="00665B98" w:rsidRPr="005C087A">
        <w:rPr>
          <w:rFonts w:ascii="Ebrima" w:hAnsi="Ebrima"/>
          <w:bCs/>
          <w:i/>
          <w:iCs/>
          <w:sz w:val="20"/>
          <w:szCs w:val="20"/>
        </w:rPr>
        <w:t xml:space="preserve"> (prénom et NOM de l’agent)</w:t>
      </w:r>
      <w:r w:rsidR="00665B98">
        <w:rPr>
          <w:rFonts w:ascii="Ebrima" w:hAnsi="Ebrima"/>
          <w:bCs/>
          <w:i/>
          <w:iCs/>
          <w:sz w:val="20"/>
          <w:szCs w:val="20"/>
        </w:rPr>
        <w:t xml:space="preserve"> </w:t>
      </w:r>
      <w:r w:rsidRPr="003B68AB">
        <w:rPr>
          <w:rFonts w:ascii="Ebrima" w:hAnsi="Ebrima" w:cs="Arial"/>
          <w:color w:val="000000" w:themeColor="text1"/>
          <w:sz w:val="20"/>
          <w:szCs w:val="20"/>
        </w:rPr>
        <w:t>sera réintégré(e) dans</w:t>
      </w:r>
      <w:r w:rsidR="00D24E04">
        <w:rPr>
          <w:rFonts w:ascii="Ebrima" w:hAnsi="Ebrima" w:cs="Arial"/>
          <w:color w:val="000000" w:themeColor="text1"/>
          <w:sz w:val="20"/>
          <w:szCs w:val="20"/>
        </w:rPr>
        <w:t xml:space="preserve"> les effectifs de </w:t>
      </w:r>
      <w:r w:rsidRPr="00D24E04">
        <w:rPr>
          <w:rFonts w:ascii="Ebrima" w:hAnsi="Ebrima" w:cs="Arial"/>
          <w:i/>
          <w:iCs/>
          <w:color w:val="000000" w:themeColor="text1"/>
          <w:sz w:val="20"/>
          <w:szCs w:val="20"/>
        </w:rPr>
        <w:t>la collectivité</w:t>
      </w:r>
      <w:r w:rsidR="00D24E04" w:rsidRPr="00D24E04">
        <w:rPr>
          <w:rFonts w:ascii="Ebrima" w:hAnsi="Ebrima" w:cs="Arial"/>
          <w:i/>
          <w:iCs/>
          <w:color w:val="000000" w:themeColor="text1"/>
          <w:sz w:val="20"/>
          <w:szCs w:val="20"/>
        </w:rPr>
        <w:t xml:space="preserve"> ou l’établis</w:t>
      </w:r>
      <w:r w:rsidR="00D24E04">
        <w:rPr>
          <w:rFonts w:ascii="Ebrima" w:hAnsi="Ebrima" w:cs="Arial"/>
          <w:i/>
          <w:iCs/>
          <w:color w:val="000000" w:themeColor="text1"/>
          <w:sz w:val="20"/>
          <w:szCs w:val="20"/>
        </w:rPr>
        <w:t>s</w:t>
      </w:r>
      <w:r w:rsidR="00D24E04" w:rsidRPr="00D24E04">
        <w:rPr>
          <w:rFonts w:ascii="Ebrima" w:hAnsi="Ebrima" w:cs="Arial"/>
          <w:i/>
          <w:iCs/>
          <w:color w:val="000000" w:themeColor="text1"/>
          <w:sz w:val="20"/>
          <w:szCs w:val="20"/>
        </w:rPr>
        <w:t>ement</w:t>
      </w:r>
      <w:r w:rsidRPr="003B68AB">
        <w:rPr>
          <w:rFonts w:ascii="Ebrima" w:hAnsi="Ebrima" w:cs="Arial"/>
          <w:color w:val="000000" w:themeColor="text1"/>
          <w:sz w:val="20"/>
          <w:szCs w:val="20"/>
        </w:rPr>
        <w:t>.</w:t>
      </w:r>
    </w:p>
    <w:p w14:paraId="030589F7" w14:textId="77777777" w:rsidR="00665B98" w:rsidRDefault="00665B98" w:rsidP="0015064E">
      <w:pPr>
        <w:spacing w:after="0" w:line="240" w:lineRule="auto"/>
        <w:ind w:right="140"/>
        <w:jc w:val="both"/>
        <w:rPr>
          <w:rFonts w:ascii="Ebrima" w:hAnsi="Ebrima" w:cs="Arial"/>
          <w:color w:val="000000" w:themeColor="text1"/>
          <w:sz w:val="20"/>
          <w:szCs w:val="20"/>
        </w:rPr>
      </w:pPr>
    </w:p>
    <w:p w14:paraId="15B90832" w14:textId="3CCB3FA9" w:rsidR="00665B98" w:rsidRPr="00D24E04" w:rsidRDefault="00665B98" w:rsidP="0015064E">
      <w:pPr>
        <w:spacing w:after="0" w:line="240" w:lineRule="auto"/>
        <w:ind w:right="140"/>
        <w:jc w:val="both"/>
        <w:rPr>
          <w:rFonts w:ascii="Ebrima" w:hAnsi="Ebrima" w:cs="Arial"/>
          <w:b/>
          <w:bCs/>
          <w:color w:val="000000" w:themeColor="text1"/>
          <w:sz w:val="20"/>
          <w:szCs w:val="20"/>
        </w:rPr>
      </w:pPr>
      <w:r w:rsidRPr="00D24E04">
        <w:rPr>
          <w:rFonts w:ascii="Ebrima" w:hAnsi="Ebrima" w:cs="Arial"/>
          <w:b/>
          <w:bCs/>
          <w:color w:val="000000" w:themeColor="text1"/>
          <w:sz w:val="20"/>
          <w:szCs w:val="20"/>
        </w:rPr>
        <w:t xml:space="preserve">Article </w:t>
      </w:r>
      <w:r w:rsidR="00D24E04" w:rsidRPr="00D24E04">
        <w:rPr>
          <w:rFonts w:ascii="Ebrima" w:hAnsi="Ebrima" w:cs="Arial"/>
          <w:b/>
          <w:bCs/>
          <w:color w:val="000000" w:themeColor="text1"/>
          <w:sz w:val="20"/>
          <w:szCs w:val="20"/>
        </w:rPr>
        <w:t>7</w:t>
      </w:r>
      <w:r w:rsidRPr="00D24E04">
        <w:rPr>
          <w:rFonts w:ascii="Ebrima" w:hAnsi="Ebrima" w:cs="Arial"/>
          <w:b/>
          <w:bCs/>
          <w:color w:val="000000" w:themeColor="text1"/>
          <w:sz w:val="20"/>
          <w:szCs w:val="20"/>
        </w:rPr>
        <w:t> :</w:t>
      </w:r>
    </w:p>
    <w:p w14:paraId="1E4E6C83" w14:textId="77777777" w:rsidR="00665B98" w:rsidRDefault="00665B98" w:rsidP="0015064E">
      <w:pPr>
        <w:spacing w:after="0" w:line="240" w:lineRule="auto"/>
        <w:ind w:right="140"/>
        <w:jc w:val="both"/>
        <w:rPr>
          <w:rFonts w:ascii="Ebrima" w:hAnsi="Ebrima" w:cs="Arial"/>
          <w:color w:val="000000" w:themeColor="text1"/>
          <w:sz w:val="20"/>
          <w:szCs w:val="20"/>
        </w:rPr>
      </w:pPr>
    </w:p>
    <w:p w14:paraId="03F43092" w14:textId="129E6FAC" w:rsidR="003B68AB" w:rsidRDefault="003B68AB" w:rsidP="0015064E">
      <w:pPr>
        <w:spacing w:after="0" w:line="240" w:lineRule="auto"/>
        <w:ind w:right="140"/>
        <w:jc w:val="both"/>
        <w:rPr>
          <w:rFonts w:ascii="Ebrima" w:hAnsi="Ebrima" w:cs="Arial"/>
          <w:color w:val="000000" w:themeColor="text1"/>
          <w:sz w:val="20"/>
          <w:szCs w:val="20"/>
        </w:rPr>
      </w:pPr>
      <w:r w:rsidRPr="003B68AB">
        <w:rPr>
          <w:rFonts w:ascii="Ebrima" w:hAnsi="Ebrima" w:cs="Arial"/>
          <w:color w:val="000000" w:themeColor="text1"/>
          <w:sz w:val="20"/>
          <w:szCs w:val="20"/>
        </w:rPr>
        <w:t xml:space="preserve">A l’issue du congé de formation professionnelle, </w:t>
      </w:r>
      <w:r w:rsidR="00665B98" w:rsidRPr="005C087A">
        <w:rPr>
          <w:rFonts w:ascii="Ebrima" w:hAnsi="Ebrima"/>
          <w:bCs/>
          <w:i/>
          <w:iCs/>
          <w:sz w:val="20"/>
          <w:szCs w:val="20"/>
        </w:rPr>
        <w:t xml:space="preserve">Madame ou Monsieur </w:t>
      </w:r>
      <w:r w:rsidR="00665B98" w:rsidRPr="005C087A">
        <w:rPr>
          <w:rFonts w:ascii="Ebrima" w:hAnsi="Ebrima"/>
          <w:bCs/>
          <w:i/>
          <w:iCs/>
          <w:sz w:val="20"/>
          <w:szCs w:val="20"/>
          <w:highlight w:val="yellow"/>
        </w:rPr>
        <w:t>…</w:t>
      </w:r>
      <w:r w:rsidR="00665B98" w:rsidRPr="005C087A">
        <w:rPr>
          <w:rFonts w:ascii="Ebrima" w:hAnsi="Ebrima"/>
          <w:bCs/>
          <w:i/>
          <w:iCs/>
          <w:sz w:val="20"/>
          <w:szCs w:val="20"/>
        </w:rPr>
        <w:t xml:space="preserve"> (prénom et NOM de l’agent)</w:t>
      </w:r>
      <w:r w:rsidR="00665B98">
        <w:rPr>
          <w:rFonts w:ascii="Ebrima" w:hAnsi="Ebrima"/>
          <w:bCs/>
          <w:i/>
          <w:iCs/>
          <w:sz w:val="20"/>
          <w:szCs w:val="20"/>
        </w:rPr>
        <w:t xml:space="preserve"> </w:t>
      </w:r>
      <w:r w:rsidRPr="003B68AB">
        <w:rPr>
          <w:rFonts w:ascii="Ebrima" w:hAnsi="Ebrima" w:cs="Arial"/>
          <w:color w:val="000000" w:themeColor="text1"/>
          <w:sz w:val="20"/>
          <w:szCs w:val="20"/>
        </w:rPr>
        <w:t xml:space="preserve">s’engage à rester au service </w:t>
      </w:r>
      <w:r w:rsidR="00B547A5" w:rsidRPr="003B68AB">
        <w:rPr>
          <w:rFonts w:ascii="Ebrima" w:hAnsi="Ebrima" w:cs="Arial"/>
          <w:color w:val="000000" w:themeColor="text1"/>
          <w:sz w:val="20"/>
          <w:szCs w:val="20"/>
        </w:rPr>
        <w:t xml:space="preserve">d’une </w:t>
      </w:r>
      <w:r w:rsidR="00B547A5">
        <w:rPr>
          <w:rFonts w:ascii="Ebrima" w:hAnsi="Ebrima" w:cs="Arial"/>
          <w:color w:val="000000" w:themeColor="text1"/>
          <w:sz w:val="20"/>
          <w:szCs w:val="20"/>
        </w:rPr>
        <w:t>administration</w:t>
      </w:r>
      <w:r w:rsidRPr="003B68AB">
        <w:rPr>
          <w:rFonts w:ascii="Ebrima" w:hAnsi="Ebrima" w:cs="Arial"/>
          <w:color w:val="000000" w:themeColor="text1"/>
          <w:sz w:val="20"/>
          <w:szCs w:val="20"/>
        </w:rPr>
        <w:t xml:space="preserve"> de l’une des trois fonctions publiques pendant une durée de</w:t>
      </w:r>
      <w:r w:rsidR="00B547A5">
        <w:rPr>
          <w:rFonts w:ascii="Ebrima" w:hAnsi="Ebrima" w:cs="Arial"/>
          <w:color w:val="000000" w:themeColor="text1"/>
          <w:sz w:val="20"/>
          <w:szCs w:val="20"/>
        </w:rPr>
        <w:t xml:space="preserve"> </w:t>
      </w:r>
      <w:r w:rsidRPr="00665B98">
        <w:rPr>
          <w:rFonts w:ascii="Ebrima" w:hAnsi="Ebrima" w:cs="Arial"/>
          <w:bCs/>
          <w:color w:val="000000" w:themeColor="text1"/>
          <w:sz w:val="20"/>
          <w:szCs w:val="20"/>
          <w:highlight w:val="yellow"/>
        </w:rPr>
        <w:t>…</w:t>
      </w:r>
      <w:r w:rsidR="00B547A5" w:rsidRPr="003B68AB">
        <w:rPr>
          <w:rFonts w:ascii="Ebrima" w:hAnsi="Ebrima" w:cs="Arial"/>
          <w:color w:val="000000" w:themeColor="text1"/>
          <w:sz w:val="20"/>
          <w:szCs w:val="20"/>
        </w:rPr>
        <w:t xml:space="preserve"> </w:t>
      </w:r>
      <w:r w:rsidRPr="003B68AB">
        <w:rPr>
          <w:rFonts w:ascii="Ebrima" w:hAnsi="Ebrima" w:cs="Arial"/>
          <w:color w:val="000000" w:themeColor="text1"/>
          <w:sz w:val="20"/>
          <w:szCs w:val="20"/>
        </w:rPr>
        <w:t>(</w:t>
      </w:r>
      <w:r w:rsidRPr="003B68AB">
        <w:rPr>
          <w:rFonts w:ascii="Ebrima" w:hAnsi="Ebrima" w:cs="Arial"/>
          <w:i/>
          <w:color w:val="000000" w:themeColor="text1"/>
          <w:sz w:val="20"/>
          <w:szCs w:val="20"/>
        </w:rPr>
        <w:t>triple de la durée pendant laquelle l’agent a perçu l’indemnité forfaitaire</w:t>
      </w:r>
      <w:r w:rsidRPr="003B68AB">
        <w:rPr>
          <w:rFonts w:ascii="Ebrima" w:hAnsi="Ebrima" w:cs="Arial"/>
          <w:color w:val="000000" w:themeColor="text1"/>
          <w:sz w:val="20"/>
          <w:szCs w:val="20"/>
        </w:rPr>
        <w:t>). Dans le cas contraire, M</w:t>
      </w:r>
      <w:r>
        <w:rPr>
          <w:rFonts w:ascii="Ebrima" w:hAnsi="Ebrima" w:cs="Arial"/>
          <w:color w:val="000000" w:themeColor="text1"/>
          <w:sz w:val="20"/>
          <w:szCs w:val="20"/>
        </w:rPr>
        <w:t>(me)</w:t>
      </w:r>
      <w:r w:rsidR="00B547A5">
        <w:rPr>
          <w:rFonts w:ascii="Ebrima" w:hAnsi="Ebrima" w:cs="Arial"/>
          <w:color w:val="000000" w:themeColor="text1"/>
          <w:sz w:val="20"/>
          <w:szCs w:val="20"/>
        </w:rPr>
        <w:t xml:space="preserve"> </w:t>
      </w:r>
      <w:r w:rsidRPr="00B547A5">
        <w:rPr>
          <w:rFonts w:ascii="Ebrima" w:hAnsi="Ebrima" w:cs="Arial"/>
          <w:b/>
          <w:color w:val="000000" w:themeColor="text1"/>
          <w:sz w:val="20"/>
          <w:szCs w:val="20"/>
          <w:highlight w:val="yellow"/>
        </w:rPr>
        <w:t>…</w:t>
      </w:r>
      <w:r w:rsidR="00B547A5" w:rsidRPr="003B68AB">
        <w:rPr>
          <w:rFonts w:ascii="Ebrima" w:hAnsi="Ebrima" w:cs="Arial"/>
          <w:color w:val="000000" w:themeColor="text1"/>
          <w:sz w:val="20"/>
          <w:szCs w:val="20"/>
        </w:rPr>
        <w:t xml:space="preserve"> </w:t>
      </w:r>
      <w:r w:rsidRPr="003B68AB">
        <w:rPr>
          <w:rFonts w:ascii="Ebrima" w:hAnsi="Ebrima" w:cs="Arial"/>
          <w:color w:val="000000" w:themeColor="text1"/>
          <w:sz w:val="20"/>
          <w:szCs w:val="20"/>
        </w:rPr>
        <w:t>devra rembourser les indemnités perçues à concurrence des périodes non effectuées</w:t>
      </w:r>
      <w:r w:rsidR="00665B98">
        <w:rPr>
          <w:rFonts w:ascii="Ebrima" w:hAnsi="Ebrima" w:cs="Arial"/>
          <w:color w:val="000000" w:themeColor="text1"/>
          <w:sz w:val="20"/>
          <w:szCs w:val="20"/>
        </w:rPr>
        <w:t xml:space="preserve"> OU </w:t>
      </w:r>
      <w:r w:rsidR="00665B98" w:rsidRPr="005C087A">
        <w:rPr>
          <w:rFonts w:ascii="Ebrima" w:hAnsi="Ebrima"/>
          <w:bCs/>
          <w:i/>
          <w:iCs/>
          <w:sz w:val="20"/>
          <w:szCs w:val="20"/>
        </w:rPr>
        <w:t xml:space="preserve">Madame ou Monsieur </w:t>
      </w:r>
      <w:r w:rsidR="00665B98" w:rsidRPr="005C087A">
        <w:rPr>
          <w:rFonts w:ascii="Ebrima" w:hAnsi="Ebrima"/>
          <w:bCs/>
          <w:i/>
          <w:iCs/>
          <w:sz w:val="20"/>
          <w:szCs w:val="20"/>
          <w:highlight w:val="yellow"/>
        </w:rPr>
        <w:t>…</w:t>
      </w:r>
      <w:r w:rsidR="00665B98" w:rsidRPr="005C087A">
        <w:rPr>
          <w:rFonts w:ascii="Ebrima" w:hAnsi="Ebrima"/>
          <w:bCs/>
          <w:i/>
          <w:iCs/>
          <w:sz w:val="20"/>
          <w:szCs w:val="20"/>
        </w:rPr>
        <w:t xml:space="preserve"> (prénom et NOM de l’agent)</w:t>
      </w:r>
      <w:r w:rsidR="00665B98">
        <w:rPr>
          <w:rFonts w:ascii="Ebrima" w:hAnsi="Ebrima"/>
          <w:bCs/>
          <w:i/>
          <w:iCs/>
          <w:sz w:val="20"/>
          <w:szCs w:val="20"/>
        </w:rPr>
        <w:t xml:space="preserve"> est dispensé(e) de cette obligation.</w:t>
      </w:r>
    </w:p>
    <w:p w14:paraId="49F806FD" w14:textId="77777777" w:rsidR="003B68AB" w:rsidRDefault="003B68AB" w:rsidP="0015064E">
      <w:pPr>
        <w:spacing w:after="0" w:line="240" w:lineRule="auto"/>
        <w:ind w:right="140"/>
        <w:jc w:val="both"/>
        <w:rPr>
          <w:rFonts w:ascii="Ebrima" w:hAnsi="Ebrima" w:cs="Arial"/>
          <w:color w:val="000000" w:themeColor="text1"/>
          <w:sz w:val="20"/>
          <w:szCs w:val="20"/>
        </w:rPr>
      </w:pPr>
    </w:p>
    <w:p w14:paraId="5D8C459E" w14:textId="4EB5421B" w:rsidR="0015064E" w:rsidRPr="006E040E" w:rsidRDefault="0015064E" w:rsidP="0015064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D24E04">
        <w:rPr>
          <w:rFonts w:ascii="Ebrima" w:hAnsi="Ebrima" w:cs="Arial"/>
          <w:b/>
          <w:color w:val="000000" w:themeColor="text1"/>
          <w:sz w:val="20"/>
          <w:szCs w:val="20"/>
        </w:rPr>
        <w:t>8</w:t>
      </w:r>
      <w:r>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69579C48" w14:textId="77777777" w:rsidR="0015064E" w:rsidRDefault="0015064E" w:rsidP="0015064E">
      <w:pPr>
        <w:spacing w:after="0" w:line="240" w:lineRule="auto"/>
        <w:ind w:right="140"/>
        <w:jc w:val="both"/>
        <w:rPr>
          <w:rFonts w:ascii="Ebrima" w:hAnsi="Ebrima" w:cs="Arial"/>
          <w:b/>
          <w:color w:val="000000" w:themeColor="text1"/>
          <w:sz w:val="20"/>
          <w:szCs w:val="20"/>
        </w:rPr>
      </w:pPr>
    </w:p>
    <w:p w14:paraId="611366D9" w14:textId="77777777" w:rsidR="0015064E" w:rsidRPr="00137D8F" w:rsidRDefault="0015064E" w:rsidP="0015064E">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405D73DD" w14:textId="77777777" w:rsidR="0015064E" w:rsidRPr="00137D8F" w:rsidRDefault="0015064E" w:rsidP="0015064E">
      <w:pPr>
        <w:spacing w:after="0" w:line="240" w:lineRule="auto"/>
        <w:ind w:right="140"/>
        <w:jc w:val="both"/>
        <w:rPr>
          <w:rFonts w:ascii="Ebrima" w:hAnsi="Ebrima" w:cs="Arial"/>
          <w:color w:val="000000" w:themeColor="text1"/>
          <w:sz w:val="20"/>
          <w:szCs w:val="20"/>
        </w:rPr>
      </w:pPr>
    </w:p>
    <w:p w14:paraId="5C32C7BD" w14:textId="51AA4E70" w:rsidR="0015064E" w:rsidRPr="007454EF" w:rsidRDefault="0015064E" w:rsidP="0015064E">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D24E04">
        <w:rPr>
          <w:rFonts w:ascii="Ebrima" w:hAnsi="Ebrima" w:cs="Arial"/>
          <w:b/>
          <w:color w:val="000000" w:themeColor="text1"/>
          <w:sz w:val="20"/>
          <w:szCs w:val="20"/>
        </w:rPr>
        <w:t>9</w:t>
      </w:r>
      <w:r w:rsidRPr="007454EF">
        <w:rPr>
          <w:rFonts w:ascii="Ebrima" w:hAnsi="Ebrima" w:cs="Arial"/>
          <w:b/>
          <w:color w:val="000000" w:themeColor="text1"/>
          <w:sz w:val="20"/>
          <w:szCs w:val="20"/>
        </w:rPr>
        <w:t xml:space="preserve"> :</w:t>
      </w:r>
    </w:p>
    <w:p w14:paraId="2325916D" w14:textId="77777777" w:rsidR="0015064E" w:rsidRPr="00137D8F" w:rsidRDefault="0015064E" w:rsidP="0015064E">
      <w:pPr>
        <w:spacing w:after="0" w:line="240" w:lineRule="auto"/>
        <w:ind w:right="140"/>
        <w:jc w:val="both"/>
        <w:rPr>
          <w:rFonts w:ascii="Ebrima" w:hAnsi="Ebrima" w:cs="Arial"/>
          <w:color w:val="000000" w:themeColor="text1"/>
          <w:sz w:val="20"/>
          <w:szCs w:val="20"/>
        </w:rPr>
      </w:pPr>
    </w:p>
    <w:p w14:paraId="7348CE6C" w14:textId="77777777" w:rsidR="0015064E" w:rsidRPr="00137D8F" w:rsidRDefault="0015064E" w:rsidP="0015064E">
      <w:pPr>
        <w:spacing w:after="0" w:line="240" w:lineRule="auto"/>
        <w:ind w:right="140"/>
        <w:jc w:val="both"/>
        <w:rPr>
          <w:rFonts w:ascii="Ebrima" w:hAnsi="Ebrima" w:cs="Arial"/>
          <w:color w:val="000000" w:themeColor="text1"/>
          <w:sz w:val="20"/>
          <w:szCs w:val="20"/>
        </w:rPr>
      </w:pPr>
      <w:bookmarkStart w:id="3"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4B23FE8B" w14:textId="77777777" w:rsidR="0015064E" w:rsidRPr="00137D8F" w:rsidRDefault="0015064E" w:rsidP="0015064E">
      <w:pPr>
        <w:spacing w:after="0" w:line="240" w:lineRule="auto"/>
        <w:ind w:right="140"/>
        <w:jc w:val="both"/>
        <w:rPr>
          <w:rFonts w:ascii="Ebrima" w:hAnsi="Ebrima" w:cs="Arial"/>
          <w:color w:val="000000" w:themeColor="text1"/>
          <w:sz w:val="20"/>
          <w:szCs w:val="20"/>
        </w:rPr>
      </w:pPr>
    </w:p>
    <w:p w14:paraId="3EE8F755" w14:textId="2AC6632F" w:rsidR="0015064E" w:rsidRPr="007454EF" w:rsidRDefault="0015064E" w:rsidP="0015064E">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D24E04">
        <w:rPr>
          <w:rFonts w:ascii="Ebrima" w:hAnsi="Ebrima" w:cs="Arial"/>
          <w:b/>
          <w:color w:val="000000" w:themeColor="text1"/>
          <w:sz w:val="20"/>
          <w:szCs w:val="20"/>
        </w:rPr>
        <w:t>10</w:t>
      </w:r>
      <w:r w:rsidRPr="007454EF">
        <w:rPr>
          <w:rFonts w:ascii="Ebrima" w:hAnsi="Ebrima" w:cs="Arial"/>
          <w:b/>
          <w:color w:val="000000" w:themeColor="text1"/>
          <w:sz w:val="20"/>
          <w:szCs w:val="20"/>
        </w:rPr>
        <w:t xml:space="preserve"> :</w:t>
      </w:r>
    </w:p>
    <w:p w14:paraId="0A6553BF" w14:textId="77777777" w:rsidR="0015064E" w:rsidRPr="00137D8F" w:rsidRDefault="0015064E" w:rsidP="0015064E">
      <w:pPr>
        <w:spacing w:after="0" w:line="240" w:lineRule="auto"/>
        <w:ind w:right="140"/>
        <w:jc w:val="both"/>
        <w:rPr>
          <w:rFonts w:ascii="Ebrima" w:hAnsi="Ebrima" w:cs="Arial"/>
          <w:color w:val="000000" w:themeColor="text1"/>
          <w:sz w:val="20"/>
          <w:szCs w:val="20"/>
        </w:rPr>
      </w:pPr>
    </w:p>
    <w:p w14:paraId="6C4A6E05" w14:textId="77777777" w:rsidR="0015064E" w:rsidRPr="00137D8F" w:rsidRDefault="0015064E" w:rsidP="0015064E">
      <w:pPr>
        <w:spacing w:after="0" w:line="240" w:lineRule="auto"/>
        <w:ind w:right="140"/>
        <w:jc w:val="both"/>
        <w:rPr>
          <w:rFonts w:ascii="Ebrima" w:hAnsi="Ebrima" w:cs="Arial"/>
          <w:sz w:val="20"/>
          <w:szCs w:val="20"/>
        </w:rPr>
      </w:pPr>
      <w:bookmarkStart w:id="4" w:name="_Hlk124328039"/>
      <w:bookmarkStart w:id="5"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E6BB963" w14:textId="77777777" w:rsidR="0015064E" w:rsidRPr="00137D8F" w:rsidRDefault="0015064E" w:rsidP="0015064E">
      <w:pPr>
        <w:spacing w:after="0" w:line="240" w:lineRule="auto"/>
        <w:ind w:right="140"/>
        <w:jc w:val="both"/>
        <w:rPr>
          <w:rFonts w:ascii="Ebrima" w:hAnsi="Ebrima" w:cs="Arial"/>
          <w:color w:val="000000" w:themeColor="text1"/>
          <w:sz w:val="20"/>
          <w:szCs w:val="20"/>
        </w:rPr>
      </w:pPr>
    </w:p>
    <w:p w14:paraId="05B409AC" w14:textId="77777777" w:rsidR="0015064E" w:rsidRPr="00137D8F" w:rsidRDefault="0015064E" w:rsidP="0015064E">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4"/>
    <w:p w14:paraId="66E3C4F4" w14:textId="77777777" w:rsidR="0015064E" w:rsidRDefault="0015064E" w:rsidP="0015064E">
      <w:pPr>
        <w:spacing w:after="0" w:line="240" w:lineRule="auto"/>
        <w:jc w:val="both"/>
        <w:rPr>
          <w:rFonts w:ascii="Ebrima" w:hAnsi="Ebrima"/>
          <w:bCs/>
          <w:sz w:val="20"/>
          <w:szCs w:val="20"/>
        </w:rPr>
      </w:pPr>
    </w:p>
    <w:p w14:paraId="383B2387" w14:textId="77777777" w:rsidR="00945570" w:rsidRDefault="00945570" w:rsidP="0015064E">
      <w:pPr>
        <w:spacing w:after="0" w:line="240" w:lineRule="auto"/>
        <w:jc w:val="both"/>
        <w:rPr>
          <w:rFonts w:ascii="Ebrima" w:hAnsi="Ebrima"/>
          <w:bCs/>
          <w:sz w:val="20"/>
          <w:szCs w:val="20"/>
        </w:rPr>
      </w:pPr>
    </w:p>
    <w:p w14:paraId="4990645F" w14:textId="77777777" w:rsidR="00945570" w:rsidRPr="00137D8F" w:rsidRDefault="00945570" w:rsidP="0015064E">
      <w:pPr>
        <w:spacing w:after="0" w:line="240" w:lineRule="auto"/>
        <w:jc w:val="both"/>
        <w:rPr>
          <w:rFonts w:ascii="Ebrima" w:hAnsi="Ebrima"/>
          <w:bCs/>
          <w:sz w:val="20"/>
          <w:szCs w:val="20"/>
        </w:rPr>
      </w:pPr>
    </w:p>
    <w:p w14:paraId="4B07AAB1" w14:textId="77777777" w:rsidR="0015064E" w:rsidRPr="00137D8F" w:rsidRDefault="0015064E" w:rsidP="0015064E">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lastRenderedPageBreak/>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002C3148" w14:textId="77777777" w:rsidR="0015064E" w:rsidRPr="00137D8F" w:rsidRDefault="0015064E" w:rsidP="0015064E">
      <w:pPr>
        <w:spacing w:after="0" w:line="240" w:lineRule="auto"/>
        <w:ind w:right="140"/>
        <w:jc w:val="center"/>
        <w:rPr>
          <w:rFonts w:ascii="Ebrima" w:hAnsi="Ebrima" w:cs="Arial"/>
          <w:b/>
          <w:color w:val="000000" w:themeColor="text1"/>
          <w:sz w:val="20"/>
          <w:szCs w:val="20"/>
        </w:rPr>
      </w:pPr>
    </w:p>
    <w:p w14:paraId="3A6B36A0" w14:textId="77777777" w:rsidR="0015064E" w:rsidRPr="00137D8F" w:rsidRDefault="0015064E" w:rsidP="0015064E">
      <w:pPr>
        <w:spacing w:after="0" w:line="240" w:lineRule="auto"/>
        <w:ind w:right="140"/>
        <w:jc w:val="center"/>
        <w:rPr>
          <w:rFonts w:ascii="Ebrima" w:hAnsi="Ebrima" w:cs="Arial"/>
          <w:b/>
          <w:color w:val="000000" w:themeColor="text1"/>
          <w:sz w:val="20"/>
          <w:szCs w:val="20"/>
        </w:rPr>
      </w:pPr>
    </w:p>
    <w:p w14:paraId="3E1B7D0E" w14:textId="77777777" w:rsidR="0015064E" w:rsidRPr="00137D8F" w:rsidRDefault="0015064E" w:rsidP="0015064E">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3F995DA6" w14:textId="77777777" w:rsidR="0015064E" w:rsidRPr="00137D8F" w:rsidRDefault="0015064E" w:rsidP="0015064E">
      <w:pPr>
        <w:spacing w:after="0" w:line="240" w:lineRule="auto"/>
        <w:ind w:right="140"/>
        <w:jc w:val="both"/>
        <w:rPr>
          <w:rFonts w:ascii="Ebrima" w:hAnsi="Ebrima" w:cs="Arial"/>
          <w:b/>
          <w:color w:val="000000" w:themeColor="text1"/>
          <w:sz w:val="20"/>
          <w:szCs w:val="20"/>
        </w:rPr>
      </w:pPr>
    </w:p>
    <w:p w14:paraId="79AA81CB" w14:textId="77777777" w:rsidR="0015064E" w:rsidRPr="00137D8F" w:rsidRDefault="0015064E" w:rsidP="0015064E">
      <w:pPr>
        <w:spacing w:after="0" w:line="240" w:lineRule="auto"/>
        <w:ind w:right="140"/>
        <w:jc w:val="both"/>
        <w:rPr>
          <w:rFonts w:ascii="Ebrima" w:hAnsi="Ebrima" w:cs="Arial"/>
          <w:b/>
          <w:color w:val="000000" w:themeColor="text1"/>
          <w:sz w:val="20"/>
          <w:szCs w:val="20"/>
        </w:rPr>
      </w:pPr>
      <w:bookmarkStart w:id="6" w:name="_Hlk152619672"/>
    </w:p>
    <w:p w14:paraId="1D423672" w14:textId="77777777" w:rsidR="0015064E" w:rsidRPr="00137D8F" w:rsidRDefault="0015064E" w:rsidP="0015064E">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6"/>
    <w:p w14:paraId="102F63E5" w14:textId="77777777" w:rsidR="0015064E" w:rsidRDefault="0015064E" w:rsidP="0015064E">
      <w:pPr>
        <w:spacing w:after="0" w:line="240" w:lineRule="auto"/>
        <w:ind w:right="140"/>
        <w:jc w:val="both"/>
        <w:rPr>
          <w:rFonts w:ascii="Ebrima" w:hAnsi="Ebrima" w:cs="Arial"/>
          <w:sz w:val="20"/>
          <w:szCs w:val="20"/>
        </w:rPr>
      </w:pPr>
    </w:p>
    <w:p w14:paraId="05180FAD" w14:textId="77777777" w:rsidR="0015064E" w:rsidRPr="00137D8F" w:rsidRDefault="0015064E" w:rsidP="0015064E">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071E1E44" w14:textId="77777777" w:rsidR="0015064E" w:rsidRPr="00137D8F" w:rsidRDefault="0015064E" w:rsidP="0015064E">
      <w:pPr>
        <w:spacing w:after="0" w:line="240" w:lineRule="auto"/>
        <w:ind w:right="140"/>
        <w:jc w:val="both"/>
        <w:rPr>
          <w:rFonts w:ascii="Ebrima" w:hAnsi="Ebrima" w:cs="Arial"/>
          <w:sz w:val="20"/>
          <w:szCs w:val="20"/>
        </w:rPr>
      </w:pPr>
    </w:p>
    <w:p w14:paraId="297BD5F2" w14:textId="77777777" w:rsidR="0015064E" w:rsidRPr="00137D8F" w:rsidRDefault="0015064E" w:rsidP="0015064E">
      <w:pPr>
        <w:spacing w:after="0" w:line="240" w:lineRule="auto"/>
        <w:ind w:left="33" w:right="-106"/>
        <w:jc w:val="both"/>
        <w:rPr>
          <w:rFonts w:ascii="Ebrima" w:hAnsi="Ebrima"/>
          <w:bCs/>
          <w:sz w:val="20"/>
          <w:szCs w:val="20"/>
        </w:rPr>
      </w:pPr>
    </w:p>
    <w:p w14:paraId="0ECB6415" w14:textId="77777777" w:rsidR="0015064E" w:rsidRPr="00137D8F" w:rsidRDefault="0015064E" w:rsidP="0015064E">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BCB31D4" w14:textId="77777777" w:rsidR="0015064E" w:rsidRPr="00137D8F" w:rsidRDefault="0015064E" w:rsidP="0015064E">
      <w:pPr>
        <w:tabs>
          <w:tab w:val="right" w:leader="dot" w:pos="9894"/>
        </w:tabs>
        <w:spacing w:after="0" w:line="240" w:lineRule="auto"/>
        <w:ind w:right="-143"/>
        <w:jc w:val="both"/>
        <w:rPr>
          <w:rFonts w:ascii="Ebrima" w:eastAsia="MS Mincho" w:hAnsi="Ebrima" w:cs="Arial"/>
          <w:sz w:val="20"/>
          <w:szCs w:val="20"/>
        </w:rPr>
      </w:pPr>
    </w:p>
    <w:p w14:paraId="2D434E56" w14:textId="77777777" w:rsidR="0015064E" w:rsidRPr="00137D8F" w:rsidRDefault="0015064E" w:rsidP="0015064E">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A20F530" w14:textId="77777777" w:rsidR="0015064E" w:rsidRPr="00137D8F" w:rsidRDefault="0015064E" w:rsidP="0015064E">
      <w:pPr>
        <w:spacing w:after="0" w:line="240" w:lineRule="auto"/>
        <w:jc w:val="both"/>
        <w:rPr>
          <w:rFonts w:ascii="Ebrima" w:hAnsi="Ebrima"/>
          <w:sz w:val="20"/>
          <w:szCs w:val="20"/>
        </w:rPr>
      </w:pPr>
    </w:p>
    <w:p w14:paraId="2D6AF1E7" w14:textId="77777777" w:rsidR="0015064E" w:rsidRPr="00137D8F" w:rsidRDefault="0015064E" w:rsidP="0015064E">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3"/>
      <w:bookmarkEnd w:id="5"/>
    </w:p>
    <w:p w14:paraId="7ACEFEFC" w14:textId="77777777" w:rsidR="0015064E" w:rsidRPr="00137D8F" w:rsidRDefault="0015064E" w:rsidP="0015064E">
      <w:pPr>
        <w:spacing w:after="0" w:line="240" w:lineRule="auto"/>
        <w:ind w:right="140"/>
        <w:jc w:val="both"/>
        <w:rPr>
          <w:rFonts w:ascii="Ebrima" w:hAnsi="Ebrima"/>
          <w:sz w:val="20"/>
          <w:szCs w:val="20"/>
        </w:rPr>
      </w:pPr>
    </w:p>
    <w:p w14:paraId="3C81F2F0" w14:textId="4698589C" w:rsidR="007454EF" w:rsidRPr="00137D8F" w:rsidRDefault="007454EF" w:rsidP="0015064E">
      <w:pPr>
        <w:spacing w:after="0" w:line="240" w:lineRule="auto"/>
        <w:ind w:right="140"/>
        <w:jc w:val="both"/>
        <w:rPr>
          <w:rFonts w:ascii="Ebrima" w:hAnsi="Ebrima"/>
          <w:sz w:val="20"/>
          <w:szCs w:val="20"/>
        </w:rPr>
      </w:pPr>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6B73" w14:textId="77777777" w:rsidR="006B2A31" w:rsidRDefault="006B2A31" w:rsidP="00617C71">
      <w:pPr>
        <w:spacing w:after="0" w:line="240" w:lineRule="auto"/>
      </w:pPr>
      <w:r>
        <w:separator/>
      </w:r>
    </w:p>
  </w:endnote>
  <w:endnote w:type="continuationSeparator" w:id="0">
    <w:p w14:paraId="275F14A5"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EB7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E882D36" wp14:editId="093B5480">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03FF9B2A"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FF046B0"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C703" w14:textId="77777777" w:rsidR="006B2A31" w:rsidRDefault="006B2A31" w:rsidP="00617C71">
      <w:pPr>
        <w:spacing w:after="0" w:line="240" w:lineRule="auto"/>
      </w:pPr>
      <w:r>
        <w:separator/>
      </w:r>
    </w:p>
  </w:footnote>
  <w:footnote w:type="continuationSeparator" w:id="0">
    <w:p w14:paraId="664FBEE0" w14:textId="77777777" w:rsidR="006B2A31" w:rsidRDefault="006B2A31" w:rsidP="00617C71">
      <w:pPr>
        <w:spacing w:after="0" w:line="240" w:lineRule="auto"/>
      </w:pPr>
      <w:r>
        <w:continuationSeparator/>
      </w:r>
    </w:p>
  </w:footnote>
  <w:footnote w:id="1">
    <w:p w14:paraId="05E359FC" w14:textId="428D9901" w:rsidR="0015064E" w:rsidRDefault="0015064E" w:rsidP="0015064E">
      <w:pPr>
        <w:spacing w:after="0" w:line="240" w:lineRule="auto"/>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2">
    <w:p w14:paraId="0C6C5D57" w14:textId="13FB5AB2" w:rsidR="0015064E" w:rsidRPr="0015064E" w:rsidRDefault="0015064E" w:rsidP="0015064E">
      <w:pPr>
        <w:pStyle w:val="Notedebasdepage"/>
        <w:jc w:val="both"/>
        <w:rPr>
          <w:rFonts w:ascii="Ebrima" w:hAnsi="Ebrima"/>
          <w:i/>
          <w:iCs/>
          <w:sz w:val="18"/>
          <w:szCs w:val="18"/>
        </w:rPr>
      </w:pPr>
      <w:r w:rsidRPr="0015064E">
        <w:rPr>
          <w:rStyle w:val="Appelnotedebasdep"/>
          <w:rFonts w:ascii="Ebrima" w:hAnsi="Ebrima"/>
          <w:i/>
          <w:iCs/>
          <w:sz w:val="18"/>
          <w:szCs w:val="18"/>
        </w:rPr>
        <w:footnoteRef/>
      </w:r>
      <w:r w:rsidRPr="0015064E">
        <w:rPr>
          <w:rFonts w:ascii="Ebrima" w:hAnsi="Ebrima"/>
          <w:i/>
          <w:iCs/>
          <w:sz w:val="18"/>
          <w:szCs w:val="18"/>
        </w:rPr>
        <w:t xml:space="preserve"> </w:t>
      </w:r>
      <w:r>
        <w:rPr>
          <w:rFonts w:ascii="Ebrima" w:hAnsi="Ebrima"/>
          <w:i/>
          <w:iCs/>
          <w:sz w:val="18"/>
          <w:szCs w:val="18"/>
        </w:rPr>
        <w:t>Seuls les agents contractuels sur emplois permanents en CDD peuvent bénéficier d’un congé de formation professionnel</w:t>
      </w:r>
      <w:r w:rsidR="005C087A">
        <w:rPr>
          <w:rFonts w:ascii="Ebrima" w:hAnsi="Ebrima"/>
          <w:i/>
          <w:iCs/>
          <w:sz w:val="18"/>
          <w:szCs w:val="18"/>
        </w:rPr>
        <w:t xml:space="preserve"> </w:t>
      </w:r>
      <w:r w:rsidR="005C087A">
        <w:rPr>
          <w:rFonts w:ascii="Ebrima" w:hAnsi="Ebrima"/>
          <w:i/>
          <w:iCs/>
          <w:sz w:val="18"/>
          <w:szCs w:val="18"/>
        </w:rPr>
        <w:sym w:font="Wingdings 3" w:char="F022"/>
      </w:r>
      <w:r w:rsidR="005C087A">
        <w:rPr>
          <w:rFonts w:ascii="Ebrima" w:hAnsi="Ebrima"/>
          <w:i/>
          <w:iCs/>
          <w:sz w:val="18"/>
          <w:szCs w:val="18"/>
        </w:rPr>
        <w:t xml:space="preserve"> Article 42 du décret n°2007-1845 du 26.12.2007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412"/>
    <w:multiLevelType w:val="hybridMultilevel"/>
    <w:tmpl w:val="71728032"/>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1115030">
    <w:abstractNumId w:val="9"/>
  </w:num>
  <w:num w:numId="2" w16cid:durableId="84695092">
    <w:abstractNumId w:val="10"/>
  </w:num>
  <w:num w:numId="3" w16cid:durableId="1201477693">
    <w:abstractNumId w:val="3"/>
  </w:num>
  <w:num w:numId="4" w16cid:durableId="1358317127">
    <w:abstractNumId w:val="8"/>
  </w:num>
  <w:num w:numId="5" w16cid:durableId="1574048802">
    <w:abstractNumId w:val="5"/>
  </w:num>
  <w:num w:numId="6" w16cid:durableId="1551259647">
    <w:abstractNumId w:val="1"/>
  </w:num>
  <w:num w:numId="7" w16cid:durableId="1858276626">
    <w:abstractNumId w:val="11"/>
  </w:num>
  <w:num w:numId="8" w16cid:durableId="807622747">
    <w:abstractNumId w:val="7"/>
  </w:num>
  <w:num w:numId="9" w16cid:durableId="2088725575">
    <w:abstractNumId w:val="6"/>
  </w:num>
  <w:num w:numId="10" w16cid:durableId="1120026614">
    <w:abstractNumId w:val="2"/>
  </w:num>
  <w:num w:numId="11" w16cid:durableId="924996564">
    <w:abstractNumId w:val="12"/>
  </w:num>
  <w:num w:numId="12" w16cid:durableId="2065907352">
    <w:abstractNumId w:val="4"/>
  </w:num>
  <w:num w:numId="13" w16cid:durableId="56992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2DA5"/>
    <w:rsid w:val="000D3B77"/>
    <w:rsid w:val="000E2F86"/>
    <w:rsid w:val="000E6FEF"/>
    <w:rsid w:val="000F560F"/>
    <w:rsid w:val="00104EAC"/>
    <w:rsid w:val="0011459C"/>
    <w:rsid w:val="00115B6C"/>
    <w:rsid w:val="0011687B"/>
    <w:rsid w:val="00117396"/>
    <w:rsid w:val="00127D1C"/>
    <w:rsid w:val="00137D8F"/>
    <w:rsid w:val="001422F5"/>
    <w:rsid w:val="0015064E"/>
    <w:rsid w:val="00151AD5"/>
    <w:rsid w:val="00152F54"/>
    <w:rsid w:val="00162089"/>
    <w:rsid w:val="001672DC"/>
    <w:rsid w:val="0017753D"/>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36CE3"/>
    <w:rsid w:val="00353E63"/>
    <w:rsid w:val="00364B38"/>
    <w:rsid w:val="00370B5E"/>
    <w:rsid w:val="00383AEF"/>
    <w:rsid w:val="00390B4A"/>
    <w:rsid w:val="00392166"/>
    <w:rsid w:val="00395230"/>
    <w:rsid w:val="003B68AB"/>
    <w:rsid w:val="003C65FF"/>
    <w:rsid w:val="00400511"/>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E12B5"/>
    <w:rsid w:val="004E1C0B"/>
    <w:rsid w:val="004E4154"/>
    <w:rsid w:val="004F09E1"/>
    <w:rsid w:val="005019C1"/>
    <w:rsid w:val="00514323"/>
    <w:rsid w:val="00530589"/>
    <w:rsid w:val="00552018"/>
    <w:rsid w:val="00574E83"/>
    <w:rsid w:val="0058158E"/>
    <w:rsid w:val="00596B69"/>
    <w:rsid w:val="005A3AA8"/>
    <w:rsid w:val="005B0A62"/>
    <w:rsid w:val="005B1777"/>
    <w:rsid w:val="005B17A6"/>
    <w:rsid w:val="005C087A"/>
    <w:rsid w:val="005D4FE9"/>
    <w:rsid w:val="005F3A77"/>
    <w:rsid w:val="005F4FDE"/>
    <w:rsid w:val="006075EA"/>
    <w:rsid w:val="00612417"/>
    <w:rsid w:val="006129A4"/>
    <w:rsid w:val="00617C71"/>
    <w:rsid w:val="00624036"/>
    <w:rsid w:val="00626086"/>
    <w:rsid w:val="00627800"/>
    <w:rsid w:val="00630280"/>
    <w:rsid w:val="006434D6"/>
    <w:rsid w:val="006467AF"/>
    <w:rsid w:val="0066103A"/>
    <w:rsid w:val="00662FE7"/>
    <w:rsid w:val="00665B98"/>
    <w:rsid w:val="006667E7"/>
    <w:rsid w:val="006710C0"/>
    <w:rsid w:val="00684D52"/>
    <w:rsid w:val="006B2A31"/>
    <w:rsid w:val="006D3959"/>
    <w:rsid w:val="006D5B3F"/>
    <w:rsid w:val="006F591D"/>
    <w:rsid w:val="00725F45"/>
    <w:rsid w:val="00742F60"/>
    <w:rsid w:val="007454EF"/>
    <w:rsid w:val="0075449E"/>
    <w:rsid w:val="00765842"/>
    <w:rsid w:val="0076767F"/>
    <w:rsid w:val="0078211B"/>
    <w:rsid w:val="00787AFC"/>
    <w:rsid w:val="007A165C"/>
    <w:rsid w:val="007B0DEE"/>
    <w:rsid w:val="007E6B3C"/>
    <w:rsid w:val="007E78AF"/>
    <w:rsid w:val="007F2A1C"/>
    <w:rsid w:val="008025A7"/>
    <w:rsid w:val="00805907"/>
    <w:rsid w:val="00805D85"/>
    <w:rsid w:val="008213E2"/>
    <w:rsid w:val="0083452F"/>
    <w:rsid w:val="008556D9"/>
    <w:rsid w:val="0086146E"/>
    <w:rsid w:val="00870610"/>
    <w:rsid w:val="00880727"/>
    <w:rsid w:val="0088697E"/>
    <w:rsid w:val="00893AEB"/>
    <w:rsid w:val="008B1B84"/>
    <w:rsid w:val="008C7903"/>
    <w:rsid w:val="008E678F"/>
    <w:rsid w:val="00904C6A"/>
    <w:rsid w:val="0091007D"/>
    <w:rsid w:val="009122EF"/>
    <w:rsid w:val="00915F1C"/>
    <w:rsid w:val="00917B64"/>
    <w:rsid w:val="00921E06"/>
    <w:rsid w:val="00922476"/>
    <w:rsid w:val="009226C6"/>
    <w:rsid w:val="00945570"/>
    <w:rsid w:val="009472DF"/>
    <w:rsid w:val="009852C8"/>
    <w:rsid w:val="009871F6"/>
    <w:rsid w:val="009A56F6"/>
    <w:rsid w:val="009B1A8A"/>
    <w:rsid w:val="009D0648"/>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75BC3"/>
    <w:rsid w:val="00A804B2"/>
    <w:rsid w:val="00A92E58"/>
    <w:rsid w:val="00A976D5"/>
    <w:rsid w:val="00AA49B2"/>
    <w:rsid w:val="00AD1513"/>
    <w:rsid w:val="00AD2D0B"/>
    <w:rsid w:val="00AD371B"/>
    <w:rsid w:val="00AE18B4"/>
    <w:rsid w:val="00AE4F28"/>
    <w:rsid w:val="00AE7BCE"/>
    <w:rsid w:val="00B11784"/>
    <w:rsid w:val="00B14B40"/>
    <w:rsid w:val="00B236DD"/>
    <w:rsid w:val="00B50E3B"/>
    <w:rsid w:val="00B547A5"/>
    <w:rsid w:val="00B670D1"/>
    <w:rsid w:val="00B81228"/>
    <w:rsid w:val="00B83E62"/>
    <w:rsid w:val="00B96D7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24E04"/>
    <w:rsid w:val="00D30D25"/>
    <w:rsid w:val="00D31B27"/>
    <w:rsid w:val="00D340A1"/>
    <w:rsid w:val="00D42156"/>
    <w:rsid w:val="00D50888"/>
    <w:rsid w:val="00D51405"/>
    <w:rsid w:val="00D57DA0"/>
    <w:rsid w:val="00D7716D"/>
    <w:rsid w:val="00DA678A"/>
    <w:rsid w:val="00DA7061"/>
    <w:rsid w:val="00DB0859"/>
    <w:rsid w:val="00DD388A"/>
    <w:rsid w:val="00DD51B4"/>
    <w:rsid w:val="00DD6EC2"/>
    <w:rsid w:val="00DE0FCD"/>
    <w:rsid w:val="00DF08BA"/>
    <w:rsid w:val="00DF5BCD"/>
    <w:rsid w:val="00E05A99"/>
    <w:rsid w:val="00E07185"/>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34ABC"/>
    <w:rsid w:val="00F56367"/>
    <w:rsid w:val="00F75AC6"/>
    <w:rsid w:val="00FB76A0"/>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29FAD4DC"/>
  <w15:docId w15:val="{E774FE89-54BA-4603-B732-CBDD982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1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8258">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558973439">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8FF7-7709-426B-AD59-E4441009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151</TotalTime>
  <Pages>4</Pages>
  <Words>1126</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Modèle d'arrêté</vt:lpstr>
    </vt:vector>
  </TitlesOfParts>
  <Manager>laurent.gougeon@cdg45.fr</Manager>
  <Company>CDG 45</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dc:title>
  <dc:creator>laurent.gougeon@cdg45.fr</dc:creator>
  <cp:keywords>Modèle;arrêté</cp:keywords>
  <cp:lastModifiedBy>Laurent GOUGEON</cp:lastModifiedBy>
  <cp:revision>34</cp:revision>
  <cp:lastPrinted>2022-02-14T16:14:00Z</cp:lastPrinted>
  <dcterms:created xsi:type="dcterms:W3CDTF">2022-02-14T14:11:00Z</dcterms:created>
  <dcterms:modified xsi:type="dcterms:W3CDTF">2024-01-08T09:06:00Z</dcterms:modified>
</cp:coreProperties>
</file>