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381D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4465FCA" w14:textId="77777777" w:rsidR="00A21E21" w:rsidRDefault="00A9745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A21E2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d’un </w:t>
      </w:r>
      <w:r w:rsidR="000D2DA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transition professionnelle</w:t>
      </w:r>
      <w:r w:rsidR="006D395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1E8C6BF5" w14:textId="3E5C416A" w:rsidR="00BA74E6" w:rsidRPr="00F2481D" w:rsidRDefault="006D395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 w:rsidR="00A21E21">
        <w:rPr>
          <w:rFonts w:ascii="Ebrima" w:hAnsi="Ebrima"/>
          <w:b/>
          <w:bCs/>
          <w:i/>
          <w:color w:val="000000" w:themeColor="text1"/>
          <w:sz w:val="28"/>
          <w:szCs w:val="28"/>
        </w:rPr>
        <w:t>agent c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ontractuel)</w:t>
      </w:r>
    </w:p>
    <w:p w14:paraId="0C164B0E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4A22A4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1FBD28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B5D25D4" w14:textId="77777777" w:rsidR="00A9745C" w:rsidRPr="00137D8F" w:rsidRDefault="00A9745C" w:rsidP="00A9745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F80E6A6" w14:textId="77777777" w:rsidR="00A9745C" w:rsidRPr="00137D8F" w:rsidRDefault="00A9745C" w:rsidP="00A9745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F1D1D5C" w14:textId="77777777" w:rsidR="00A9745C" w:rsidRPr="00137D8F" w:rsidRDefault="00A9745C" w:rsidP="00A9745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AFC2EF4" w14:textId="77777777" w:rsidR="00A9745C" w:rsidRPr="00137D8F" w:rsidRDefault="00A9745C" w:rsidP="00A9745C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7A2535B" w14:textId="77777777" w:rsidR="00A9745C" w:rsidRPr="00137D8F" w:rsidRDefault="00A9745C" w:rsidP="00A9745C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6964A8B1" w14:textId="77777777" w:rsidR="00A9745C" w:rsidRPr="00137D8F" w:rsidRDefault="00A9745C" w:rsidP="00A9745C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p w14:paraId="55A877F3" w14:textId="2793F35E" w:rsidR="00A9745C" w:rsidRPr="00137D8F" w:rsidRDefault="00A9745C" w:rsidP="00A9745C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21E21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congé de transition professionnelle </w:t>
      </w:r>
    </w:p>
    <w:p w14:paraId="3B0E8376" w14:textId="77777777" w:rsidR="00A9745C" w:rsidRPr="00137D8F" w:rsidRDefault="00A9745C" w:rsidP="00A9745C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1A911C7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4E1BA4E8" w14:textId="77777777" w:rsidR="00630280" w:rsidRPr="00A9745C" w:rsidRDefault="00630280" w:rsidP="00A9745C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iCs/>
          <w:sz w:val="20"/>
          <w:szCs w:val="20"/>
        </w:rPr>
      </w:pPr>
    </w:p>
    <w:p w14:paraId="0A54F5EA" w14:textId="77777777" w:rsidR="007D162A" w:rsidRPr="00137D8F" w:rsidRDefault="007D162A" w:rsidP="007D162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786AC1BC" w14:textId="77777777" w:rsidR="007D162A" w:rsidRPr="00137D8F" w:rsidRDefault="007D162A" w:rsidP="007D1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973E30" w14:textId="77777777" w:rsidR="007D162A" w:rsidRPr="00137D8F" w:rsidRDefault="007D162A" w:rsidP="007D16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6F3978B3" w14:textId="77777777" w:rsidR="007D162A" w:rsidRDefault="007D162A" w:rsidP="007D16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AD84CE3" w14:textId="71EC2860" w:rsidR="007D162A" w:rsidRDefault="007D162A" w:rsidP="007D16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son article L.422-3</w:t>
      </w:r>
      <w:r w:rsidR="00A21E21">
        <w:rPr>
          <w:rFonts w:ascii="Ebrima" w:hAnsi="Ebrima"/>
          <w:bCs/>
          <w:sz w:val="20"/>
          <w:szCs w:val="20"/>
        </w:rPr>
        <w:t>,</w:t>
      </w:r>
    </w:p>
    <w:p w14:paraId="270A5CA2" w14:textId="77777777" w:rsidR="007D162A" w:rsidRPr="00137D8F" w:rsidRDefault="007D162A" w:rsidP="007D162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53908738" w14:textId="77777777" w:rsidR="007D162A" w:rsidRPr="00137D8F" w:rsidRDefault="007D162A" w:rsidP="007D162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6AA05D69" w14:textId="77777777" w:rsidR="007D162A" w:rsidRDefault="007D162A" w:rsidP="007D162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52C7ED4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34ABC">
        <w:rPr>
          <w:rFonts w:ascii="Ebrima" w:hAnsi="Ebrima"/>
          <w:bCs/>
          <w:sz w:val="20"/>
          <w:szCs w:val="20"/>
        </w:rPr>
        <w:t xml:space="preserve">Vu le décret n°88-145 du 15 février 1988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F34ABC">
        <w:rPr>
          <w:rFonts w:ascii="Ebrima" w:hAnsi="Ebrima"/>
          <w:bCs/>
          <w:sz w:val="20"/>
          <w:szCs w:val="20"/>
        </w:rPr>
        <w:t xml:space="preserve">relatif aux </w:t>
      </w:r>
      <w:r w:rsidRPr="00805907">
        <w:rPr>
          <w:rFonts w:ascii="Ebrima" w:hAnsi="Ebrima"/>
          <w:bCs/>
          <w:sz w:val="20"/>
          <w:szCs w:val="20"/>
        </w:rPr>
        <w:t>contractuels</w:t>
      </w:r>
      <w:r w:rsidRPr="00F34ABC">
        <w:rPr>
          <w:rFonts w:ascii="Ebrima" w:hAnsi="Ebrima"/>
          <w:bCs/>
          <w:sz w:val="20"/>
          <w:szCs w:val="20"/>
        </w:rPr>
        <w:t xml:space="preserve"> de la fonction publique territoriale</w:t>
      </w:r>
      <w:r>
        <w:rPr>
          <w:rFonts w:ascii="Ebrima" w:hAnsi="Ebrima"/>
          <w:bCs/>
          <w:sz w:val="20"/>
          <w:szCs w:val="20"/>
        </w:rPr>
        <w:t>, notamment son article 6,</w:t>
      </w:r>
    </w:p>
    <w:p w14:paraId="370A6442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4B4F844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n°2007-1845 du 26 décembre 2007 relatif à la formation professionnelle tout au long de la vie des agents de la fonction publique territoriale, notamment ses articles 34 à 40 et 48,</w:t>
      </w:r>
    </w:p>
    <w:p w14:paraId="4DA51CB2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4ACA41" w14:textId="77777777" w:rsidR="007D162A" w:rsidRPr="00A4522F" w:rsidRDefault="007D162A" w:rsidP="007D162A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</w:t>
      </w:r>
      <w:r>
        <w:rPr>
          <w:rFonts w:ascii="Ebrima" w:hAnsi="Ebrima"/>
          <w:bCs/>
          <w:sz w:val="20"/>
          <w:szCs w:val="20"/>
        </w:rPr>
        <w:t xml:space="preserve">à durée </w:t>
      </w:r>
      <w:r w:rsidRPr="0015064E">
        <w:rPr>
          <w:rFonts w:ascii="Ebrima" w:hAnsi="Ebrima"/>
          <w:bCs/>
          <w:i/>
          <w:iCs/>
          <w:sz w:val="20"/>
          <w:szCs w:val="20"/>
        </w:rPr>
        <w:t>déterminée ou indéterminée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sz w:val="20"/>
          <w:szCs w:val="20"/>
        </w:rPr>
        <w:t xml:space="preserve">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i/>
          <w:sz w:val="20"/>
          <w:szCs w:val="20"/>
        </w:rPr>
        <w:t>,</w:t>
      </w:r>
    </w:p>
    <w:p w14:paraId="1A3E078B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8B4107F" w14:textId="77777777" w:rsidR="007D162A" w:rsidRPr="007E78AF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demande écrite en date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présentée dans le délai de 90 jours par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, sollicitant un congé de transition professionnelle pour une durée de </w:t>
      </w:r>
      <w:r w:rsidRPr="00665B9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à compter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 en vue de suivre une formation de 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>
        <w:rPr>
          <w:rFonts w:ascii="Ebrima" w:hAnsi="Ebrima"/>
          <w:bCs/>
          <w:i/>
          <w:sz w:val="20"/>
          <w:szCs w:val="20"/>
        </w:rPr>
        <w:t xml:space="preserve">dénomination </w:t>
      </w:r>
      <w:r w:rsidRPr="007E78AF">
        <w:rPr>
          <w:rFonts w:ascii="Ebrima" w:hAnsi="Ebrima"/>
          <w:bCs/>
          <w:i/>
          <w:sz w:val="20"/>
          <w:szCs w:val="20"/>
        </w:rPr>
        <w:t>de la formation</w:t>
      </w:r>
      <w:r>
        <w:rPr>
          <w:rFonts w:ascii="Ebrima" w:hAnsi="Ebrima"/>
          <w:bCs/>
          <w:sz w:val="20"/>
          <w:szCs w:val="20"/>
        </w:rPr>
        <w:t xml:space="preserve">), assurée par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>
        <w:rPr>
          <w:rFonts w:ascii="Ebrima" w:hAnsi="Ebrima"/>
          <w:bCs/>
          <w:i/>
          <w:sz w:val="20"/>
          <w:szCs w:val="20"/>
        </w:rPr>
        <w:t>nom de l’organisme de formation</w:t>
      </w:r>
      <w:r>
        <w:rPr>
          <w:rFonts w:ascii="Ebrima" w:hAnsi="Ebrima"/>
          <w:bCs/>
          <w:sz w:val="20"/>
          <w:szCs w:val="20"/>
        </w:rPr>
        <w:t xml:space="preserve">), dans l’objectif d’exercer à terme le métier de </w:t>
      </w:r>
      <w:r w:rsidRPr="00152F5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152F54">
        <w:rPr>
          <w:rFonts w:ascii="Ebrima" w:hAnsi="Ebrima"/>
          <w:bCs/>
          <w:i/>
          <w:iCs/>
          <w:sz w:val="20"/>
          <w:szCs w:val="20"/>
        </w:rPr>
        <w:t>(dénomination du métier recherché à l’issue de la formation)</w:t>
      </w:r>
      <w:r>
        <w:rPr>
          <w:rFonts w:ascii="Ebrima" w:hAnsi="Ebrima"/>
          <w:bCs/>
          <w:sz w:val="20"/>
          <w:szCs w:val="20"/>
        </w:rPr>
        <w:t xml:space="preserve"> au sein du secteur public et/ou privé,</w:t>
      </w:r>
    </w:p>
    <w:p w14:paraId="0EE9D066" w14:textId="77777777" w:rsidR="007D162A" w:rsidRPr="00137D8F" w:rsidRDefault="007D162A" w:rsidP="007D162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1" w:name="_Hlk95744695"/>
    </w:p>
    <w:bookmarkEnd w:id="1"/>
    <w:p w14:paraId="3AECA0FD" w14:textId="0BD5E9CF" w:rsidR="007D162A" w:rsidRDefault="007D162A" w:rsidP="007D1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Pr="00A92E58">
        <w:rPr>
          <w:rFonts w:ascii="Ebrima" w:hAnsi="Ebrima"/>
          <w:sz w:val="20"/>
          <w:szCs w:val="20"/>
        </w:rPr>
        <w:t>l'agent occupe un emploi de niveau de catégorie C, et qu</w:t>
      </w:r>
      <w:r>
        <w:rPr>
          <w:rFonts w:ascii="Ebrima" w:hAnsi="Ebrima"/>
          <w:sz w:val="20"/>
          <w:szCs w:val="20"/>
        </w:rPr>
        <w:t>’</w:t>
      </w:r>
      <w:r w:rsidRPr="00A92E58">
        <w:rPr>
          <w:rFonts w:ascii="Ebrima" w:hAnsi="Ebrima"/>
          <w:sz w:val="20"/>
          <w:szCs w:val="20"/>
        </w:rPr>
        <w:t>i</w:t>
      </w:r>
      <w:r>
        <w:rPr>
          <w:rFonts w:ascii="Ebrima" w:hAnsi="Ebrima"/>
          <w:sz w:val="20"/>
          <w:szCs w:val="20"/>
        </w:rPr>
        <w:t>l</w:t>
      </w:r>
      <w:r w:rsidRPr="00A92E58">
        <w:rPr>
          <w:rFonts w:ascii="Ebrima" w:hAnsi="Ebrima"/>
          <w:sz w:val="20"/>
          <w:szCs w:val="20"/>
        </w:rPr>
        <w:t xml:space="preserve"> n'a pas atteint un niveau de formation sanctionné par un diplôme ou un titre professionnel correspondant </w:t>
      </w:r>
      <w:r>
        <w:rPr>
          <w:rFonts w:ascii="Ebrima" w:hAnsi="Ebrima"/>
          <w:sz w:val="20"/>
          <w:szCs w:val="20"/>
        </w:rPr>
        <w:t>au baccalauréat</w:t>
      </w:r>
      <w:r w:rsidRPr="00A92E58">
        <w:rPr>
          <w:rFonts w:ascii="Ebrima" w:hAnsi="Ebrima"/>
          <w:sz w:val="20"/>
          <w:szCs w:val="20"/>
        </w:rPr>
        <w:t xml:space="preserve">, </w:t>
      </w:r>
      <w:r w:rsidRPr="00B96D72">
        <w:rPr>
          <w:rFonts w:ascii="Ebrima" w:hAnsi="Ebrima"/>
          <w:color w:val="7030A0"/>
          <w:sz w:val="20"/>
          <w:szCs w:val="20"/>
        </w:rPr>
        <w:t>OU</w:t>
      </w:r>
      <w:r>
        <w:rPr>
          <w:rFonts w:ascii="Ebrima" w:hAnsi="Ebrima"/>
          <w:sz w:val="20"/>
          <w:szCs w:val="20"/>
        </w:rPr>
        <w:t xml:space="preserve"> que </w:t>
      </w:r>
      <w:r w:rsidRPr="00A92E58">
        <w:rPr>
          <w:rFonts w:ascii="Ebrima" w:hAnsi="Ebrima"/>
          <w:sz w:val="20"/>
          <w:szCs w:val="20"/>
        </w:rPr>
        <w:t xml:space="preserve">l'agent </w:t>
      </w:r>
      <w:r>
        <w:rPr>
          <w:rFonts w:ascii="Ebrima" w:hAnsi="Ebrima"/>
          <w:sz w:val="20"/>
          <w:szCs w:val="20"/>
        </w:rPr>
        <w:t>est</w:t>
      </w:r>
      <w:r w:rsidRPr="00A92E5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bénéficiaire de l’obligation d’emploi de personnes en situation de handicap</w:t>
      </w:r>
      <w:r w:rsidRPr="00A92E58">
        <w:rPr>
          <w:rFonts w:ascii="Ebrima" w:hAnsi="Ebrima"/>
          <w:sz w:val="20"/>
          <w:szCs w:val="20"/>
        </w:rPr>
        <w:t xml:space="preserve"> </w:t>
      </w:r>
      <w:r w:rsidRPr="00B96D72">
        <w:rPr>
          <w:rFonts w:ascii="Ebrima" w:hAnsi="Ebrima"/>
          <w:color w:val="7030A0"/>
          <w:sz w:val="20"/>
          <w:szCs w:val="20"/>
        </w:rPr>
        <w:t>OU</w:t>
      </w:r>
      <w:r>
        <w:rPr>
          <w:rFonts w:ascii="Ebrima" w:hAnsi="Ebrima"/>
          <w:sz w:val="20"/>
          <w:szCs w:val="20"/>
        </w:rPr>
        <w:t xml:space="preserve"> </w:t>
      </w:r>
      <w:r w:rsidRPr="00A92E58">
        <w:rPr>
          <w:rFonts w:ascii="Ebrima" w:hAnsi="Ebrima"/>
          <w:sz w:val="20"/>
          <w:szCs w:val="20"/>
        </w:rPr>
        <w:t xml:space="preserve">que l'agent, après avis du médecin </w:t>
      </w:r>
      <w:r>
        <w:rPr>
          <w:rFonts w:ascii="Ebrima" w:hAnsi="Ebrima"/>
          <w:sz w:val="20"/>
          <w:szCs w:val="20"/>
        </w:rPr>
        <w:t>agréé</w:t>
      </w:r>
      <w:r w:rsidRPr="00A92E58">
        <w:rPr>
          <w:rFonts w:ascii="Ebrima" w:hAnsi="Ebrima"/>
          <w:sz w:val="20"/>
          <w:szCs w:val="20"/>
        </w:rPr>
        <w:t xml:space="preserve"> compétent, est particulièrement exposé, compte tenu de sa situation professionnelle individuelle, à un risque d'usure professionnelle</w:t>
      </w:r>
      <w:r w:rsidR="00A21E21">
        <w:rPr>
          <w:rFonts w:ascii="Ebrima" w:hAnsi="Ebrima"/>
          <w:sz w:val="20"/>
          <w:szCs w:val="20"/>
        </w:rPr>
        <w:t>,</w:t>
      </w:r>
    </w:p>
    <w:p w14:paraId="22E8CBC6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b/>
          <w:sz w:val="24"/>
          <w:szCs w:val="24"/>
          <w:u w:val="single"/>
        </w:rPr>
      </w:pPr>
    </w:p>
    <w:p w14:paraId="57DE37CE" w14:textId="77777777" w:rsidR="007D162A" w:rsidRDefault="007D162A" w:rsidP="007D162A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 xml:space="preserve">Considérant que rien ne s’oppose à ce qu’il lui soit donné satisfaction. </w:t>
      </w:r>
    </w:p>
    <w:p w14:paraId="049C9B2E" w14:textId="77777777" w:rsidR="00A21E21" w:rsidRDefault="00A21E21" w:rsidP="007D162A">
      <w:pPr>
        <w:spacing w:after="0" w:line="240" w:lineRule="auto"/>
        <w:jc w:val="both"/>
        <w:rPr>
          <w:rFonts w:ascii="Ebrima" w:hAnsi="Ebrima"/>
          <w:sz w:val="20"/>
          <w:szCs w:val="24"/>
        </w:rPr>
      </w:pPr>
    </w:p>
    <w:p w14:paraId="030FC19E" w14:textId="77777777" w:rsidR="007D162A" w:rsidRPr="0044253C" w:rsidRDefault="007D162A" w:rsidP="007D162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E836D78" w14:textId="77777777" w:rsidR="007D162A" w:rsidRPr="00137D8F" w:rsidRDefault="007D162A" w:rsidP="007D1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30B485F" w14:textId="77777777" w:rsidR="007D162A" w:rsidRPr="00137D8F" w:rsidRDefault="007D162A" w:rsidP="00F870D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42E442B2" w14:textId="77777777" w:rsidR="007D162A" w:rsidRDefault="007D162A" w:rsidP="00F870D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9DF8CDE" w14:textId="77777777" w:rsidR="007D162A" w:rsidRPr="00B96D72" w:rsidRDefault="007D162A" w:rsidP="00F870D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est placé(e) en congé de transitionnelle professionnelle, à compter du </w:t>
      </w:r>
      <w:r w:rsidRPr="00665B98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bCs/>
          <w:sz w:val="20"/>
          <w:szCs w:val="20"/>
        </w:rPr>
        <w:t xml:space="preserve">, pour une durée de </w:t>
      </w:r>
      <w:r w:rsidRPr="00665B98">
        <w:rPr>
          <w:rFonts w:ascii="Ebrima" w:hAnsi="Ebrima"/>
          <w:sz w:val="20"/>
          <w:szCs w:val="20"/>
          <w:highlight w:val="yellow"/>
        </w:rPr>
        <w:t>...</w:t>
      </w:r>
      <w:r>
        <w:rPr>
          <w:rStyle w:val="Appelnotedebasdep"/>
          <w:rFonts w:ascii="Ebrima" w:hAnsi="Ebrima"/>
          <w:sz w:val="20"/>
          <w:szCs w:val="20"/>
          <w:highlight w:val="yellow"/>
        </w:rPr>
        <w:footnoteReference w:id="2"/>
      </w:r>
      <w:r w:rsidRPr="00665B98">
        <w:rPr>
          <w:rFonts w:ascii="Ebrima" w:hAnsi="Ebrima"/>
          <w:sz w:val="20"/>
          <w:szCs w:val="20"/>
        </w:rPr>
        <w:t xml:space="preserve"> </w:t>
      </w:r>
      <w:r w:rsidRPr="00B96D72">
        <w:rPr>
          <w:rFonts w:ascii="Ebrima" w:hAnsi="Ebrima"/>
          <w:bCs/>
          <w:sz w:val="20"/>
          <w:szCs w:val="20"/>
        </w:rPr>
        <w:t>en vue de suivre une formation de </w:t>
      </w:r>
      <w:r w:rsidRPr="00B96D72">
        <w:rPr>
          <w:rFonts w:ascii="Ebrima" w:hAnsi="Ebrima"/>
          <w:sz w:val="20"/>
          <w:szCs w:val="20"/>
          <w:highlight w:val="yellow"/>
        </w:rPr>
        <w:t>…</w:t>
      </w:r>
      <w:r w:rsidRPr="00B96D72">
        <w:rPr>
          <w:rFonts w:ascii="Ebrima" w:hAnsi="Ebrima"/>
          <w:bCs/>
          <w:sz w:val="20"/>
          <w:szCs w:val="20"/>
        </w:rPr>
        <w:t xml:space="preserve"> (</w:t>
      </w:r>
      <w:r w:rsidRPr="00B96D72">
        <w:rPr>
          <w:rFonts w:ascii="Ebrima" w:hAnsi="Ebrima"/>
          <w:bCs/>
          <w:i/>
          <w:sz w:val="20"/>
          <w:szCs w:val="20"/>
        </w:rPr>
        <w:t>dénomination de la formation</w:t>
      </w:r>
      <w:r w:rsidRPr="00B96D72">
        <w:rPr>
          <w:rFonts w:ascii="Ebrima" w:hAnsi="Ebrima"/>
          <w:bCs/>
          <w:sz w:val="20"/>
          <w:szCs w:val="20"/>
        </w:rPr>
        <w:t xml:space="preserve">), assurée par </w:t>
      </w:r>
      <w:r w:rsidRPr="00B96D72">
        <w:rPr>
          <w:rFonts w:ascii="Ebrima" w:hAnsi="Ebrima"/>
          <w:sz w:val="20"/>
          <w:szCs w:val="20"/>
          <w:highlight w:val="yellow"/>
        </w:rPr>
        <w:t>…</w:t>
      </w:r>
      <w:r w:rsidRPr="00B96D72">
        <w:rPr>
          <w:rFonts w:ascii="Ebrima" w:hAnsi="Ebrima"/>
          <w:bCs/>
          <w:sz w:val="20"/>
          <w:szCs w:val="20"/>
        </w:rPr>
        <w:t xml:space="preserve"> (</w:t>
      </w:r>
      <w:r w:rsidRPr="00B96D72">
        <w:rPr>
          <w:rFonts w:ascii="Ebrima" w:hAnsi="Ebrima"/>
          <w:bCs/>
          <w:i/>
          <w:sz w:val="20"/>
          <w:szCs w:val="20"/>
        </w:rPr>
        <w:t>nom de l’organisme de formation</w:t>
      </w:r>
      <w:r w:rsidRPr="00B96D72">
        <w:rPr>
          <w:rFonts w:ascii="Ebrima" w:hAnsi="Ebrima"/>
          <w:bCs/>
          <w:sz w:val="20"/>
          <w:szCs w:val="20"/>
        </w:rPr>
        <w:t xml:space="preserve">), dans l’objectif d’exercer à terme le métier de </w:t>
      </w:r>
      <w:r w:rsidRPr="00B96D72">
        <w:rPr>
          <w:rFonts w:ascii="Ebrima" w:hAnsi="Ebrima"/>
          <w:bCs/>
          <w:sz w:val="20"/>
          <w:szCs w:val="20"/>
          <w:highlight w:val="yellow"/>
        </w:rPr>
        <w:t>…</w:t>
      </w:r>
      <w:r w:rsidRPr="00B96D72">
        <w:rPr>
          <w:rFonts w:ascii="Ebrima" w:hAnsi="Ebrima"/>
          <w:bCs/>
          <w:sz w:val="20"/>
          <w:szCs w:val="20"/>
        </w:rPr>
        <w:t xml:space="preserve"> </w:t>
      </w:r>
      <w:r w:rsidRPr="00B96D72">
        <w:rPr>
          <w:rFonts w:ascii="Ebrima" w:hAnsi="Ebrima"/>
          <w:bCs/>
          <w:i/>
          <w:iCs/>
          <w:sz w:val="20"/>
          <w:szCs w:val="20"/>
        </w:rPr>
        <w:t>(dénomination du métier recherché à l’issue de la formation)</w:t>
      </w:r>
      <w:r w:rsidRPr="00B96D72">
        <w:rPr>
          <w:rFonts w:ascii="Ebrima" w:hAnsi="Ebrima"/>
          <w:bCs/>
          <w:sz w:val="20"/>
          <w:szCs w:val="20"/>
        </w:rPr>
        <w:t xml:space="preserve"> au sein du secteur public et/ou privé,</w:t>
      </w:r>
    </w:p>
    <w:p w14:paraId="202BF133" w14:textId="77777777" w:rsidR="007D162A" w:rsidRDefault="007D162A" w:rsidP="00F870D8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</w:p>
    <w:p w14:paraId="10F8E094" w14:textId="77777777" w:rsidR="002F6A36" w:rsidRPr="007454EF" w:rsidRDefault="00B670D1" w:rsidP="00F870D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9122EF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2ACDE539" w14:textId="77777777" w:rsidR="007D162A" w:rsidRDefault="007D162A" w:rsidP="00F870D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0717E123" w14:textId="479C745C" w:rsidR="007D162A" w:rsidRDefault="007D162A" w:rsidP="00F870D8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665B98">
        <w:rPr>
          <w:rFonts w:ascii="Ebrima" w:hAnsi="Ebrima"/>
          <w:bCs/>
          <w:iCs/>
          <w:sz w:val="20"/>
          <w:szCs w:val="20"/>
        </w:rPr>
        <w:t xml:space="preserve">Le congé de </w:t>
      </w:r>
      <w:r>
        <w:rPr>
          <w:rFonts w:ascii="Ebrima" w:hAnsi="Ebrima"/>
          <w:bCs/>
          <w:iCs/>
          <w:sz w:val="20"/>
          <w:szCs w:val="20"/>
        </w:rPr>
        <w:t>transition</w:t>
      </w:r>
      <w:r w:rsidRPr="00665B98">
        <w:rPr>
          <w:rFonts w:ascii="Ebrima" w:hAnsi="Ebrima"/>
          <w:bCs/>
          <w:iCs/>
          <w:sz w:val="20"/>
          <w:szCs w:val="20"/>
        </w:rPr>
        <w:t xml:space="preserve"> professionnelle est utilisé</w:t>
      </w:r>
      <w:r w:rsidRPr="00665B98">
        <w:rPr>
          <w:rFonts w:ascii="Ebrima" w:hAnsi="Ebrima"/>
          <w:bCs/>
          <w:i/>
          <w:sz w:val="20"/>
          <w:szCs w:val="20"/>
        </w:rPr>
        <w:t xml:space="preserve"> </w:t>
      </w:r>
      <w:r w:rsidRPr="00665B98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(indiquer les modalités d’utilisation : </w:t>
      </w:r>
      <w:r w:rsidRPr="00665B98">
        <w:rPr>
          <w:rFonts w:ascii="Ebrima" w:hAnsi="Ebrima"/>
          <w:bCs/>
          <w:i/>
          <w:sz w:val="20"/>
          <w:szCs w:val="20"/>
        </w:rPr>
        <w:t xml:space="preserve">en une seule fois ou réparti sur toute la durée </w:t>
      </w:r>
      <w:r>
        <w:rPr>
          <w:rFonts w:ascii="Ebrima" w:hAnsi="Ebrima"/>
          <w:bCs/>
          <w:i/>
          <w:sz w:val="20"/>
          <w:szCs w:val="20"/>
        </w:rPr>
        <w:t>du contrat</w:t>
      </w:r>
      <w:r w:rsidRPr="00665B98">
        <w:rPr>
          <w:rFonts w:ascii="Ebrima" w:hAnsi="Ebrima"/>
          <w:bCs/>
          <w:i/>
          <w:sz w:val="20"/>
          <w:szCs w:val="20"/>
        </w:rPr>
        <w:t xml:space="preserve"> en périodes qui peuvent être fractionnées en </w:t>
      </w:r>
      <w:r>
        <w:rPr>
          <w:rFonts w:ascii="Ebrima" w:hAnsi="Ebrima"/>
          <w:bCs/>
          <w:i/>
          <w:sz w:val="20"/>
          <w:szCs w:val="20"/>
        </w:rPr>
        <w:t>mois, semaines ou journées).</w:t>
      </w:r>
    </w:p>
    <w:p w14:paraId="24AB0806" w14:textId="77777777" w:rsidR="007D162A" w:rsidRDefault="007D162A" w:rsidP="00F870D8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</w:p>
    <w:p w14:paraId="77A408E4" w14:textId="77777777" w:rsidR="00552018" w:rsidRPr="007454EF" w:rsidRDefault="00B670D1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25F45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AF61A4C" w14:textId="77777777" w:rsidR="00552018" w:rsidRPr="00137D8F" w:rsidRDefault="00552018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5F1E5E" w14:textId="53929D40" w:rsidR="00A75BC3" w:rsidRDefault="00A75BC3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Le temps passé en congé de </w:t>
      </w:r>
      <w:r w:rsidR="007D162A">
        <w:rPr>
          <w:rFonts w:ascii="Ebrima" w:hAnsi="Ebrima" w:cs="Arial"/>
          <w:color w:val="000000" w:themeColor="text1"/>
          <w:sz w:val="20"/>
          <w:szCs w:val="20"/>
        </w:rPr>
        <w:t>transition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professionnelle est considéré comme du temps </w:t>
      </w:r>
      <w:r w:rsidR="007D162A">
        <w:rPr>
          <w:rFonts w:ascii="Ebrima" w:hAnsi="Ebrima" w:cs="Arial"/>
          <w:color w:val="000000" w:themeColor="text1"/>
          <w:sz w:val="20"/>
          <w:szCs w:val="20"/>
        </w:rPr>
        <w:t>de services effectifs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. </w:t>
      </w:r>
    </w:p>
    <w:p w14:paraId="0B1CF4C9" w14:textId="77777777" w:rsidR="00624036" w:rsidRPr="006075EA" w:rsidRDefault="00624036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E78794" w14:textId="77777777" w:rsidR="00E30BEA" w:rsidRPr="007454EF" w:rsidRDefault="006F591D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E2F86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D491A52" w14:textId="77777777" w:rsidR="006F591D" w:rsidRDefault="006F591D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FF73DF" w14:textId="2DE12F40" w:rsidR="00F870D8" w:rsidRDefault="00F870D8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F870D8">
        <w:rPr>
          <w:rFonts w:ascii="Ebrima" w:hAnsi="Ebrima"/>
          <w:bCs/>
          <w:sz w:val="20"/>
          <w:szCs w:val="20"/>
        </w:rPr>
        <w:t xml:space="preserve">continuera de percevoir </w:t>
      </w:r>
      <w:r w:rsidR="006D2C60">
        <w:rPr>
          <w:rFonts w:ascii="Ebrima" w:hAnsi="Ebrima"/>
          <w:bCs/>
          <w:sz w:val="20"/>
          <w:szCs w:val="20"/>
        </w:rPr>
        <w:t xml:space="preserve">son traitement, </w:t>
      </w:r>
      <w:r w:rsidR="006D2C60" w:rsidRPr="006D2C60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="006D2C60">
        <w:rPr>
          <w:rFonts w:ascii="Ebrima" w:hAnsi="Ebrima"/>
          <w:bCs/>
          <w:sz w:val="20"/>
          <w:szCs w:val="20"/>
        </w:rPr>
        <w:t xml:space="preserve"> son indemnité de résidence, </w:t>
      </w:r>
      <w:r w:rsidR="006D2C60" w:rsidRPr="006D2C60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="006D2C60">
        <w:rPr>
          <w:rFonts w:ascii="Ebrima" w:hAnsi="Ebrima"/>
          <w:bCs/>
          <w:sz w:val="20"/>
          <w:szCs w:val="20"/>
        </w:rPr>
        <w:t xml:space="preserve"> son supplément familial de traitement</w:t>
      </w:r>
      <w:r>
        <w:rPr>
          <w:rFonts w:ascii="Ebrima" w:hAnsi="Ebrima"/>
          <w:bCs/>
          <w:sz w:val="20"/>
          <w:szCs w:val="20"/>
        </w:rPr>
        <w:t xml:space="preserve"> et </w:t>
      </w:r>
      <w:r w:rsidRPr="006D2C60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Pr="006D2C60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ses primes et indemnités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30177F1A" w14:textId="77777777" w:rsidR="00F870D8" w:rsidRDefault="00F870D8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8FA3D5A" w14:textId="77777777" w:rsidR="006D2C60" w:rsidRDefault="006D2C60" w:rsidP="006D2C6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2699EB5" w14:textId="77777777" w:rsidR="006D2C60" w:rsidRDefault="006D2C60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28BE18" w14:textId="014A29A9" w:rsidR="00B17B26" w:rsidRDefault="006D2C60" w:rsidP="00B17B2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bénéficie d’une prise en charge de ses frais de formation dans la limite de </w:t>
      </w:r>
      <w:r w:rsidRPr="006D2C6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€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4"/>
      </w:r>
      <w:r w:rsidR="00B17B26">
        <w:rPr>
          <w:rFonts w:ascii="Ebrima" w:hAnsi="Ebrima"/>
          <w:bCs/>
          <w:sz w:val="20"/>
          <w:szCs w:val="20"/>
        </w:rPr>
        <w:t xml:space="preserve"> fixée par la délibération n° </w:t>
      </w:r>
      <w:r w:rsidR="00B17B26" w:rsidRPr="00B17B26">
        <w:rPr>
          <w:rFonts w:ascii="Ebrima" w:hAnsi="Ebrima"/>
          <w:bCs/>
          <w:sz w:val="20"/>
          <w:szCs w:val="20"/>
          <w:highlight w:val="yellow"/>
        </w:rPr>
        <w:t>…</w:t>
      </w:r>
      <w:r w:rsidR="00B17B26">
        <w:rPr>
          <w:rFonts w:ascii="Ebrima" w:hAnsi="Ebrima"/>
          <w:bCs/>
          <w:sz w:val="20"/>
          <w:szCs w:val="20"/>
        </w:rPr>
        <w:t xml:space="preserve"> du </w:t>
      </w:r>
      <w:r w:rsidR="00B17B26" w:rsidRPr="00B17B26">
        <w:rPr>
          <w:rFonts w:ascii="Ebrima" w:hAnsi="Ebrima"/>
          <w:bCs/>
          <w:sz w:val="20"/>
          <w:szCs w:val="20"/>
          <w:highlight w:val="yellow"/>
        </w:rPr>
        <w:t>…</w:t>
      </w:r>
      <w:r w:rsidR="00B17B26">
        <w:rPr>
          <w:rFonts w:ascii="Ebrima" w:hAnsi="Ebrima"/>
          <w:bCs/>
          <w:sz w:val="20"/>
          <w:szCs w:val="20"/>
        </w:rPr>
        <w:t xml:space="preserve"> </w:t>
      </w:r>
      <w:r w:rsidR="00B17B26" w:rsidRPr="00B17B26">
        <w:rPr>
          <w:rFonts w:ascii="Ebrima" w:hAnsi="Ebrima"/>
          <w:bCs/>
          <w:i/>
          <w:iCs/>
          <w:sz w:val="20"/>
          <w:szCs w:val="20"/>
        </w:rPr>
        <w:t>(date)</w:t>
      </w:r>
    </w:p>
    <w:p w14:paraId="6772B071" w14:textId="77777777" w:rsidR="006D2C60" w:rsidRDefault="006D2C60" w:rsidP="00F870D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2AA0C6" w14:textId="4B1C67BC" w:rsidR="006D2C60" w:rsidRDefault="006D2C60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6D2C60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>
        <w:rPr>
          <w:rFonts w:ascii="Ebrima" w:hAnsi="Ebrima"/>
          <w:bCs/>
          <w:i/>
          <w:iCs/>
          <w:color w:val="7030A0"/>
          <w:sz w:val="20"/>
          <w:szCs w:val="20"/>
        </w:rPr>
        <w:t xml:space="preserve">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bénéficie d’une prise en charge de ses frais de déplacement dans les conditions fixées </w:t>
      </w:r>
      <w:r w:rsidR="00B17B26">
        <w:rPr>
          <w:rFonts w:ascii="Ebrima" w:hAnsi="Ebrima"/>
          <w:bCs/>
          <w:sz w:val="20"/>
          <w:szCs w:val="20"/>
        </w:rPr>
        <w:t>par le décret n°</w:t>
      </w:r>
      <w:r w:rsidR="00471998">
        <w:rPr>
          <w:rFonts w:ascii="Ebrima" w:hAnsi="Ebrima"/>
          <w:bCs/>
          <w:sz w:val="20"/>
          <w:szCs w:val="20"/>
        </w:rPr>
        <w:t>2001-654 du 19 juillet 2001.</w:t>
      </w:r>
    </w:p>
    <w:p w14:paraId="2F9DB42F" w14:textId="77777777" w:rsidR="006D2C60" w:rsidRDefault="006D2C60" w:rsidP="006D2C6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9830698" w14:textId="0EA01DA3" w:rsidR="006D2C60" w:rsidRDefault="006D2C60" w:rsidP="006D2C6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83F2534" w14:textId="77777777" w:rsidR="006D2C60" w:rsidRPr="00137D8F" w:rsidRDefault="006D2C60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883A8CE" w14:textId="748F46AA" w:rsidR="00617C71" w:rsidRDefault="00F870D8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transmettra </w:t>
      </w:r>
      <w:r w:rsidRPr="00F870D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870D8">
        <w:rPr>
          <w:rFonts w:ascii="Ebrima" w:hAnsi="Ebrima"/>
          <w:bCs/>
          <w:i/>
          <w:iCs/>
          <w:sz w:val="20"/>
          <w:szCs w:val="20"/>
        </w:rPr>
        <w:t>(indication de la périodicité de transmission [ex : tous les mois] ou renvoi à un calendrier joint en annexe)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ses </w:t>
      </w:r>
      <w:r w:rsidR="003B68AB" w:rsidRPr="003B68AB">
        <w:rPr>
          <w:rFonts w:ascii="Ebrima" w:hAnsi="Ebrima" w:cs="Arial"/>
          <w:color w:val="000000" w:themeColor="text1"/>
          <w:sz w:val="20"/>
          <w:szCs w:val="20"/>
        </w:rPr>
        <w:t>attestation</w:t>
      </w: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="003B68AB" w:rsidRPr="003B68AB">
        <w:rPr>
          <w:rFonts w:ascii="Ebrima" w:hAnsi="Ebrima" w:cs="Arial"/>
          <w:color w:val="000000" w:themeColor="text1"/>
          <w:sz w:val="20"/>
          <w:szCs w:val="20"/>
        </w:rPr>
        <w:t xml:space="preserve"> de présence effective en formation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établies par l’organisme de formation</w:t>
      </w:r>
      <w:r w:rsidR="003B68AB" w:rsidRPr="003B68AB">
        <w:rPr>
          <w:rFonts w:ascii="Ebrima" w:hAnsi="Ebrima" w:cs="Arial"/>
          <w:color w:val="000000" w:themeColor="text1"/>
          <w:sz w:val="20"/>
          <w:szCs w:val="20"/>
        </w:rPr>
        <w:t>. En cas d'absence sans motif valable dûment constaté par l'organisme dispensateur de formation, il sera mis fin au congé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3FC77AC6" w14:textId="24D83719" w:rsidR="006D2C60" w:rsidRDefault="006D2C60" w:rsidP="006D2C6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7F16D7E" w14:textId="77777777" w:rsidR="003B68AB" w:rsidRDefault="003B68AB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4023691" w14:textId="1FD9202E" w:rsidR="003B68AB" w:rsidRPr="003B68AB" w:rsidRDefault="003B68AB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3B68AB">
        <w:rPr>
          <w:rFonts w:ascii="Ebrima" w:hAnsi="Ebrima" w:cs="Arial"/>
          <w:color w:val="000000" w:themeColor="text1"/>
          <w:sz w:val="20"/>
          <w:szCs w:val="20"/>
        </w:rPr>
        <w:t xml:space="preserve">Au terme de son congé de formation professionnelle, </w:t>
      </w:r>
      <w:r w:rsidR="00471998"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471998"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471998"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471998">
        <w:rPr>
          <w:rFonts w:ascii="Ebrima" w:hAnsi="Ebrima"/>
          <w:bCs/>
          <w:sz w:val="20"/>
          <w:szCs w:val="20"/>
        </w:rPr>
        <w:t xml:space="preserve"> </w:t>
      </w:r>
      <w:r w:rsidRPr="003B68AB">
        <w:rPr>
          <w:rFonts w:ascii="Ebrima" w:hAnsi="Ebrima" w:cs="Arial"/>
          <w:color w:val="000000" w:themeColor="text1"/>
          <w:sz w:val="20"/>
          <w:szCs w:val="20"/>
        </w:rPr>
        <w:t>sera réintégré(e) dans la collectivité.</w:t>
      </w:r>
    </w:p>
    <w:p w14:paraId="49F806FD" w14:textId="77777777" w:rsidR="003B68AB" w:rsidRDefault="003B68AB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21CAFE" w14:textId="77777777" w:rsidR="007D162A" w:rsidRPr="006E040E" w:rsidRDefault="007D162A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8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04753843" w14:textId="77777777" w:rsidR="007D162A" w:rsidRDefault="007D162A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FC087B" w14:textId="77777777" w:rsidR="007D162A" w:rsidRPr="00137D8F" w:rsidRDefault="007D162A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22DE1B9F" w14:textId="77777777" w:rsidR="007D162A" w:rsidRPr="00137D8F" w:rsidRDefault="007D162A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D65A6F" w14:textId="77777777" w:rsidR="007D162A" w:rsidRPr="007454EF" w:rsidRDefault="007D162A" w:rsidP="00F870D8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3582C97" w14:textId="77777777" w:rsidR="007D162A" w:rsidRPr="00137D8F" w:rsidRDefault="007D162A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B375A5" w14:textId="77777777" w:rsidR="007D162A" w:rsidRPr="00137D8F" w:rsidRDefault="007D162A" w:rsidP="00F870D8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2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27B51E26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525E29" w14:textId="77777777" w:rsidR="007D162A" w:rsidRPr="007454E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4F33A3C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0E0CDA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00FE72D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249D56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3"/>
    <w:p w14:paraId="60B4CCF9" w14:textId="77777777" w:rsidR="007D162A" w:rsidRPr="00137D8F" w:rsidRDefault="007D162A" w:rsidP="007D1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3285968" w14:textId="77777777" w:rsidR="007D162A" w:rsidRPr="00137D8F" w:rsidRDefault="007D162A" w:rsidP="007D162A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DFAA24E" w14:textId="77777777" w:rsidR="007D162A" w:rsidRPr="00137D8F" w:rsidRDefault="007D162A" w:rsidP="007D162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33154AA" w14:textId="77777777" w:rsidR="007D162A" w:rsidRPr="00137D8F" w:rsidRDefault="007D162A" w:rsidP="007D162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689DEC9" w14:textId="77777777" w:rsidR="007D162A" w:rsidRPr="00137D8F" w:rsidRDefault="007D162A" w:rsidP="007D162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2234CDD7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EC97EA8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2619672"/>
    </w:p>
    <w:p w14:paraId="730CCCCB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4D1978D0" w14:textId="77777777" w:rsidR="007D162A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53CA125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1FF039F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F3ADC48" w14:textId="77777777" w:rsidR="007D162A" w:rsidRPr="00137D8F" w:rsidRDefault="007D162A" w:rsidP="007D16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02170C0" w14:textId="77777777" w:rsidR="007D162A" w:rsidRPr="00137D8F" w:rsidRDefault="007D162A" w:rsidP="007D16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7DEF513C" w14:textId="77777777" w:rsidR="007D162A" w:rsidRPr="00137D8F" w:rsidRDefault="007D162A" w:rsidP="007D16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10C62AE" w14:textId="77777777" w:rsidR="007D162A" w:rsidRPr="00137D8F" w:rsidRDefault="007D162A" w:rsidP="007D162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3329F07" w14:textId="77777777" w:rsidR="007D162A" w:rsidRPr="00137D8F" w:rsidRDefault="007D162A" w:rsidP="007D1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0BA603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  <w:bookmarkEnd w:id="4"/>
    </w:p>
    <w:p w14:paraId="31EC8C18" w14:textId="77777777" w:rsidR="007D162A" w:rsidRPr="00137D8F" w:rsidRDefault="007D162A" w:rsidP="007D162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p w14:paraId="3C81F2F0" w14:textId="0CF1A3B3" w:rsidR="007454EF" w:rsidRPr="00137D8F" w:rsidRDefault="007454EF" w:rsidP="007D162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6B7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275F14A5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EB7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882D36" wp14:editId="093B5480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3FF9B2A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FF046B0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C703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64FBEE0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0D0EF1E" w14:textId="77777777" w:rsidR="007D162A" w:rsidRDefault="007D162A" w:rsidP="007D162A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7A723793" w14:textId="77777777" w:rsidR="007D162A" w:rsidRPr="00152F54" w:rsidRDefault="007D162A" w:rsidP="007D162A">
      <w:pPr>
        <w:pStyle w:val="Notedebasdepage"/>
        <w:jc w:val="both"/>
        <w:rPr>
          <w:rFonts w:ascii="Ebrima" w:hAnsi="Ebrima"/>
          <w:i/>
          <w:iCs/>
          <w:sz w:val="18"/>
          <w:szCs w:val="18"/>
          <w:lang w:val="fr-CA"/>
        </w:rPr>
      </w:pPr>
      <w:r>
        <w:rPr>
          <w:rStyle w:val="Appelnotedebasdep"/>
        </w:rPr>
        <w:footnoteRef/>
      </w:r>
      <w:r>
        <w:t xml:space="preserve"> </w:t>
      </w:r>
      <w:r w:rsidRPr="00152F54">
        <w:rPr>
          <w:rFonts w:ascii="Ebrima" w:hAnsi="Ebrima"/>
          <w:i/>
          <w:iCs/>
          <w:sz w:val="18"/>
          <w:szCs w:val="18"/>
        </w:rPr>
        <w:t>La formation peut être soit une formation certifiante d'une durée égale ou supérieure à 120 heures, soit une formation permettant d’être accompagné dans la création ou la reprise d’une entreprise d’une durée égale ou supérieure à 70 heures.</w:t>
      </w:r>
    </w:p>
  </w:footnote>
  <w:footnote w:id="3">
    <w:p w14:paraId="2BC11B6F" w14:textId="5F605FF6" w:rsidR="00F870D8" w:rsidRPr="006D2C60" w:rsidRDefault="00F870D8" w:rsidP="006D2C60">
      <w:pPr>
        <w:pStyle w:val="Notedebasdepage"/>
        <w:jc w:val="both"/>
        <w:rPr>
          <w:rFonts w:ascii="Ebrima" w:hAnsi="Ebrima"/>
          <w:i/>
          <w:iCs/>
          <w:sz w:val="18"/>
          <w:szCs w:val="18"/>
          <w:lang w:val="fr-CA"/>
        </w:rPr>
      </w:pPr>
      <w:r w:rsidRPr="006D2C6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6D2C60">
        <w:rPr>
          <w:rFonts w:ascii="Ebrima" w:hAnsi="Ebrima"/>
          <w:i/>
          <w:iCs/>
          <w:sz w:val="18"/>
          <w:szCs w:val="18"/>
        </w:rPr>
        <w:t xml:space="preserve"> </w:t>
      </w:r>
      <w:r w:rsidRPr="006D2C60">
        <w:rPr>
          <w:rFonts w:ascii="Ebrima" w:hAnsi="Ebrima"/>
          <w:i/>
          <w:iCs/>
          <w:sz w:val="18"/>
          <w:szCs w:val="18"/>
          <w:lang w:val="fr-CA"/>
        </w:rPr>
        <w:t>La délibération instituant le RIFSEEP ou ses délibérations modificatives doit prévoir le maintien du régime indemnitaire lorsque l’agent bénéficie d’un congé de transition professionnelle</w:t>
      </w:r>
      <w:r w:rsidR="006D2C60">
        <w:rPr>
          <w:rFonts w:ascii="Ebrima" w:hAnsi="Ebrima"/>
          <w:i/>
          <w:iCs/>
          <w:sz w:val="18"/>
          <w:szCs w:val="18"/>
          <w:lang w:val="fr-CA"/>
        </w:rPr>
        <w:t xml:space="preserve"> </w:t>
      </w:r>
      <w:r w:rsidR="006D2C60">
        <w:rPr>
          <w:rFonts w:ascii="Ebrima" w:hAnsi="Ebrima"/>
          <w:i/>
          <w:iCs/>
          <w:sz w:val="18"/>
          <w:szCs w:val="18"/>
          <w:lang w:val="fr-CA"/>
        </w:rPr>
        <w:sym w:font="Wingdings 3" w:char="F022"/>
      </w:r>
      <w:r w:rsidR="006D2C60">
        <w:rPr>
          <w:rFonts w:ascii="Ebrima" w:hAnsi="Ebrima"/>
          <w:i/>
          <w:iCs/>
          <w:sz w:val="18"/>
          <w:szCs w:val="18"/>
          <w:lang w:val="fr-CA"/>
        </w:rPr>
        <w:t xml:space="preserve"> Article 38 du décret n°2007-1845 du 26.12.2007</w:t>
      </w:r>
    </w:p>
  </w:footnote>
  <w:footnote w:id="4">
    <w:p w14:paraId="1FFC0C7B" w14:textId="1E1646F2" w:rsidR="006D2C60" w:rsidRPr="006D2C60" w:rsidRDefault="006D2C60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6D2C6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6D2C60">
        <w:rPr>
          <w:rFonts w:ascii="Ebrima" w:hAnsi="Ebrima"/>
          <w:i/>
          <w:iCs/>
          <w:sz w:val="18"/>
          <w:szCs w:val="18"/>
        </w:rPr>
        <w:t xml:space="preserve"> </w:t>
      </w:r>
      <w:r w:rsidRPr="006D2C60">
        <w:rPr>
          <w:rFonts w:ascii="Ebrima" w:hAnsi="Ebrima"/>
          <w:i/>
          <w:iCs/>
          <w:sz w:val="18"/>
          <w:szCs w:val="18"/>
          <w:lang w:val="fr-CA"/>
        </w:rPr>
        <w:t xml:space="preserve">Ce plafond est fixé par une délibération </w:t>
      </w:r>
      <w:r>
        <w:rPr>
          <w:rFonts w:ascii="Ebrima" w:hAnsi="Ebrima"/>
          <w:i/>
          <w:iCs/>
          <w:sz w:val="18"/>
          <w:szCs w:val="18"/>
          <w:lang w:val="fr-CA"/>
        </w:rPr>
        <w:sym w:font="Wingdings 3" w:char="F022"/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Article 40 du décret n°2007-1845 du 26.12.2007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6345">
    <w:abstractNumId w:val="8"/>
  </w:num>
  <w:num w:numId="2" w16cid:durableId="348720134">
    <w:abstractNumId w:val="9"/>
  </w:num>
  <w:num w:numId="3" w16cid:durableId="735665249">
    <w:abstractNumId w:val="2"/>
  </w:num>
  <w:num w:numId="4" w16cid:durableId="610670884">
    <w:abstractNumId w:val="7"/>
  </w:num>
  <w:num w:numId="5" w16cid:durableId="1764960786">
    <w:abstractNumId w:val="4"/>
  </w:num>
  <w:num w:numId="6" w16cid:durableId="1132215216">
    <w:abstractNumId w:val="0"/>
  </w:num>
  <w:num w:numId="7" w16cid:durableId="285241474">
    <w:abstractNumId w:val="10"/>
  </w:num>
  <w:num w:numId="8" w16cid:durableId="1849326139">
    <w:abstractNumId w:val="6"/>
  </w:num>
  <w:num w:numId="9" w16cid:durableId="1531449759">
    <w:abstractNumId w:val="5"/>
  </w:num>
  <w:num w:numId="10" w16cid:durableId="1536652265">
    <w:abstractNumId w:val="1"/>
  </w:num>
  <w:num w:numId="11" w16cid:durableId="1304113732">
    <w:abstractNumId w:val="11"/>
  </w:num>
  <w:num w:numId="12" w16cid:durableId="92106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2DA5"/>
    <w:rsid w:val="000D3B77"/>
    <w:rsid w:val="000E2F86"/>
    <w:rsid w:val="000E6FEF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2089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36CE3"/>
    <w:rsid w:val="00353E63"/>
    <w:rsid w:val="00364B38"/>
    <w:rsid w:val="00370B5E"/>
    <w:rsid w:val="00383AEF"/>
    <w:rsid w:val="00390B4A"/>
    <w:rsid w:val="00392166"/>
    <w:rsid w:val="00395230"/>
    <w:rsid w:val="003B68AB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71998"/>
    <w:rsid w:val="00483E5F"/>
    <w:rsid w:val="00486065"/>
    <w:rsid w:val="00487404"/>
    <w:rsid w:val="00487A3F"/>
    <w:rsid w:val="00491DF1"/>
    <w:rsid w:val="004A7A27"/>
    <w:rsid w:val="004E12B5"/>
    <w:rsid w:val="004E1C0B"/>
    <w:rsid w:val="004E4154"/>
    <w:rsid w:val="004F09E1"/>
    <w:rsid w:val="005019C1"/>
    <w:rsid w:val="00514323"/>
    <w:rsid w:val="00530589"/>
    <w:rsid w:val="00552018"/>
    <w:rsid w:val="00574E83"/>
    <w:rsid w:val="0058158E"/>
    <w:rsid w:val="00596B69"/>
    <w:rsid w:val="005A3AA8"/>
    <w:rsid w:val="005B0A62"/>
    <w:rsid w:val="005B1777"/>
    <w:rsid w:val="005B17A6"/>
    <w:rsid w:val="005D4FE9"/>
    <w:rsid w:val="005F3A77"/>
    <w:rsid w:val="005F4FDE"/>
    <w:rsid w:val="006075EA"/>
    <w:rsid w:val="00612417"/>
    <w:rsid w:val="006129A4"/>
    <w:rsid w:val="00617C71"/>
    <w:rsid w:val="00624036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2C60"/>
    <w:rsid w:val="006D3959"/>
    <w:rsid w:val="006D5B3F"/>
    <w:rsid w:val="006F591D"/>
    <w:rsid w:val="00725F45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D162A"/>
    <w:rsid w:val="007E6B3C"/>
    <w:rsid w:val="007E78AF"/>
    <w:rsid w:val="007F2A1C"/>
    <w:rsid w:val="008025A7"/>
    <w:rsid w:val="0080590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E678F"/>
    <w:rsid w:val="00904C6A"/>
    <w:rsid w:val="0091007D"/>
    <w:rsid w:val="009122EF"/>
    <w:rsid w:val="00915F1C"/>
    <w:rsid w:val="00917B64"/>
    <w:rsid w:val="00921E06"/>
    <w:rsid w:val="00922476"/>
    <w:rsid w:val="009226C6"/>
    <w:rsid w:val="009472DF"/>
    <w:rsid w:val="009852C8"/>
    <w:rsid w:val="009871F6"/>
    <w:rsid w:val="009A56F6"/>
    <w:rsid w:val="009B1A8A"/>
    <w:rsid w:val="009D0648"/>
    <w:rsid w:val="009D734B"/>
    <w:rsid w:val="009F3469"/>
    <w:rsid w:val="009F5930"/>
    <w:rsid w:val="009F6B80"/>
    <w:rsid w:val="00A057BD"/>
    <w:rsid w:val="00A14F36"/>
    <w:rsid w:val="00A16713"/>
    <w:rsid w:val="00A21E21"/>
    <w:rsid w:val="00A220D7"/>
    <w:rsid w:val="00A462AA"/>
    <w:rsid w:val="00A51A19"/>
    <w:rsid w:val="00A6475C"/>
    <w:rsid w:val="00A65A0B"/>
    <w:rsid w:val="00A67E55"/>
    <w:rsid w:val="00A750FB"/>
    <w:rsid w:val="00A75BC3"/>
    <w:rsid w:val="00A804B2"/>
    <w:rsid w:val="00A9745C"/>
    <w:rsid w:val="00A976D5"/>
    <w:rsid w:val="00AA49B2"/>
    <w:rsid w:val="00AD1513"/>
    <w:rsid w:val="00AD2D0B"/>
    <w:rsid w:val="00AD371B"/>
    <w:rsid w:val="00AE18B4"/>
    <w:rsid w:val="00AE4F28"/>
    <w:rsid w:val="00AE7BCE"/>
    <w:rsid w:val="00B11784"/>
    <w:rsid w:val="00B14B40"/>
    <w:rsid w:val="00B17B26"/>
    <w:rsid w:val="00B236DD"/>
    <w:rsid w:val="00B50E3B"/>
    <w:rsid w:val="00B547A5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42156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0FCD"/>
    <w:rsid w:val="00DF08BA"/>
    <w:rsid w:val="00DF5BCD"/>
    <w:rsid w:val="00E05A99"/>
    <w:rsid w:val="00E07185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34ABC"/>
    <w:rsid w:val="00F56367"/>
    <w:rsid w:val="00F75AC6"/>
    <w:rsid w:val="00F870D8"/>
    <w:rsid w:val="00FB76A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9FAD4DC"/>
  <w15:docId w15:val="{E774FE89-54BA-4603-B732-CBDD982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8FF7-7709-426B-AD59-E444100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38</TotalTime>
  <Pages>3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2022-02-14T16:14:00Z</cp:lastPrinted>
  <dcterms:created xsi:type="dcterms:W3CDTF">2023-11-23T15:51:00Z</dcterms:created>
  <dcterms:modified xsi:type="dcterms:W3CDTF">2024-01-08T09:09:00Z</dcterms:modified>
</cp:coreProperties>
</file>