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38D7" w14:textId="183258DD" w:rsidR="002B4387" w:rsidRDefault="002B4387" w:rsidP="002B4387">
      <w:pPr>
        <w:jc w:val="center"/>
        <w:rPr>
          <w:rFonts w:ascii="Ebrima" w:hAnsi="Ebrima"/>
          <w:b/>
          <w:sz w:val="28"/>
          <w:szCs w:val="28"/>
        </w:rPr>
      </w:pPr>
      <w:r w:rsidRPr="00CB76BD">
        <w:rPr>
          <w:rFonts w:ascii="Ebrima" w:hAnsi="Ebrima"/>
          <w:b/>
          <w:sz w:val="28"/>
          <w:szCs w:val="28"/>
        </w:rPr>
        <w:t>Modèle de délibération</w:t>
      </w:r>
    </w:p>
    <w:p w14:paraId="463A3BD7" w14:textId="77777777" w:rsidR="004412C1" w:rsidRDefault="006B5C24" w:rsidP="002B4387">
      <w:pPr>
        <w:jc w:val="center"/>
        <w:rPr>
          <w:rFonts w:ascii="Ebrima" w:hAnsi="Ebrima"/>
          <w:b/>
          <w:sz w:val="28"/>
          <w:szCs w:val="28"/>
        </w:rPr>
      </w:pPr>
      <w:r>
        <w:rPr>
          <w:rFonts w:ascii="Ebrima" w:hAnsi="Ebrima"/>
          <w:b/>
          <w:sz w:val="28"/>
          <w:szCs w:val="28"/>
        </w:rPr>
        <w:t>Création de l’emploi de directeur de l’office de tourisme</w:t>
      </w:r>
      <w:r w:rsidR="004412C1">
        <w:rPr>
          <w:rFonts w:ascii="Ebrima" w:hAnsi="Ebrima"/>
          <w:b/>
          <w:sz w:val="28"/>
          <w:szCs w:val="28"/>
        </w:rPr>
        <w:t xml:space="preserve"> </w:t>
      </w:r>
    </w:p>
    <w:p w14:paraId="7D7CE18F" w14:textId="693AD5D9" w:rsidR="006545A1" w:rsidRPr="00CB76BD" w:rsidRDefault="004412C1" w:rsidP="002B4387">
      <w:pPr>
        <w:jc w:val="center"/>
        <w:rPr>
          <w:rFonts w:ascii="Ebrima" w:hAnsi="Ebrima"/>
          <w:b/>
          <w:sz w:val="28"/>
          <w:szCs w:val="28"/>
        </w:rPr>
      </w:pPr>
      <w:r>
        <w:rPr>
          <w:rFonts w:ascii="Ebrima" w:hAnsi="Ebrima"/>
          <w:b/>
          <w:sz w:val="28"/>
          <w:szCs w:val="28"/>
        </w:rPr>
        <w:t>constitué en établissement public industriel et commercial - EPIC</w:t>
      </w:r>
    </w:p>
    <w:p w14:paraId="5E87E69B" w14:textId="77777777" w:rsidR="002B4387" w:rsidRPr="00CB76BD" w:rsidRDefault="002B4387" w:rsidP="002B4387">
      <w:pPr>
        <w:jc w:val="both"/>
        <w:rPr>
          <w:rFonts w:ascii="Ebrima" w:hAnsi="Ebrima"/>
          <w:b/>
          <w:sz w:val="20"/>
          <w:szCs w:val="20"/>
        </w:rPr>
      </w:pPr>
    </w:p>
    <w:p w14:paraId="29F2227A" w14:textId="77777777" w:rsidR="002B4387" w:rsidRPr="00CB76BD"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CB76BD" w:rsidRDefault="002B4387" w:rsidP="002B4387">
      <w:pPr>
        <w:jc w:val="center"/>
        <w:rPr>
          <w:rFonts w:ascii="Ebrima" w:hAnsi="Ebrima"/>
          <w:b/>
          <w:smallCaps/>
          <w:sz w:val="20"/>
          <w:szCs w:val="20"/>
        </w:rPr>
      </w:pPr>
    </w:p>
    <w:p w14:paraId="43B66094" w14:textId="0A97E779"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Logo ou blason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46A3EAC0"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du département</w:t>
      </w:r>
    </w:p>
    <w:p w14:paraId="1971B18D"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de l’arrondissement</w:t>
      </w:r>
    </w:p>
    <w:p w14:paraId="39B533FB" w14:textId="1827D396"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Nom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77980224" w14:textId="77777777" w:rsidR="002B4387" w:rsidRPr="00CB76BD" w:rsidRDefault="002B4387" w:rsidP="002B4387">
      <w:pPr>
        <w:jc w:val="both"/>
        <w:rPr>
          <w:rFonts w:ascii="Ebrima" w:hAnsi="Ebrima"/>
          <w:sz w:val="20"/>
          <w:szCs w:val="20"/>
        </w:rPr>
      </w:pPr>
    </w:p>
    <w:p w14:paraId="1D9716BE" w14:textId="77777777" w:rsidR="002B4387" w:rsidRPr="00CB76BD" w:rsidRDefault="002B4387" w:rsidP="002B4387">
      <w:pPr>
        <w:jc w:val="both"/>
        <w:rPr>
          <w:rFonts w:ascii="Ebrima" w:hAnsi="Ebrima"/>
          <w:i/>
          <w:sz w:val="20"/>
          <w:szCs w:val="20"/>
        </w:rPr>
      </w:pPr>
      <w:r w:rsidRPr="00CB76BD">
        <w:rPr>
          <w:rFonts w:ascii="Ebrima" w:hAnsi="Ebrima"/>
          <w:sz w:val="20"/>
          <w:szCs w:val="20"/>
        </w:rPr>
        <w:t xml:space="preserve">Délibération n° Année – n° d’ordre </w:t>
      </w:r>
      <w:r w:rsidRPr="00CB76BD">
        <w:rPr>
          <w:rFonts w:ascii="Ebrima" w:hAnsi="Ebrima"/>
          <w:i/>
          <w:sz w:val="20"/>
          <w:szCs w:val="20"/>
        </w:rPr>
        <w:t xml:space="preserve"> </w:t>
      </w:r>
    </w:p>
    <w:p w14:paraId="48502DA5" w14:textId="77777777" w:rsidR="002B4387" w:rsidRPr="00CB76BD" w:rsidRDefault="002B4387" w:rsidP="002B4387">
      <w:pPr>
        <w:jc w:val="both"/>
        <w:rPr>
          <w:rFonts w:ascii="Ebrima" w:hAnsi="Ebrima"/>
          <w:sz w:val="20"/>
          <w:szCs w:val="20"/>
        </w:rPr>
      </w:pPr>
    </w:p>
    <w:p w14:paraId="112AE18B" w14:textId="77777777" w:rsidR="004412C1" w:rsidRDefault="006B5C24" w:rsidP="002B4387">
      <w:pPr>
        <w:jc w:val="center"/>
        <w:rPr>
          <w:rFonts w:ascii="Ebrima" w:hAnsi="Ebrima"/>
          <w:b/>
        </w:rPr>
      </w:pPr>
      <w:r>
        <w:rPr>
          <w:rFonts w:ascii="Ebrima" w:hAnsi="Ebrima"/>
          <w:b/>
        </w:rPr>
        <w:t>Création de l’emploi de directeur de l’office de tourisme</w:t>
      </w:r>
      <w:r w:rsidR="004412C1">
        <w:rPr>
          <w:rFonts w:ascii="Ebrima" w:hAnsi="Ebrima"/>
          <w:b/>
        </w:rPr>
        <w:t xml:space="preserve"> </w:t>
      </w:r>
    </w:p>
    <w:p w14:paraId="46F3FCBD" w14:textId="351B40B4" w:rsidR="002B4387" w:rsidRPr="00CB76BD" w:rsidRDefault="004412C1" w:rsidP="002B4387">
      <w:pPr>
        <w:jc w:val="center"/>
        <w:rPr>
          <w:rFonts w:ascii="Ebrima" w:hAnsi="Ebrima"/>
          <w:b/>
          <w:i/>
        </w:rPr>
      </w:pPr>
      <w:r>
        <w:rPr>
          <w:rFonts w:ascii="Ebrima" w:hAnsi="Ebrima"/>
          <w:b/>
        </w:rPr>
        <w:t>constitué en établissement public industriel et commercial - EPIC</w:t>
      </w:r>
    </w:p>
    <w:p w14:paraId="1933CAC9" w14:textId="77777777" w:rsidR="002B4387" w:rsidRPr="00CB76BD" w:rsidRDefault="002B4387" w:rsidP="002B4387">
      <w:pPr>
        <w:jc w:val="both"/>
        <w:rPr>
          <w:rFonts w:ascii="Ebrima" w:hAnsi="Ebrima"/>
          <w:sz w:val="22"/>
          <w:szCs w:val="22"/>
        </w:rPr>
      </w:pPr>
    </w:p>
    <w:p w14:paraId="159EAF3D"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03B5817E"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5357971" w14:textId="38276ADF"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008A684B" w:rsidRPr="008A684B">
        <w:rPr>
          <w:rFonts w:ascii="Ebrima" w:hAnsi="Ebrima"/>
          <w:sz w:val="20"/>
          <w:szCs w:val="20"/>
        </w:rPr>
        <w:t>Comité de direction</w:t>
      </w:r>
      <w:r w:rsidRPr="008A684B">
        <w:rPr>
          <w:rFonts w:ascii="Ebrima" w:hAnsi="Ebrima"/>
          <w:sz w:val="20"/>
          <w:szCs w:val="20"/>
        </w:rPr>
        <w:t xml:space="preserve"> de </w:t>
      </w:r>
      <w:r w:rsidR="008A684B" w:rsidRPr="008A684B">
        <w:rPr>
          <w:rFonts w:ascii="Ebrima" w:hAnsi="Ebrima"/>
          <w:sz w:val="20"/>
          <w:szCs w:val="20"/>
        </w:rPr>
        <w:t xml:space="preserve">l’office de tourisme </w:t>
      </w:r>
      <w:r w:rsidR="008A684B">
        <w:rPr>
          <w:rFonts w:ascii="Ebrima" w:hAnsi="Ebrima"/>
          <w:i/>
          <w:sz w:val="20"/>
          <w:szCs w:val="20"/>
        </w:rPr>
        <w:t xml:space="preserve">de </w:t>
      </w:r>
      <w:r w:rsidRPr="00680039">
        <w:rPr>
          <w:rFonts w:ascii="Ebrima" w:hAnsi="Ebrima"/>
          <w:i/>
          <w:sz w:val="20"/>
          <w:szCs w:val="20"/>
        </w:rPr>
        <w:t>ou du</w:t>
      </w:r>
      <w:r w:rsidRPr="00680039">
        <w:rPr>
          <w:rStyle w:val="Appelnotedebasdep"/>
          <w:rFonts w:ascii="Ebrima" w:hAnsi="Ebrima"/>
          <w:i/>
          <w:sz w:val="20"/>
          <w:szCs w:val="20"/>
        </w:rPr>
        <w:footnoteReference w:id="1"/>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 xml:space="preserve">(préciser la dénomination de </w:t>
      </w:r>
      <w:r w:rsidR="008A684B">
        <w:rPr>
          <w:rFonts w:ascii="Ebrima" w:hAnsi="Ebrima"/>
          <w:i/>
          <w:sz w:val="20"/>
          <w:szCs w:val="20"/>
        </w:rPr>
        <w:t>l’office de tourisme</w:t>
      </w:r>
      <w:r w:rsidRPr="00680039">
        <w:rPr>
          <w:rFonts w:ascii="Ebrima" w:hAnsi="Ebrima"/>
          <w:i/>
          <w:sz w:val="20"/>
          <w:szCs w:val="20"/>
        </w:rPr>
        <w: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4F80C682"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1A4C36A1"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78D88A50"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263F1860"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5D96D159"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Procuration(s)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7DEA1F31"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excusé(s)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9BB8F2B"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4B701B8B"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1CDD50E1" w14:textId="77777777" w:rsidR="002B4387" w:rsidRPr="00CB76BD" w:rsidRDefault="002B4387" w:rsidP="002B4387">
      <w:pPr>
        <w:jc w:val="both"/>
        <w:rPr>
          <w:rFonts w:ascii="Ebrima" w:hAnsi="Ebrima" w:cs="Arial"/>
        </w:rPr>
      </w:pPr>
    </w:p>
    <w:p w14:paraId="4424C266" w14:textId="5B3BD024" w:rsidR="006B5C24" w:rsidRDefault="002B4387" w:rsidP="006545A1">
      <w:pPr>
        <w:jc w:val="both"/>
        <w:rPr>
          <w:rFonts w:ascii="Ebrima" w:hAnsi="Ebrima"/>
          <w:sz w:val="20"/>
          <w:szCs w:val="20"/>
        </w:rPr>
      </w:pPr>
      <w:r w:rsidRPr="006545A1">
        <w:rPr>
          <w:rFonts w:ascii="Ebrima" w:hAnsi="Ebrima" w:cs="Arial"/>
          <w:i/>
          <w:sz w:val="20"/>
          <w:szCs w:val="20"/>
        </w:rPr>
        <w:t>Monsieur ou Madame le-la Président/Présidente</w:t>
      </w:r>
      <w:r w:rsidRPr="006545A1">
        <w:rPr>
          <w:rFonts w:ascii="Ebrima" w:hAnsi="Ebrima" w:cs="Arial"/>
          <w:sz w:val="20"/>
          <w:szCs w:val="20"/>
        </w:rPr>
        <w:t xml:space="preserve"> expose </w:t>
      </w:r>
      <w:r w:rsidR="006B5C24">
        <w:rPr>
          <w:rFonts w:ascii="Ebrima" w:hAnsi="Ebrima" w:cs="Arial"/>
          <w:sz w:val="20"/>
          <w:szCs w:val="20"/>
        </w:rPr>
        <w:t xml:space="preserve">que par </w:t>
      </w:r>
      <w:r w:rsidR="006B5C24">
        <w:rPr>
          <w:rFonts w:ascii="Ebrima" w:hAnsi="Ebrima"/>
          <w:sz w:val="20"/>
          <w:szCs w:val="20"/>
        </w:rPr>
        <w:t>délibération n°</w:t>
      </w:r>
      <w:r w:rsidR="006B5C24" w:rsidRPr="006B5C24">
        <w:rPr>
          <w:rFonts w:ascii="Ebrima" w:hAnsi="Ebrima"/>
          <w:sz w:val="20"/>
          <w:szCs w:val="20"/>
          <w:highlight w:val="yellow"/>
        </w:rPr>
        <w:t>…</w:t>
      </w:r>
      <w:r w:rsidR="006B5C24">
        <w:rPr>
          <w:rFonts w:ascii="Ebrima" w:hAnsi="Ebrima"/>
          <w:sz w:val="20"/>
          <w:szCs w:val="20"/>
        </w:rPr>
        <w:t xml:space="preserve"> du </w:t>
      </w:r>
      <w:r w:rsidR="006B5C24" w:rsidRPr="006B5C24">
        <w:rPr>
          <w:rFonts w:ascii="Ebrima" w:hAnsi="Ebrima"/>
          <w:sz w:val="20"/>
          <w:szCs w:val="20"/>
          <w:highlight w:val="yellow"/>
        </w:rPr>
        <w:t>…</w:t>
      </w:r>
      <w:r w:rsidR="006B5C24">
        <w:rPr>
          <w:rFonts w:ascii="Ebrima" w:hAnsi="Ebrima"/>
          <w:sz w:val="20"/>
          <w:szCs w:val="20"/>
        </w:rPr>
        <w:t xml:space="preserve"> </w:t>
      </w:r>
      <w:r w:rsidR="006B5C24" w:rsidRPr="006B5C24">
        <w:rPr>
          <w:rFonts w:ascii="Ebrima" w:hAnsi="Ebrima"/>
          <w:i/>
          <w:sz w:val="20"/>
          <w:szCs w:val="20"/>
        </w:rPr>
        <w:t>(date)</w:t>
      </w:r>
      <w:r w:rsidR="006B5C24">
        <w:rPr>
          <w:rFonts w:ascii="Ebrima" w:hAnsi="Ebrima"/>
          <w:sz w:val="20"/>
          <w:szCs w:val="20"/>
        </w:rPr>
        <w:t xml:space="preserve">, le-la </w:t>
      </w:r>
      <w:r w:rsidR="006B5C24" w:rsidRPr="006B5C24">
        <w:rPr>
          <w:rFonts w:ascii="Ebrima" w:hAnsi="Ebrima"/>
          <w:sz w:val="20"/>
          <w:szCs w:val="20"/>
          <w:highlight w:val="yellow"/>
        </w:rPr>
        <w:t>…</w:t>
      </w:r>
      <w:r w:rsidR="006B5C24">
        <w:rPr>
          <w:rFonts w:ascii="Ebrima" w:hAnsi="Ebrima"/>
          <w:sz w:val="20"/>
          <w:szCs w:val="20"/>
        </w:rPr>
        <w:t xml:space="preserve"> </w:t>
      </w:r>
      <w:r w:rsidR="006B5C24" w:rsidRPr="004412C1">
        <w:rPr>
          <w:rFonts w:ascii="Ebrima" w:hAnsi="Ebrima"/>
          <w:i/>
          <w:sz w:val="20"/>
          <w:szCs w:val="20"/>
        </w:rPr>
        <w:t>(dénomination de la collectivité ou de l’établissement)</w:t>
      </w:r>
      <w:r w:rsidR="006B5C24">
        <w:rPr>
          <w:rFonts w:ascii="Ebrima" w:hAnsi="Ebrima"/>
          <w:sz w:val="20"/>
          <w:szCs w:val="20"/>
        </w:rPr>
        <w:t xml:space="preserve"> a décidé de créer l’office de tourisme de/du </w:t>
      </w:r>
      <w:r w:rsidR="006B5C24" w:rsidRPr="006B5C24">
        <w:rPr>
          <w:rFonts w:ascii="Ebrima" w:hAnsi="Ebrima"/>
          <w:sz w:val="20"/>
          <w:szCs w:val="20"/>
          <w:highlight w:val="yellow"/>
        </w:rPr>
        <w:t>…</w:t>
      </w:r>
      <w:r w:rsidR="006B5C24">
        <w:rPr>
          <w:rFonts w:ascii="Ebrima" w:hAnsi="Ebrima"/>
          <w:sz w:val="20"/>
          <w:szCs w:val="20"/>
        </w:rPr>
        <w:t xml:space="preserve"> </w:t>
      </w:r>
      <w:r w:rsidR="006B5C24" w:rsidRPr="006B5C24">
        <w:rPr>
          <w:rFonts w:ascii="Ebrima" w:hAnsi="Ebrima"/>
          <w:i/>
          <w:sz w:val="20"/>
          <w:szCs w:val="20"/>
        </w:rPr>
        <w:t>(dénomination de l’office de tourisme),</w:t>
      </w:r>
      <w:r w:rsidR="006B5C24">
        <w:rPr>
          <w:rFonts w:ascii="Ebrima" w:hAnsi="Ebrima"/>
          <w:sz w:val="20"/>
          <w:szCs w:val="20"/>
        </w:rPr>
        <w:t xml:space="preserve"> sous la forme d’un établissement public industriel et commercial et d’adopter ses statuts fondateurs.</w:t>
      </w:r>
    </w:p>
    <w:p w14:paraId="0230DE63" w14:textId="77777777" w:rsidR="006B5C24" w:rsidRPr="004412C1" w:rsidRDefault="006B5C24" w:rsidP="004412C1">
      <w:pPr>
        <w:jc w:val="both"/>
        <w:rPr>
          <w:rFonts w:ascii="Ebrima" w:hAnsi="Ebrima"/>
          <w:sz w:val="20"/>
          <w:szCs w:val="20"/>
        </w:rPr>
      </w:pPr>
    </w:p>
    <w:p w14:paraId="5CD8CAF4" w14:textId="5E68B4F8" w:rsidR="004412C1" w:rsidRPr="008A684B" w:rsidRDefault="004412C1" w:rsidP="004412C1">
      <w:pPr>
        <w:jc w:val="both"/>
        <w:rPr>
          <w:rFonts w:ascii="Ebrima" w:hAnsi="Ebrima"/>
          <w:i/>
          <w:sz w:val="20"/>
          <w:szCs w:val="20"/>
        </w:rPr>
      </w:pPr>
      <w:r w:rsidRPr="004412C1">
        <w:rPr>
          <w:rFonts w:ascii="Ebrima" w:hAnsi="Ebrima"/>
          <w:sz w:val="20"/>
          <w:szCs w:val="20"/>
        </w:rPr>
        <w:t xml:space="preserve">Conformément à l’article L.133-4 du Code du tourisme, </w:t>
      </w:r>
      <w:r w:rsidR="008A684B" w:rsidRPr="008A684B">
        <w:rPr>
          <w:rFonts w:ascii="Ebrima" w:hAnsi="Ebrima"/>
          <w:i/>
          <w:sz w:val="20"/>
          <w:szCs w:val="20"/>
        </w:rPr>
        <w:t>«</w:t>
      </w:r>
      <w:r w:rsidR="008A684B">
        <w:rPr>
          <w:rFonts w:ascii="Ebrima" w:hAnsi="Ebrima"/>
          <w:sz w:val="20"/>
          <w:szCs w:val="20"/>
        </w:rPr>
        <w:t> </w:t>
      </w:r>
      <w:r w:rsidRPr="008A684B">
        <w:rPr>
          <w:rFonts w:ascii="Ebrima" w:hAnsi="Ebrima"/>
          <w:i/>
          <w:sz w:val="20"/>
          <w:szCs w:val="20"/>
        </w:rPr>
        <w:t>l'office de tourisme est administré par un comité de direction et dirigé par un directeur.</w:t>
      </w:r>
      <w:r w:rsidR="008A684B">
        <w:rPr>
          <w:rFonts w:ascii="Ebrima" w:hAnsi="Ebrima"/>
          <w:i/>
          <w:sz w:val="20"/>
          <w:szCs w:val="20"/>
        </w:rPr>
        <w:t xml:space="preserve"> ». </w:t>
      </w:r>
      <w:r w:rsidRPr="004412C1">
        <w:rPr>
          <w:rFonts w:ascii="Ebrima" w:hAnsi="Ebrima"/>
          <w:i/>
          <w:sz w:val="20"/>
          <w:szCs w:val="20"/>
        </w:rPr>
        <w:t>Le directeur assure le fonctionnement de l'office de tourisme sous l'autorité du président.</w:t>
      </w:r>
      <w:r w:rsidRPr="008A684B">
        <w:rPr>
          <w:rFonts w:ascii="Ebrima" w:hAnsi="Ebrima"/>
          <w:i/>
          <w:sz w:val="20"/>
          <w:szCs w:val="20"/>
        </w:rPr>
        <w:t xml:space="preserve"> […] </w:t>
      </w:r>
      <w:r w:rsidRPr="004412C1">
        <w:rPr>
          <w:rFonts w:ascii="Ebrima" w:hAnsi="Ebrima"/>
          <w:i/>
          <w:sz w:val="20"/>
          <w:szCs w:val="20"/>
        </w:rPr>
        <w:t xml:space="preserve">Sa nomination et son licenciement sont décidés par délibération du comité de direction sur proposition du président. </w:t>
      </w:r>
    </w:p>
    <w:p w14:paraId="20ACDAD5" w14:textId="77777777" w:rsidR="008A684B" w:rsidRDefault="008A684B" w:rsidP="004412C1">
      <w:pPr>
        <w:jc w:val="both"/>
        <w:rPr>
          <w:rFonts w:ascii="Ebrima" w:hAnsi="Ebrima"/>
          <w:sz w:val="20"/>
          <w:szCs w:val="20"/>
        </w:rPr>
      </w:pPr>
    </w:p>
    <w:p w14:paraId="4951D8CD" w14:textId="145BAAC8" w:rsidR="004412C1" w:rsidRPr="004412C1" w:rsidRDefault="008A684B" w:rsidP="004412C1">
      <w:pPr>
        <w:jc w:val="both"/>
        <w:rPr>
          <w:rFonts w:ascii="Ebrima" w:hAnsi="Ebrima"/>
          <w:i/>
          <w:sz w:val="20"/>
          <w:szCs w:val="20"/>
        </w:rPr>
      </w:pPr>
      <w:r>
        <w:rPr>
          <w:rFonts w:ascii="Ebrima" w:hAnsi="Ebrima"/>
          <w:sz w:val="20"/>
          <w:szCs w:val="20"/>
        </w:rPr>
        <w:t>De même, l’article R.133-11 du Code du tourisme prévoit que, « </w:t>
      </w:r>
      <w:r w:rsidRPr="008A684B">
        <w:rPr>
          <w:rFonts w:ascii="Ebrima" w:hAnsi="Ebrima"/>
          <w:i/>
          <w:sz w:val="20"/>
          <w:szCs w:val="20"/>
        </w:rPr>
        <w:t>le</w:t>
      </w:r>
      <w:r w:rsidR="004412C1" w:rsidRPr="004412C1">
        <w:rPr>
          <w:rFonts w:ascii="Ebrima" w:hAnsi="Ebrima"/>
          <w:i/>
          <w:sz w:val="20"/>
          <w:szCs w:val="20"/>
        </w:rPr>
        <w:t xml:space="preserve"> directeur de l'office de tourisme est recruté par contrat. </w:t>
      </w:r>
    </w:p>
    <w:p w14:paraId="63F71300" w14:textId="3B002489" w:rsidR="004412C1" w:rsidRPr="004412C1" w:rsidRDefault="004412C1" w:rsidP="004412C1">
      <w:pPr>
        <w:jc w:val="both"/>
        <w:rPr>
          <w:rFonts w:ascii="Ebrima" w:hAnsi="Ebrima"/>
          <w:i/>
          <w:sz w:val="20"/>
          <w:szCs w:val="20"/>
        </w:rPr>
      </w:pPr>
      <w:r w:rsidRPr="004412C1">
        <w:rPr>
          <w:rFonts w:ascii="Ebrima" w:hAnsi="Ebrima"/>
          <w:i/>
          <w:sz w:val="20"/>
          <w:szCs w:val="20"/>
        </w:rPr>
        <w:lastRenderedPageBreak/>
        <w:t xml:space="preserve">Le contrat est conclu pour une durée maximale de trois ans, renouvelable par reconduction expresse dans la durée maximale de six ans. Si, à l'issue de cette durée, le contrat est reconduit, il ne peut l'être que pour une durée indéterminée et par </w:t>
      </w:r>
      <w:r w:rsidR="008A684B" w:rsidRPr="008A684B">
        <w:rPr>
          <w:rFonts w:ascii="Ebrima" w:hAnsi="Ebrima"/>
          <w:i/>
          <w:sz w:val="20"/>
          <w:szCs w:val="20"/>
        </w:rPr>
        <w:t>délibération du comité de direction</w:t>
      </w:r>
      <w:r w:rsidRPr="004412C1">
        <w:rPr>
          <w:rFonts w:ascii="Ebrima" w:hAnsi="Ebrima"/>
          <w:i/>
          <w:sz w:val="20"/>
          <w:szCs w:val="20"/>
        </w:rPr>
        <w:t>. Le contrat peut être résilié sans préavis ni indemnité pendant les trois premiers mois d'exercice de la fonction.</w:t>
      </w:r>
    </w:p>
    <w:p w14:paraId="18A0E1BC" w14:textId="77777777" w:rsidR="004412C1" w:rsidRPr="004412C1" w:rsidRDefault="004412C1" w:rsidP="004412C1">
      <w:pPr>
        <w:jc w:val="both"/>
        <w:rPr>
          <w:rFonts w:ascii="Ebrima" w:hAnsi="Ebrima"/>
          <w:i/>
          <w:sz w:val="20"/>
          <w:szCs w:val="20"/>
        </w:rPr>
      </w:pPr>
      <w:r w:rsidRPr="004412C1">
        <w:rPr>
          <w:rFonts w:ascii="Ebrima" w:hAnsi="Ebrima"/>
          <w:i/>
          <w:sz w:val="20"/>
          <w:szCs w:val="20"/>
        </w:rPr>
        <w:t xml:space="preserve">En cas de non-renouvellement du contrat, l'intéressé perçoit une indemnité de licenciement calculée selon les dispositions en vigueur relatives au licenciement des agents civils non fonctionnaires des administrations de l'Etat. </w:t>
      </w:r>
    </w:p>
    <w:p w14:paraId="502D8978" w14:textId="77777777" w:rsidR="004412C1" w:rsidRDefault="004412C1" w:rsidP="008A684B">
      <w:pPr>
        <w:jc w:val="both"/>
        <w:rPr>
          <w:rFonts w:ascii="Ebrima" w:hAnsi="Ebrima"/>
          <w:sz w:val="20"/>
          <w:szCs w:val="20"/>
        </w:rPr>
      </w:pPr>
    </w:p>
    <w:p w14:paraId="2769D1DB" w14:textId="6798A63F" w:rsidR="008A684B" w:rsidRPr="008A684B" w:rsidRDefault="008A684B" w:rsidP="008A684B">
      <w:pPr>
        <w:jc w:val="both"/>
        <w:rPr>
          <w:rFonts w:ascii="Ebrima" w:hAnsi="Ebrima"/>
          <w:i/>
          <w:sz w:val="20"/>
          <w:szCs w:val="20"/>
        </w:rPr>
      </w:pPr>
      <w:r>
        <w:rPr>
          <w:rFonts w:ascii="Ebrima" w:hAnsi="Ebrima"/>
          <w:sz w:val="20"/>
          <w:szCs w:val="20"/>
        </w:rPr>
        <w:t>Par ailleurs,</w:t>
      </w:r>
      <w:r w:rsidRPr="008A684B">
        <w:rPr>
          <w:rFonts w:ascii="Ebrima" w:hAnsi="Ebrima"/>
          <w:sz w:val="20"/>
          <w:szCs w:val="20"/>
        </w:rPr>
        <w:t xml:space="preserve"> l’article R.133-12 du Code du tourisme</w:t>
      </w:r>
      <w:r>
        <w:rPr>
          <w:rFonts w:ascii="Ebrima" w:hAnsi="Ebrima"/>
          <w:sz w:val="20"/>
          <w:szCs w:val="20"/>
        </w:rPr>
        <w:t xml:space="preserve"> indique que « </w:t>
      </w:r>
      <w:r w:rsidRPr="008A684B">
        <w:rPr>
          <w:rFonts w:ascii="Ebrima" w:hAnsi="Ebrima"/>
          <w:i/>
          <w:sz w:val="20"/>
          <w:szCs w:val="20"/>
        </w:rPr>
        <w:t>pour pouvoir être nommés directeurs, les candidats doivent notamment :</w:t>
      </w:r>
    </w:p>
    <w:p w14:paraId="21A48345" w14:textId="77777777" w:rsidR="008A684B" w:rsidRPr="008A684B" w:rsidRDefault="008A684B" w:rsidP="008A684B">
      <w:pPr>
        <w:jc w:val="both"/>
        <w:rPr>
          <w:rFonts w:ascii="Ebrima" w:hAnsi="Ebrima"/>
          <w:i/>
          <w:sz w:val="20"/>
          <w:szCs w:val="20"/>
        </w:rPr>
      </w:pPr>
      <w:r w:rsidRPr="008A684B">
        <w:rPr>
          <w:rFonts w:ascii="Ebrima" w:hAnsi="Ebrima"/>
          <w:i/>
          <w:sz w:val="20"/>
          <w:szCs w:val="20"/>
        </w:rPr>
        <w:t>1° Etre de nationalité française ou avoir la nationalité d'un Etat membre de la Communauté européenne ou d'un Etat partie à l'accord sur l'Espace économique européen, jouir de leurs droits civiques et politiques et se trouver en position régulière au regard des obligations de service national de l'Etat dont ils sont ressortissants ;</w:t>
      </w:r>
    </w:p>
    <w:p w14:paraId="3F4CB732" w14:textId="77777777" w:rsidR="008A684B" w:rsidRPr="008A684B" w:rsidRDefault="008A684B" w:rsidP="008A684B">
      <w:pPr>
        <w:jc w:val="both"/>
        <w:rPr>
          <w:rFonts w:ascii="Ebrima" w:hAnsi="Ebrima"/>
          <w:i/>
          <w:sz w:val="20"/>
          <w:szCs w:val="20"/>
        </w:rPr>
      </w:pPr>
      <w:r w:rsidRPr="008A684B">
        <w:rPr>
          <w:rFonts w:ascii="Ebrima" w:hAnsi="Ebrima"/>
          <w:i/>
          <w:sz w:val="20"/>
          <w:szCs w:val="20"/>
        </w:rPr>
        <w:t>2° Etre âgés d'au moins vingt-cinq ans ;</w:t>
      </w:r>
    </w:p>
    <w:p w14:paraId="7D1CDDCA" w14:textId="77777777" w:rsidR="008A684B" w:rsidRPr="008A684B" w:rsidRDefault="008A684B" w:rsidP="008A684B">
      <w:pPr>
        <w:jc w:val="both"/>
        <w:rPr>
          <w:rFonts w:ascii="Ebrima" w:hAnsi="Ebrima"/>
          <w:i/>
          <w:sz w:val="20"/>
          <w:szCs w:val="20"/>
        </w:rPr>
      </w:pPr>
      <w:r w:rsidRPr="008A684B">
        <w:rPr>
          <w:rFonts w:ascii="Ebrima" w:hAnsi="Ebrima"/>
          <w:i/>
          <w:sz w:val="20"/>
          <w:szCs w:val="20"/>
        </w:rPr>
        <w:t>3° Pratiquer au moins une langue étrangère ;</w:t>
      </w:r>
    </w:p>
    <w:p w14:paraId="57758C69" w14:textId="77777777" w:rsidR="008A684B" w:rsidRPr="008A684B" w:rsidRDefault="008A684B" w:rsidP="008A684B">
      <w:pPr>
        <w:jc w:val="both"/>
        <w:rPr>
          <w:rFonts w:ascii="Ebrima" w:hAnsi="Ebrima"/>
          <w:i/>
          <w:sz w:val="20"/>
          <w:szCs w:val="20"/>
        </w:rPr>
      </w:pPr>
      <w:r w:rsidRPr="008A684B">
        <w:rPr>
          <w:rFonts w:ascii="Ebrima" w:hAnsi="Ebrima"/>
          <w:i/>
          <w:sz w:val="20"/>
          <w:szCs w:val="20"/>
        </w:rPr>
        <w:t>4° Avoir une connaissance théorique ou pratique des principaux sports de la station ;</w:t>
      </w:r>
    </w:p>
    <w:p w14:paraId="53988610" w14:textId="77777777" w:rsidR="008A684B" w:rsidRPr="008A684B" w:rsidRDefault="008A684B" w:rsidP="008A684B">
      <w:pPr>
        <w:jc w:val="both"/>
        <w:rPr>
          <w:rFonts w:ascii="Ebrima" w:hAnsi="Ebrima"/>
          <w:i/>
          <w:sz w:val="20"/>
          <w:szCs w:val="20"/>
        </w:rPr>
      </w:pPr>
      <w:r w:rsidRPr="008A684B">
        <w:rPr>
          <w:rFonts w:ascii="Ebrima" w:hAnsi="Ebrima"/>
          <w:i/>
          <w:sz w:val="20"/>
          <w:szCs w:val="20"/>
        </w:rPr>
        <w:t>5° Avoir une connaissance de la comptabilité ;</w:t>
      </w:r>
    </w:p>
    <w:p w14:paraId="0F8668E0" w14:textId="1D5BFF90" w:rsidR="008A684B" w:rsidRPr="008A684B" w:rsidRDefault="008A684B" w:rsidP="008A684B">
      <w:pPr>
        <w:jc w:val="both"/>
        <w:rPr>
          <w:rFonts w:ascii="Ebrima" w:hAnsi="Ebrima"/>
          <w:i/>
          <w:sz w:val="20"/>
          <w:szCs w:val="20"/>
        </w:rPr>
      </w:pPr>
      <w:r w:rsidRPr="008A684B">
        <w:rPr>
          <w:rFonts w:ascii="Ebrima" w:hAnsi="Ebrima"/>
          <w:i/>
          <w:sz w:val="20"/>
          <w:szCs w:val="20"/>
        </w:rPr>
        <w:t>6° Avoir fait un stage de deux mois au ministère chargé du tourisme ou dans un organisme départemental de tourisme. Toutefois, ce stage peut se faire, avec l'accord du président, immédiatement après la nomination.</w:t>
      </w:r>
    </w:p>
    <w:p w14:paraId="604C6364" w14:textId="77777777" w:rsidR="008A684B" w:rsidRDefault="008A684B" w:rsidP="008A684B">
      <w:pPr>
        <w:pStyle w:val="NormalWeb"/>
        <w:spacing w:before="0" w:beforeAutospacing="0" w:after="0" w:afterAutospacing="0"/>
        <w:jc w:val="both"/>
        <w:rPr>
          <w:rFonts w:ascii="Ebrima" w:hAnsi="Ebrima"/>
          <w:sz w:val="20"/>
          <w:szCs w:val="20"/>
        </w:rPr>
      </w:pPr>
    </w:p>
    <w:p w14:paraId="1F62D497" w14:textId="5EA445E0" w:rsidR="008A684B" w:rsidRPr="008A684B" w:rsidRDefault="008A684B" w:rsidP="008A684B">
      <w:pPr>
        <w:pStyle w:val="NormalWeb"/>
        <w:spacing w:before="0" w:beforeAutospacing="0" w:after="0" w:afterAutospacing="0"/>
        <w:jc w:val="both"/>
        <w:rPr>
          <w:rFonts w:ascii="Ebrima" w:hAnsi="Ebrima"/>
          <w:i/>
          <w:sz w:val="20"/>
          <w:szCs w:val="20"/>
        </w:rPr>
      </w:pPr>
      <w:r w:rsidRPr="008A684B">
        <w:rPr>
          <w:rFonts w:ascii="Ebrima" w:hAnsi="Ebrima"/>
          <w:sz w:val="20"/>
          <w:szCs w:val="20"/>
        </w:rPr>
        <w:t>Enfin, en application de l’article R.133-13 du Code du tourisme « </w:t>
      </w:r>
      <w:r w:rsidRPr="008A684B">
        <w:rPr>
          <w:rFonts w:ascii="Ebrima" w:hAnsi="Ebrima"/>
          <w:i/>
          <w:sz w:val="20"/>
          <w:szCs w:val="20"/>
        </w:rPr>
        <w:t xml:space="preserve">Le directeur assure le fonctionnement de l'office dans les conditions prévues au code général des collectivités territoriales. </w:t>
      </w:r>
    </w:p>
    <w:p w14:paraId="2D826A8A" w14:textId="77777777" w:rsidR="008A684B" w:rsidRPr="008A684B" w:rsidRDefault="008A684B" w:rsidP="008A684B">
      <w:pPr>
        <w:pStyle w:val="NormalWeb"/>
        <w:spacing w:before="0" w:beforeAutospacing="0" w:after="0" w:afterAutospacing="0"/>
        <w:jc w:val="both"/>
        <w:rPr>
          <w:rFonts w:ascii="Ebrima" w:hAnsi="Ebrima"/>
          <w:i/>
          <w:sz w:val="20"/>
          <w:szCs w:val="20"/>
        </w:rPr>
      </w:pPr>
      <w:r w:rsidRPr="008A684B">
        <w:rPr>
          <w:rFonts w:ascii="Ebrima" w:hAnsi="Ebrima"/>
          <w:i/>
          <w:sz w:val="20"/>
          <w:szCs w:val="20"/>
        </w:rPr>
        <w:t xml:space="preserve">Dans la limite des emplois prévus au budget, il recrute et licencie le personnel de l'office avec l'agrément du président. En fonction des secteurs d'activités existants dans la commune ou sur le territoire de l'établissement public de coopération intercommunale, un ou plusieurs directeurs de structure ou de service peuvent être nommés par le directeur de l'office de tourisme après avis du comité de direction. </w:t>
      </w:r>
    </w:p>
    <w:p w14:paraId="7F3E071F" w14:textId="77777777" w:rsidR="008A684B" w:rsidRPr="008A684B" w:rsidRDefault="008A684B" w:rsidP="008A684B">
      <w:pPr>
        <w:pStyle w:val="NormalWeb"/>
        <w:spacing w:before="0" w:beforeAutospacing="0" w:after="0" w:afterAutospacing="0"/>
        <w:jc w:val="both"/>
        <w:rPr>
          <w:rFonts w:ascii="Ebrima" w:hAnsi="Ebrima"/>
          <w:i/>
          <w:sz w:val="20"/>
          <w:szCs w:val="20"/>
        </w:rPr>
      </w:pPr>
      <w:r w:rsidRPr="008A684B">
        <w:rPr>
          <w:rFonts w:ascii="Ebrima" w:hAnsi="Ebrima"/>
          <w:i/>
          <w:sz w:val="20"/>
          <w:szCs w:val="20"/>
        </w:rPr>
        <w:t xml:space="preserve">Le directeur de l'office de tourisme fait chaque année un rapport sur l'activité de l'office qui est soumis au comité de direction par le président, puis au conseil municipal ou à l'organe délibérant de l'établissement public de coopération intercommunale. </w:t>
      </w:r>
    </w:p>
    <w:p w14:paraId="09A42C0C" w14:textId="0C2771FB" w:rsidR="008A684B" w:rsidRPr="008A684B" w:rsidRDefault="008A684B" w:rsidP="008A684B">
      <w:pPr>
        <w:pStyle w:val="NormalWeb"/>
        <w:spacing w:before="0" w:beforeAutospacing="0" w:after="0" w:afterAutospacing="0"/>
        <w:jc w:val="both"/>
        <w:rPr>
          <w:rFonts w:ascii="Ebrima" w:hAnsi="Ebrima"/>
          <w:i/>
          <w:sz w:val="20"/>
          <w:szCs w:val="20"/>
        </w:rPr>
      </w:pPr>
      <w:r w:rsidRPr="008A684B">
        <w:rPr>
          <w:rFonts w:ascii="Ebrima" w:hAnsi="Ebrima"/>
          <w:i/>
          <w:sz w:val="20"/>
          <w:szCs w:val="20"/>
        </w:rPr>
        <w:t>Le directeur peut être appelé à participer à l'organisation générale de la sécurité, réglementée par l'autorité compétente en matière de police, dans la zone géographique d'intervention de l'office de tourisme. Il exécute en outre les ordres particuliers que l'autorité compétente en matière de police lui donne pour assurer cette sécurité.</w:t>
      </w:r>
      <w:r>
        <w:rPr>
          <w:rFonts w:ascii="Ebrima" w:hAnsi="Ebrima"/>
          <w:i/>
          <w:sz w:val="20"/>
          <w:szCs w:val="20"/>
        </w:rPr>
        <w:t> »</w:t>
      </w:r>
      <w:r w:rsidRPr="008A684B">
        <w:rPr>
          <w:rFonts w:ascii="Ebrima" w:hAnsi="Ebrima"/>
          <w:i/>
          <w:sz w:val="20"/>
          <w:szCs w:val="20"/>
        </w:rPr>
        <w:t xml:space="preserve"> </w:t>
      </w:r>
    </w:p>
    <w:p w14:paraId="47CC4BDD" w14:textId="77777777" w:rsidR="008A684B" w:rsidRPr="004412C1" w:rsidRDefault="008A684B" w:rsidP="008A684B">
      <w:pPr>
        <w:jc w:val="both"/>
        <w:rPr>
          <w:rFonts w:ascii="Ebrima" w:hAnsi="Ebrima"/>
          <w:sz w:val="20"/>
          <w:szCs w:val="20"/>
        </w:rPr>
      </w:pPr>
    </w:p>
    <w:p w14:paraId="4CE6A60B" w14:textId="77777777" w:rsidR="005A21F1" w:rsidRDefault="008A684B" w:rsidP="008A684B">
      <w:pPr>
        <w:jc w:val="both"/>
        <w:rPr>
          <w:rFonts w:ascii="Ebrima" w:hAnsi="Ebrima"/>
          <w:sz w:val="20"/>
          <w:szCs w:val="20"/>
        </w:rPr>
      </w:pPr>
      <w:r>
        <w:rPr>
          <w:rFonts w:ascii="Ebrima" w:hAnsi="Ebrima"/>
          <w:sz w:val="20"/>
          <w:szCs w:val="20"/>
        </w:rPr>
        <w:t xml:space="preserve">Au regard de ces éléments et de la nécessité de disposer d’un directeur de l’office de tourisme, </w:t>
      </w:r>
      <w:r w:rsidRPr="002C1E0B">
        <w:rPr>
          <w:rFonts w:ascii="Ebrima" w:hAnsi="Ebrima"/>
          <w:i/>
          <w:sz w:val="20"/>
          <w:szCs w:val="20"/>
        </w:rPr>
        <w:t>le</w:t>
      </w:r>
      <w:r>
        <w:rPr>
          <w:rFonts w:ascii="Ebrima" w:hAnsi="Ebrima"/>
          <w:sz w:val="20"/>
          <w:szCs w:val="20"/>
        </w:rPr>
        <w:t xml:space="preserve"> </w:t>
      </w:r>
      <w:r w:rsidRPr="002C1E0B">
        <w:rPr>
          <w:rFonts w:ascii="Ebrima" w:hAnsi="Ebrima"/>
          <w:i/>
          <w:sz w:val="20"/>
          <w:szCs w:val="20"/>
        </w:rPr>
        <w:t>Président ou la Présidente</w:t>
      </w:r>
      <w:r>
        <w:rPr>
          <w:rFonts w:ascii="Ebrima" w:hAnsi="Ebrima"/>
          <w:sz w:val="20"/>
          <w:szCs w:val="20"/>
        </w:rPr>
        <w:t xml:space="preserve"> propose la création d’un emploi de directeur de l’office de tourisme.</w:t>
      </w:r>
      <w:r w:rsidR="005A21F1">
        <w:rPr>
          <w:rFonts w:ascii="Ebrima" w:hAnsi="Ebrima"/>
          <w:sz w:val="20"/>
          <w:szCs w:val="20"/>
        </w:rPr>
        <w:t xml:space="preserve"> </w:t>
      </w:r>
    </w:p>
    <w:p w14:paraId="1BAC0880" w14:textId="77777777" w:rsidR="005A21F1" w:rsidRDefault="005A21F1" w:rsidP="008A684B">
      <w:pPr>
        <w:jc w:val="both"/>
        <w:rPr>
          <w:rFonts w:ascii="Ebrima" w:hAnsi="Ebrima"/>
          <w:sz w:val="20"/>
          <w:szCs w:val="20"/>
        </w:rPr>
      </w:pPr>
    </w:p>
    <w:p w14:paraId="67B6B001" w14:textId="31B9E2CE" w:rsidR="005A21F1" w:rsidRPr="00F241B8" w:rsidRDefault="005A21F1" w:rsidP="005A21F1">
      <w:pPr>
        <w:jc w:val="both"/>
        <w:rPr>
          <w:rFonts w:ascii="Ebrima" w:hAnsi="Ebrima" w:cs="Arial"/>
          <w:iCs/>
          <w:sz w:val="20"/>
          <w:szCs w:val="20"/>
        </w:rPr>
      </w:pPr>
      <w:r>
        <w:rPr>
          <w:rFonts w:ascii="Ebrima" w:hAnsi="Ebrima" w:cs="Arial"/>
          <w:sz w:val="20"/>
          <w:szCs w:val="20"/>
        </w:rPr>
        <w:t xml:space="preserve">Conformément à </w:t>
      </w:r>
      <w:r w:rsidRPr="00F241B8">
        <w:rPr>
          <w:rFonts w:ascii="Ebrima" w:hAnsi="Ebrima"/>
          <w:sz w:val="20"/>
          <w:szCs w:val="20"/>
        </w:rPr>
        <w:t xml:space="preserve">l’article </w:t>
      </w:r>
      <w:r w:rsidR="008275EF">
        <w:rPr>
          <w:rFonts w:ascii="Ebrima" w:hAnsi="Ebrima"/>
          <w:sz w:val="20"/>
          <w:szCs w:val="20"/>
        </w:rPr>
        <w:t>L.313-1 du Code général de la fonction publique</w:t>
      </w:r>
      <w:r w:rsidRPr="00F241B8">
        <w:rPr>
          <w:rFonts w:ascii="Ebrima" w:hAnsi="Ebrima"/>
          <w:sz w:val="20"/>
          <w:szCs w:val="20"/>
        </w:rPr>
        <w:t xml:space="preserve">, </w:t>
      </w:r>
      <w:r>
        <w:rPr>
          <w:rFonts w:ascii="Ebrima" w:hAnsi="Ebrima"/>
          <w:sz w:val="20"/>
          <w:szCs w:val="20"/>
        </w:rPr>
        <w:t>cet emploi doit être créé par délibération du comité de direction de l’office de tourisme.</w:t>
      </w:r>
    </w:p>
    <w:p w14:paraId="31CEDB10" w14:textId="77777777" w:rsidR="005A21F1" w:rsidRDefault="005A21F1" w:rsidP="008A684B">
      <w:pPr>
        <w:jc w:val="both"/>
        <w:rPr>
          <w:rFonts w:ascii="Ebrima" w:hAnsi="Ebrima"/>
          <w:sz w:val="20"/>
          <w:szCs w:val="20"/>
        </w:rPr>
      </w:pPr>
    </w:p>
    <w:p w14:paraId="5C48D710" w14:textId="41B787A4" w:rsidR="006B5C24" w:rsidRPr="004412C1" w:rsidRDefault="002C1E0B" w:rsidP="002C1E0B">
      <w:pPr>
        <w:pStyle w:val="loose"/>
        <w:spacing w:before="0" w:beforeAutospacing="0" w:after="0" w:afterAutospacing="0"/>
        <w:jc w:val="both"/>
        <w:rPr>
          <w:rFonts w:ascii="Ebrima" w:hAnsi="Ebrima"/>
          <w:sz w:val="20"/>
          <w:szCs w:val="20"/>
        </w:rPr>
      </w:pPr>
      <w:r w:rsidRPr="006545A1">
        <w:rPr>
          <w:rFonts w:ascii="Ebrima" w:eastAsia="Calibri" w:hAnsi="Ebrima"/>
          <w:bCs/>
          <w:sz w:val="20"/>
          <w:szCs w:val="20"/>
          <w:lang w:eastAsia="en-US"/>
        </w:rPr>
        <w:t xml:space="preserve">Il est donc proposé au </w:t>
      </w:r>
      <w:r>
        <w:rPr>
          <w:rFonts w:ascii="Ebrima" w:eastAsia="Calibri" w:hAnsi="Ebrima"/>
          <w:bCs/>
          <w:sz w:val="20"/>
          <w:szCs w:val="20"/>
          <w:lang w:eastAsia="en-US"/>
        </w:rPr>
        <w:t xml:space="preserve">comité de direction </w:t>
      </w:r>
      <w:r w:rsidRPr="006545A1">
        <w:rPr>
          <w:rFonts w:ascii="Ebrima" w:eastAsia="Calibri" w:hAnsi="Ebrima"/>
          <w:bCs/>
          <w:sz w:val="20"/>
          <w:szCs w:val="20"/>
          <w:lang w:eastAsia="en-US"/>
        </w:rPr>
        <w:t xml:space="preserve">de </w:t>
      </w:r>
      <w:r w:rsidRPr="002C1E0B">
        <w:rPr>
          <w:rFonts w:ascii="Ebrima" w:eastAsia="Calibri" w:hAnsi="Ebrima"/>
          <w:bCs/>
          <w:sz w:val="20"/>
          <w:szCs w:val="20"/>
          <w:lang w:eastAsia="en-US"/>
        </w:rPr>
        <w:t>créer un emploi de directeur de l’office</w:t>
      </w:r>
      <w:r>
        <w:rPr>
          <w:rFonts w:ascii="Ebrima" w:eastAsia="Calibri" w:hAnsi="Ebrima"/>
          <w:bCs/>
          <w:i/>
          <w:sz w:val="20"/>
          <w:szCs w:val="20"/>
          <w:lang w:eastAsia="en-US"/>
        </w:rPr>
        <w:t xml:space="preserve"> </w:t>
      </w:r>
      <w:r>
        <w:rPr>
          <w:rFonts w:ascii="Ebrima" w:hAnsi="Ebrima"/>
          <w:sz w:val="20"/>
          <w:szCs w:val="20"/>
        </w:rPr>
        <w:t xml:space="preserve">de tourisme </w:t>
      </w:r>
      <w:r w:rsidR="005A21F1">
        <w:rPr>
          <w:rFonts w:ascii="Ebrima" w:hAnsi="Ebrima"/>
          <w:sz w:val="20"/>
          <w:szCs w:val="20"/>
        </w:rPr>
        <w:t>à temps complet ou non complet (</w:t>
      </w:r>
      <w:r w:rsidR="005A21F1" w:rsidRPr="005A21F1">
        <w:rPr>
          <w:rFonts w:ascii="Ebrima" w:hAnsi="Ebrima"/>
          <w:sz w:val="20"/>
          <w:szCs w:val="20"/>
          <w:highlight w:val="yellow"/>
        </w:rPr>
        <w:t>…</w:t>
      </w:r>
      <w:r w:rsidR="005A21F1">
        <w:rPr>
          <w:rFonts w:ascii="Ebrima" w:hAnsi="Ebrima"/>
          <w:sz w:val="20"/>
          <w:szCs w:val="20"/>
        </w:rPr>
        <w:t xml:space="preserve">/35è) de catégorie A, de la filière </w:t>
      </w:r>
      <w:r w:rsidR="005A21F1" w:rsidRPr="005A21F1">
        <w:rPr>
          <w:rFonts w:ascii="Ebrima" w:hAnsi="Ebrima"/>
          <w:sz w:val="20"/>
          <w:szCs w:val="20"/>
          <w:highlight w:val="yellow"/>
        </w:rPr>
        <w:t>…</w:t>
      </w:r>
      <w:r w:rsidR="005A21F1">
        <w:rPr>
          <w:rFonts w:ascii="Ebrima" w:hAnsi="Ebrima"/>
          <w:sz w:val="20"/>
          <w:szCs w:val="20"/>
        </w:rPr>
        <w:t xml:space="preserve"> </w:t>
      </w:r>
      <w:r w:rsidR="005A21F1" w:rsidRPr="005A21F1">
        <w:rPr>
          <w:rFonts w:ascii="Ebrima" w:hAnsi="Ebrima"/>
          <w:i/>
          <w:sz w:val="20"/>
          <w:szCs w:val="20"/>
        </w:rPr>
        <w:t>(dénomination de la filière)</w:t>
      </w:r>
      <w:r w:rsidR="005A21F1">
        <w:rPr>
          <w:rFonts w:ascii="Ebrima" w:hAnsi="Ebrima"/>
          <w:sz w:val="20"/>
          <w:szCs w:val="20"/>
        </w:rPr>
        <w:t xml:space="preserve">, du cadre d’emplois de </w:t>
      </w:r>
      <w:r w:rsidR="005A21F1" w:rsidRPr="005A21F1">
        <w:rPr>
          <w:rFonts w:ascii="Ebrima" w:hAnsi="Ebrima"/>
          <w:sz w:val="20"/>
          <w:szCs w:val="20"/>
          <w:highlight w:val="yellow"/>
        </w:rPr>
        <w:t>…</w:t>
      </w:r>
      <w:r w:rsidR="005A21F1">
        <w:rPr>
          <w:rFonts w:ascii="Ebrima" w:hAnsi="Ebrima"/>
          <w:sz w:val="20"/>
          <w:szCs w:val="20"/>
        </w:rPr>
        <w:t xml:space="preserve"> </w:t>
      </w:r>
      <w:r w:rsidR="005A21F1" w:rsidRPr="005A21F1">
        <w:rPr>
          <w:rFonts w:ascii="Ebrima" w:hAnsi="Ebrima"/>
          <w:i/>
          <w:sz w:val="20"/>
          <w:szCs w:val="20"/>
        </w:rPr>
        <w:t>(dénomination du cadre d’emplois)</w:t>
      </w:r>
      <w:r w:rsidR="005A21F1">
        <w:rPr>
          <w:rFonts w:ascii="Ebrima" w:hAnsi="Ebrima"/>
          <w:sz w:val="20"/>
          <w:szCs w:val="20"/>
        </w:rPr>
        <w:t xml:space="preserve">, du grade de </w:t>
      </w:r>
      <w:r w:rsidR="005A21F1" w:rsidRPr="005A21F1">
        <w:rPr>
          <w:rFonts w:ascii="Ebrima" w:hAnsi="Ebrima"/>
          <w:sz w:val="20"/>
          <w:szCs w:val="20"/>
          <w:highlight w:val="yellow"/>
        </w:rPr>
        <w:t>…</w:t>
      </w:r>
      <w:r w:rsidR="005A21F1">
        <w:rPr>
          <w:rFonts w:ascii="Ebrima" w:hAnsi="Ebrima"/>
          <w:sz w:val="20"/>
          <w:szCs w:val="20"/>
        </w:rPr>
        <w:t xml:space="preserve"> </w:t>
      </w:r>
      <w:r w:rsidR="005A21F1" w:rsidRPr="005A21F1">
        <w:rPr>
          <w:rFonts w:ascii="Ebrima" w:hAnsi="Ebrima"/>
          <w:i/>
          <w:sz w:val="20"/>
          <w:szCs w:val="20"/>
        </w:rPr>
        <w:t>(dénomination du grade)</w:t>
      </w:r>
      <w:r w:rsidR="005A21F1">
        <w:rPr>
          <w:rFonts w:ascii="Ebrima" w:hAnsi="Ebrima"/>
          <w:sz w:val="20"/>
          <w:szCs w:val="20"/>
        </w:rPr>
        <w:t xml:space="preserve"> et </w:t>
      </w:r>
      <w:r>
        <w:rPr>
          <w:rFonts w:ascii="Ebrima" w:hAnsi="Ebrima"/>
          <w:sz w:val="20"/>
          <w:szCs w:val="20"/>
        </w:rPr>
        <w:t>de le pourvoir</w:t>
      </w:r>
      <w:r w:rsidR="005A21F1">
        <w:rPr>
          <w:rFonts w:ascii="Ebrima" w:hAnsi="Ebrima"/>
          <w:sz w:val="20"/>
          <w:szCs w:val="20"/>
        </w:rPr>
        <w:t xml:space="preserve"> par un agent recruté par contrat d</w:t>
      </w:r>
      <w:r>
        <w:rPr>
          <w:rFonts w:ascii="Ebrima" w:hAnsi="Ebrima"/>
          <w:sz w:val="20"/>
          <w:szCs w:val="20"/>
        </w:rPr>
        <w:t xml:space="preserve">e droit public sur proposition </w:t>
      </w:r>
      <w:r w:rsidRPr="002C1E0B">
        <w:rPr>
          <w:rFonts w:ascii="Ebrima" w:hAnsi="Ebrima"/>
          <w:i/>
          <w:sz w:val="20"/>
          <w:szCs w:val="20"/>
        </w:rPr>
        <w:t>du Président ou de la Présidente.</w:t>
      </w:r>
    </w:p>
    <w:p w14:paraId="132AC72C" w14:textId="77777777" w:rsidR="005A21F1" w:rsidRDefault="005A21F1" w:rsidP="006B5C24">
      <w:pPr>
        <w:jc w:val="both"/>
        <w:rPr>
          <w:rFonts w:ascii="Ebrima" w:hAnsi="Ebrima" w:cs="Arial"/>
          <w:sz w:val="20"/>
          <w:szCs w:val="20"/>
        </w:rPr>
      </w:pPr>
    </w:p>
    <w:p w14:paraId="547C495B" w14:textId="1D0FA04F" w:rsidR="002C1E0B" w:rsidRPr="006545A1" w:rsidRDefault="002C1E0B" w:rsidP="002C1E0B">
      <w:pPr>
        <w:jc w:val="both"/>
        <w:rPr>
          <w:rFonts w:ascii="Ebrima" w:hAnsi="Ebrima"/>
          <w:sz w:val="20"/>
          <w:szCs w:val="20"/>
        </w:rPr>
      </w:pPr>
      <w:r w:rsidRPr="006545A1">
        <w:rPr>
          <w:rFonts w:ascii="Ebrima" w:hAnsi="Ebrima"/>
          <w:sz w:val="20"/>
          <w:szCs w:val="20"/>
        </w:rPr>
        <w:t xml:space="preserve">Vu le Code général des collectivités territoriales, </w:t>
      </w:r>
      <w:r>
        <w:rPr>
          <w:rFonts w:ascii="Ebrima" w:hAnsi="Ebrima"/>
          <w:sz w:val="20"/>
          <w:szCs w:val="20"/>
        </w:rPr>
        <w:t>notamment ses articles L.1111-1 et</w:t>
      </w:r>
      <w:r w:rsidRPr="006545A1">
        <w:rPr>
          <w:rFonts w:ascii="Ebrima" w:hAnsi="Ebrima"/>
          <w:sz w:val="20"/>
          <w:szCs w:val="20"/>
        </w:rPr>
        <w:t xml:space="preserve"> L.1111-2</w:t>
      </w:r>
      <w:r w:rsidR="007201BF">
        <w:rPr>
          <w:rFonts w:ascii="Ebrima" w:hAnsi="Ebrima"/>
          <w:sz w:val="20"/>
          <w:szCs w:val="20"/>
        </w:rPr>
        <w:t>,</w:t>
      </w:r>
      <w:r w:rsidRPr="006545A1">
        <w:rPr>
          <w:rFonts w:ascii="Ebrima" w:hAnsi="Ebrima"/>
          <w:sz w:val="20"/>
          <w:szCs w:val="20"/>
        </w:rPr>
        <w:t xml:space="preserve"> </w:t>
      </w:r>
    </w:p>
    <w:p w14:paraId="0D8C5C32" w14:textId="77777777" w:rsidR="008275EF" w:rsidRDefault="008275EF" w:rsidP="006545A1">
      <w:pPr>
        <w:jc w:val="both"/>
        <w:rPr>
          <w:rFonts w:ascii="Ebrima" w:hAnsi="Ebrima"/>
          <w:sz w:val="20"/>
          <w:szCs w:val="20"/>
        </w:rPr>
      </w:pPr>
    </w:p>
    <w:p w14:paraId="2618C8FE" w14:textId="1ABADBBB" w:rsidR="006545A1" w:rsidRPr="006545A1" w:rsidRDefault="008275EF" w:rsidP="006545A1">
      <w:pPr>
        <w:jc w:val="both"/>
        <w:rPr>
          <w:rFonts w:ascii="Ebrima" w:hAnsi="Ebrima"/>
          <w:sz w:val="20"/>
          <w:szCs w:val="20"/>
        </w:rPr>
      </w:pPr>
      <w:r>
        <w:rPr>
          <w:rFonts w:ascii="Ebrima" w:hAnsi="Ebrima"/>
          <w:sz w:val="20"/>
          <w:szCs w:val="20"/>
        </w:rPr>
        <w:t>Vu le Code général de la fonction publique, notamment son article L.313-1,</w:t>
      </w:r>
    </w:p>
    <w:p w14:paraId="1AD5322F" w14:textId="4FCD6ECD" w:rsidR="006545A1" w:rsidRPr="006545A1" w:rsidRDefault="006545A1" w:rsidP="002C1E0B">
      <w:pPr>
        <w:jc w:val="both"/>
        <w:rPr>
          <w:rFonts w:ascii="Ebrima" w:hAnsi="Ebrima"/>
          <w:i/>
          <w:sz w:val="20"/>
          <w:szCs w:val="20"/>
        </w:rPr>
      </w:pPr>
      <w:r w:rsidRPr="006545A1">
        <w:rPr>
          <w:rFonts w:ascii="Ebrima" w:hAnsi="Ebrima"/>
          <w:sz w:val="20"/>
          <w:szCs w:val="20"/>
        </w:rPr>
        <w:lastRenderedPageBreak/>
        <w:t xml:space="preserve">Vu </w:t>
      </w:r>
      <w:r w:rsidR="002C1E0B">
        <w:rPr>
          <w:rFonts w:ascii="Ebrima" w:hAnsi="Ebrima"/>
          <w:sz w:val="20"/>
          <w:szCs w:val="20"/>
        </w:rPr>
        <w:t>le Code du Tourisme, notamment ses articles L.133-1 à L.133-10 et R.133-1 à R.133-18</w:t>
      </w:r>
    </w:p>
    <w:p w14:paraId="7EAEDEDC" w14:textId="77777777" w:rsidR="006545A1" w:rsidRPr="006545A1" w:rsidRDefault="006545A1" w:rsidP="006545A1">
      <w:pPr>
        <w:jc w:val="both"/>
        <w:rPr>
          <w:rFonts w:ascii="Ebrima" w:hAnsi="Ebrima"/>
          <w:sz w:val="20"/>
          <w:szCs w:val="20"/>
        </w:rPr>
      </w:pPr>
    </w:p>
    <w:p w14:paraId="15A8AAB7" w14:textId="0A0E9E50" w:rsidR="006545A1" w:rsidRPr="006545A1" w:rsidRDefault="006545A1" w:rsidP="006545A1">
      <w:pPr>
        <w:jc w:val="both"/>
        <w:rPr>
          <w:rFonts w:ascii="Ebrima" w:eastAsia="Calibri" w:hAnsi="Ebrima"/>
          <w:sz w:val="20"/>
          <w:szCs w:val="20"/>
          <w:lang w:eastAsia="en-US"/>
        </w:rPr>
      </w:pPr>
      <w:r w:rsidRPr="006545A1">
        <w:rPr>
          <w:rFonts w:ascii="Ebrima" w:eastAsia="Calibri" w:hAnsi="Ebrima"/>
          <w:sz w:val="20"/>
          <w:szCs w:val="20"/>
          <w:lang w:eastAsia="en-US"/>
        </w:rPr>
        <w:t>Vu la loi n°82-213 du 2 mars 1982 modifiée relative aux droits et libertés des communes, des départements et des régions, notamment son article 1</w:t>
      </w:r>
      <w:r w:rsidR="007201BF">
        <w:rPr>
          <w:rFonts w:ascii="Ebrima" w:eastAsia="Calibri" w:hAnsi="Ebrima"/>
          <w:sz w:val="20"/>
          <w:szCs w:val="20"/>
          <w:lang w:eastAsia="en-US"/>
        </w:rPr>
        <w:t>,</w:t>
      </w:r>
    </w:p>
    <w:p w14:paraId="6E6A883D" w14:textId="77777777" w:rsidR="002C1E0B" w:rsidRPr="00F241B8" w:rsidRDefault="002C1E0B" w:rsidP="002C1E0B">
      <w:pPr>
        <w:jc w:val="both"/>
        <w:rPr>
          <w:rFonts w:ascii="Ebrima" w:hAnsi="Ebrima"/>
          <w:sz w:val="20"/>
          <w:szCs w:val="20"/>
        </w:rPr>
      </w:pPr>
    </w:p>
    <w:p w14:paraId="07F9840D" w14:textId="6DDC2885" w:rsidR="002C1E0B" w:rsidRPr="00F241B8" w:rsidRDefault="002C1E0B" w:rsidP="002C1E0B">
      <w:pPr>
        <w:jc w:val="both"/>
        <w:rPr>
          <w:rFonts w:ascii="Ebrima" w:hAnsi="Ebrima"/>
          <w:sz w:val="20"/>
          <w:szCs w:val="20"/>
        </w:rPr>
      </w:pPr>
      <w:r w:rsidRPr="00F241B8">
        <w:rPr>
          <w:rFonts w:ascii="Ebrima" w:hAnsi="Ebrima"/>
          <w:sz w:val="20"/>
          <w:szCs w:val="20"/>
        </w:rPr>
        <w:t>Vu le décret n°88-145 du 15 février 1988 modifié relatif aux agents contractuels de la fonction publique territoriale</w:t>
      </w:r>
      <w:r w:rsidR="007201BF">
        <w:rPr>
          <w:rFonts w:ascii="Ebrima" w:hAnsi="Ebrima"/>
          <w:sz w:val="20"/>
          <w:szCs w:val="20"/>
        </w:rPr>
        <w:t>,</w:t>
      </w:r>
    </w:p>
    <w:p w14:paraId="2256307D" w14:textId="77777777" w:rsidR="002C1E0B" w:rsidRDefault="002C1E0B" w:rsidP="006545A1">
      <w:pPr>
        <w:jc w:val="both"/>
        <w:rPr>
          <w:rFonts w:ascii="Ebrima" w:hAnsi="Ebrima"/>
          <w:i/>
          <w:sz w:val="20"/>
          <w:szCs w:val="20"/>
        </w:rPr>
      </w:pPr>
    </w:p>
    <w:p w14:paraId="74E46070" w14:textId="320B5EC5" w:rsidR="00FB069B" w:rsidRDefault="00FB069B" w:rsidP="006545A1">
      <w:pPr>
        <w:jc w:val="both"/>
        <w:rPr>
          <w:rFonts w:ascii="Ebrima" w:hAnsi="Ebrima"/>
          <w:i/>
          <w:sz w:val="20"/>
          <w:szCs w:val="20"/>
        </w:rPr>
      </w:pPr>
      <w:r w:rsidRPr="00FB069B">
        <w:rPr>
          <w:rFonts w:ascii="Ebrima" w:hAnsi="Ebrima"/>
          <w:sz w:val="20"/>
          <w:szCs w:val="20"/>
        </w:rPr>
        <w:t>Vu la</w:t>
      </w:r>
      <w:r>
        <w:rPr>
          <w:rFonts w:ascii="Ebrima" w:hAnsi="Ebrima"/>
          <w:i/>
          <w:sz w:val="20"/>
          <w:szCs w:val="20"/>
        </w:rPr>
        <w:t xml:space="preserve"> </w:t>
      </w:r>
      <w:r>
        <w:rPr>
          <w:rFonts w:ascii="Ebrima" w:hAnsi="Ebrima"/>
          <w:sz w:val="20"/>
          <w:szCs w:val="20"/>
        </w:rPr>
        <w:t>délibération n°</w:t>
      </w:r>
      <w:r w:rsidRPr="006B5C24">
        <w:rPr>
          <w:rFonts w:ascii="Ebrima" w:hAnsi="Ebrima"/>
          <w:sz w:val="20"/>
          <w:szCs w:val="20"/>
          <w:highlight w:val="yellow"/>
        </w:rPr>
        <w:t>…</w:t>
      </w:r>
      <w:r>
        <w:rPr>
          <w:rFonts w:ascii="Ebrima" w:hAnsi="Ebrima"/>
          <w:sz w:val="20"/>
          <w:szCs w:val="20"/>
        </w:rPr>
        <w:t xml:space="preserve"> du </w:t>
      </w:r>
      <w:r w:rsidRPr="006B5C24">
        <w:rPr>
          <w:rFonts w:ascii="Ebrima" w:hAnsi="Ebrima"/>
          <w:sz w:val="20"/>
          <w:szCs w:val="20"/>
          <w:highlight w:val="yellow"/>
        </w:rPr>
        <w:t>…</w:t>
      </w:r>
      <w:r>
        <w:rPr>
          <w:rFonts w:ascii="Ebrima" w:hAnsi="Ebrima"/>
          <w:sz w:val="20"/>
          <w:szCs w:val="20"/>
        </w:rPr>
        <w:t xml:space="preserve"> </w:t>
      </w:r>
      <w:r w:rsidRPr="006B5C24">
        <w:rPr>
          <w:rFonts w:ascii="Ebrima" w:hAnsi="Ebrima"/>
          <w:i/>
          <w:sz w:val="20"/>
          <w:szCs w:val="20"/>
        </w:rPr>
        <w:t>(date)</w:t>
      </w:r>
      <w:r>
        <w:rPr>
          <w:rFonts w:ascii="Ebrima" w:hAnsi="Ebrima"/>
          <w:sz w:val="20"/>
          <w:szCs w:val="20"/>
        </w:rPr>
        <w:t xml:space="preserve">, de </w:t>
      </w:r>
      <w:r w:rsidRPr="006B5C24">
        <w:rPr>
          <w:rFonts w:ascii="Ebrima" w:hAnsi="Ebrima"/>
          <w:sz w:val="20"/>
          <w:szCs w:val="20"/>
          <w:highlight w:val="yellow"/>
        </w:rPr>
        <w:t>…</w:t>
      </w:r>
      <w:r>
        <w:rPr>
          <w:rFonts w:ascii="Ebrima" w:hAnsi="Ebrima"/>
          <w:sz w:val="20"/>
          <w:szCs w:val="20"/>
        </w:rPr>
        <w:t xml:space="preserve"> </w:t>
      </w:r>
      <w:r w:rsidRPr="004412C1">
        <w:rPr>
          <w:rFonts w:ascii="Ebrima" w:hAnsi="Ebrima"/>
          <w:i/>
          <w:sz w:val="20"/>
          <w:szCs w:val="20"/>
        </w:rPr>
        <w:t>(dénomination de la collectivité ou de l’établissement)</w:t>
      </w:r>
      <w:r>
        <w:rPr>
          <w:rFonts w:ascii="Ebrima" w:hAnsi="Ebrima"/>
          <w:sz w:val="20"/>
          <w:szCs w:val="20"/>
        </w:rPr>
        <w:t xml:space="preserve"> a décidé créant l’office de tourisme de/du </w:t>
      </w:r>
      <w:r w:rsidRPr="006B5C24">
        <w:rPr>
          <w:rFonts w:ascii="Ebrima" w:hAnsi="Ebrima"/>
          <w:sz w:val="20"/>
          <w:szCs w:val="20"/>
          <w:highlight w:val="yellow"/>
        </w:rPr>
        <w:t>…</w:t>
      </w:r>
      <w:r>
        <w:rPr>
          <w:rFonts w:ascii="Ebrima" w:hAnsi="Ebrima"/>
          <w:sz w:val="20"/>
          <w:szCs w:val="20"/>
        </w:rPr>
        <w:t xml:space="preserve"> </w:t>
      </w:r>
      <w:r w:rsidRPr="006B5C24">
        <w:rPr>
          <w:rFonts w:ascii="Ebrima" w:hAnsi="Ebrima"/>
          <w:i/>
          <w:sz w:val="20"/>
          <w:szCs w:val="20"/>
        </w:rPr>
        <w:t>(dénomination de l’office de tourisme),</w:t>
      </w:r>
      <w:r>
        <w:rPr>
          <w:rFonts w:ascii="Ebrima" w:hAnsi="Ebrima"/>
          <w:sz w:val="20"/>
          <w:szCs w:val="20"/>
        </w:rPr>
        <w:t xml:space="preserve"> sous la forme d’un établissement public industriel et commercial</w:t>
      </w:r>
      <w:r w:rsidR="007201BF">
        <w:rPr>
          <w:rFonts w:ascii="Ebrima" w:hAnsi="Ebrima"/>
          <w:sz w:val="20"/>
          <w:szCs w:val="20"/>
        </w:rPr>
        <w:t>,</w:t>
      </w:r>
    </w:p>
    <w:p w14:paraId="55F3DC3E" w14:textId="034F6C6A" w:rsidR="006545A1" w:rsidRPr="00FB069B" w:rsidRDefault="006545A1" w:rsidP="006545A1">
      <w:pPr>
        <w:jc w:val="both"/>
        <w:rPr>
          <w:rFonts w:ascii="Ebrima" w:hAnsi="Ebrima"/>
          <w:sz w:val="20"/>
          <w:szCs w:val="20"/>
        </w:rPr>
      </w:pPr>
      <w:r w:rsidRPr="006545A1">
        <w:rPr>
          <w:rFonts w:ascii="Ebrima" w:hAnsi="Ebrima"/>
          <w:i/>
          <w:sz w:val="20"/>
          <w:szCs w:val="20"/>
        </w:rPr>
        <w:br w:type="textWrapping" w:clear="all"/>
      </w:r>
      <w:r w:rsidRPr="00FB069B">
        <w:rPr>
          <w:rFonts w:ascii="Ebrima" w:hAnsi="Ebrima"/>
          <w:sz w:val="20"/>
          <w:szCs w:val="20"/>
        </w:rPr>
        <w:t>Considérant la nécessité de </w:t>
      </w:r>
      <w:r w:rsidR="00FB069B" w:rsidRPr="00FB069B">
        <w:rPr>
          <w:rFonts w:ascii="Ebrima" w:hAnsi="Ebrima"/>
          <w:sz w:val="20"/>
          <w:szCs w:val="20"/>
        </w:rPr>
        <w:t xml:space="preserve">disposer d’un emploi de directeur de l’office de tourisme pour diriger l’ensemble des services de cet établissement, </w:t>
      </w:r>
    </w:p>
    <w:p w14:paraId="73021456" w14:textId="639D7EE7" w:rsidR="00FB4711" w:rsidRPr="006545A1" w:rsidRDefault="00FB4711" w:rsidP="006545A1">
      <w:pPr>
        <w:jc w:val="both"/>
        <w:rPr>
          <w:rFonts w:ascii="Ebrima" w:hAnsi="Ebrima"/>
          <w:sz w:val="20"/>
          <w:szCs w:val="20"/>
        </w:rPr>
      </w:pPr>
    </w:p>
    <w:p w14:paraId="06F19165" w14:textId="33960376" w:rsidR="002B4387" w:rsidRPr="006545A1" w:rsidRDefault="002B4387" w:rsidP="00CB76BD">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Président/La Présidente</w:t>
      </w:r>
      <w:r w:rsidRPr="006545A1">
        <w:rPr>
          <w:rFonts w:ascii="Ebrima" w:hAnsi="Ebrima"/>
          <w:sz w:val="20"/>
          <w:szCs w:val="20"/>
        </w:rPr>
        <w:t xml:space="preserve">, après en avoir délibéré, le </w:t>
      </w:r>
      <w:r w:rsidR="00FB069B">
        <w:rPr>
          <w:rFonts w:ascii="Ebrima" w:hAnsi="Ebrima"/>
          <w:sz w:val="20"/>
          <w:szCs w:val="20"/>
        </w:rPr>
        <w:t>Comité de direction</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007201BF">
        <w:rPr>
          <w:rFonts w:ascii="Ebrima" w:hAnsi="Ebrima"/>
          <w:sz w:val="20"/>
          <w:szCs w:val="20"/>
        </w:rPr>
        <w:t> :</w:t>
      </w:r>
    </w:p>
    <w:p w14:paraId="7C6392AD" w14:textId="77777777" w:rsidR="002B4387" w:rsidRPr="006545A1" w:rsidRDefault="002B4387" w:rsidP="00CB76BD">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6545A1" w14:paraId="4DC11D48" w14:textId="77777777" w:rsidTr="005E2A38">
        <w:trPr>
          <w:trHeight w:val="567"/>
        </w:trPr>
        <w:tc>
          <w:tcPr>
            <w:tcW w:w="3833" w:type="dxa"/>
            <w:shd w:val="clear" w:color="auto" w:fill="auto"/>
            <w:vAlign w:val="center"/>
          </w:tcPr>
          <w:p w14:paraId="12FEDF87" w14:textId="77777777" w:rsidR="002B4387" w:rsidRPr="006545A1" w:rsidRDefault="002B4387" w:rsidP="00CB76BD">
            <w:pPr>
              <w:jc w:val="both"/>
              <w:rPr>
                <w:rFonts w:ascii="Ebrima" w:hAnsi="Ebrima"/>
                <w:i/>
                <w:sz w:val="20"/>
                <w:szCs w:val="20"/>
              </w:rPr>
            </w:pPr>
            <w:r w:rsidRPr="006545A1">
              <w:rPr>
                <w:rFonts w:ascii="Ebrima" w:hAnsi="Ebrima"/>
                <w:i/>
                <w:sz w:val="20"/>
                <w:szCs w:val="20"/>
              </w:rPr>
              <w:t>Nombre de suffrages exprimés :</w:t>
            </w:r>
          </w:p>
        </w:tc>
        <w:tc>
          <w:tcPr>
            <w:tcW w:w="3033" w:type="dxa"/>
            <w:shd w:val="clear" w:color="auto" w:fill="auto"/>
            <w:vAlign w:val="center"/>
          </w:tcPr>
          <w:p w14:paraId="56D1E814" w14:textId="77777777" w:rsidR="002B4387" w:rsidRPr="006545A1" w:rsidRDefault="002B4387" w:rsidP="00CB76BD">
            <w:pPr>
              <w:jc w:val="both"/>
              <w:rPr>
                <w:rFonts w:ascii="Ebrima" w:hAnsi="Ebrima"/>
                <w:i/>
                <w:sz w:val="20"/>
                <w:szCs w:val="20"/>
              </w:rPr>
            </w:pPr>
          </w:p>
        </w:tc>
      </w:tr>
      <w:tr w:rsidR="002B4387" w:rsidRPr="006545A1" w14:paraId="21DCFECA" w14:textId="77777777" w:rsidTr="005E2A38">
        <w:trPr>
          <w:trHeight w:val="567"/>
        </w:trPr>
        <w:tc>
          <w:tcPr>
            <w:tcW w:w="3833" w:type="dxa"/>
            <w:shd w:val="clear" w:color="auto" w:fill="auto"/>
            <w:vAlign w:val="center"/>
          </w:tcPr>
          <w:p w14:paraId="048D4114"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Pour :</w:t>
            </w:r>
          </w:p>
        </w:tc>
        <w:tc>
          <w:tcPr>
            <w:tcW w:w="3033" w:type="dxa"/>
            <w:shd w:val="clear" w:color="auto" w:fill="auto"/>
            <w:vAlign w:val="center"/>
          </w:tcPr>
          <w:p w14:paraId="3A0661A6" w14:textId="77777777" w:rsidR="002B4387" w:rsidRPr="006545A1" w:rsidRDefault="002B4387" w:rsidP="00CB76BD">
            <w:pPr>
              <w:jc w:val="both"/>
              <w:rPr>
                <w:rFonts w:ascii="Ebrima" w:hAnsi="Ebrima"/>
                <w:i/>
                <w:sz w:val="20"/>
                <w:szCs w:val="20"/>
              </w:rPr>
            </w:pPr>
          </w:p>
        </w:tc>
      </w:tr>
      <w:tr w:rsidR="002B4387" w:rsidRPr="006545A1" w14:paraId="6079EC01" w14:textId="77777777" w:rsidTr="005E2A38">
        <w:trPr>
          <w:trHeight w:val="567"/>
        </w:trPr>
        <w:tc>
          <w:tcPr>
            <w:tcW w:w="3833" w:type="dxa"/>
            <w:shd w:val="clear" w:color="auto" w:fill="auto"/>
            <w:vAlign w:val="center"/>
          </w:tcPr>
          <w:p w14:paraId="36274AEC"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Contre :</w:t>
            </w:r>
          </w:p>
        </w:tc>
        <w:tc>
          <w:tcPr>
            <w:tcW w:w="3033" w:type="dxa"/>
            <w:shd w:val="clear" w:color="auto" w:fill="auto"/>
            <w:vAlign w:val="center"/>
          </w:tcPr>
          <w:p w14:paraId="1C721AC6" w14:textId="77777777" w:rsidR="002B4387" w:rsidRPr="006545A1" w:rsidRDefault="002B4387" w:rsidP="00CB76BD">
            <w:pPr>
              <w:jc w:val="both"/>
              <w:rPr>
                <w:rFonts w:ascii="Ebrima" w:hAnsi="Ebrima"/>
                <w:i/>
                <w:sz w:val="20"/>
                <w:szCs w:val="20"/>
              </w:rPr>
            </w:pPr>
          </w:p>
        </w:tc>
      </w:tr>
      <w:tr w:rsidR="002B4387" w:rsidRPr="006545A1" w14:paraId="6FB2CA9C" w14:textId="77777777" w:rsidTr="005E2A38">
        <w:trPr>
          <w:trHeight w:val="567"/>
        </w:trPr>
        <w:tc>
          <w:tcPr>
            <w:tcW w:w="3833" w:type="dxa"/>
            <w:shd w:val="clear" w:color="auto" w:fill="auto"/>
            <w:vAlign w:val="center"/>
          </w:tcPr>
          <w:p w14:paraId="405FC68B" w14:textId="77777777" w:rsidR="002B4387" w:rsidRPr="006545A1" w:rsidRDefault="002B4387" w:rsidP="00CB76BD">
            <w:pPr>
              <w:jc w:val="both"/>
              <w:rPr>
                <w:rFonts w:ascii="Ebrima" w:hAnsi="Ebrima"/>
                <w:i/>
                <w:sz w:val="20"/>
                <w:szCs w:val="20"/>
              </w:rPr>
            </w:pPr>
            <w:r w:rsidRPr="006545A1">
              <w:rPr>
                <w:rFonts w:ascii="Ebrima" w:hAnsi="Ebrima"/>
                <w:i/>
                <w:sz w:val="20"/>
                <w:szCs w:val="20"/>
              </w:rPr>
              <w:t>Abstention :</w:t>
            </w:r>
          </w:p>
        </w:tc>
        <w:tc>
          <w:tcPr>
            <w:tcW w:w="3033" w:type="dxa"/>
            <w:shd w:val="clear" w:color="auto" w:fill="auto"/>
            <w:vAlign w:val="center"/>
          </w:tcPr>
          <w:p w14:paraId="355096B7" w14:textId="77777777" w:rsidR="002B4387" w:rsidRPr="006545A1" w:rsidRDefault="002B4387" w:rsidP="00CB76BD">
            <w:pPr>
              <w:jc w:val="both"/>
              <w:rPr>
                <w:rFonts w:ascii="Ebrima" w:hAnsi="Ebrima"/>
                <w:i/>
                <w:sz w:val="20"/>
                <w:szCs w:val="20"/>
              </w:rPr>
            </w:pPr>
          </w:p>
        </w:tc>
      </w:tr>
    </w:tbl>
    <w:p w14:paraId="3913C499" w14:textId="77777777" w:rsidR="002B4387" w:rsidRPr="006545A1" w:rsidRDefault="002B4387" w:rsidP="00CB76BD">
      <w:pPr>
        <w:jc w:val="both"/>
        <w:rPr>
          <w:rFonts w:ascii="Ebrima" w:hAnsi="Ebrima"/>
          <w:sz w:val="20"/>
          <w:szCs w:val="20"/>
        </w:rPr>
      </w:pPr>
    </w:p>
    <w:p w14:paraId="4669FA39" w14:textId="77777777" w:rsidR="002B4387" w:rsidRPr="006545A1" w:rsidRDefault="002B4387" w:rsidP="00CB76BD">
      <w:pPr>
        <w:jc w:val="both"/>
        <w:rPr>
          <w:rFonts w:ascii="Ebrima" w:hAnsi="Ebrima"/>
          <w:sz w:val="20"/>
          <w:szCs w:val="20"/>
        </w:rPr>
      </w:pPr>
    </w:p>
    <w:p w14:paraId="6AB131F9" w14:textId="77777777" w:rsidR="002B4387" w:rsidRPr="006545A1" w:rsidRDefault="002B4387" w:rsidP="00CB76BD">
      <w:pPr>
        <w:jc w:val="both"/>
        <w:rPr>
          <w:rFonts w:ascii="Ebrima" w:hAnsi="Ebrima"/>
          <w:sz w:val="20"/>
          <w:szCs w:val="20"/>
        </w:rPr>
      </w:pPr>
    </w:p>
    <w:p w14:paraId="2AD7126C" w14:textId="77777777" w:rsidR="002B4387" w:rsidRPr="006545A1" w:rsidRDefault="002B4387" w:rsidP="00CB76BD">
      <w:pPr>
        <w:jc w:val="both"/>
        <w:rPr>
          <w:rFonts w:ascii="Ebrima" w:hAnsi="Ebrima"/>
          <w:sz w:val="20"/>
          <w:szCs w:val="20"/>
        </w:rPr>
      </w:pPr>
    </w:p>
    <w:p w14:paraId="17EA8178" w14:textId="77777777" w:rsidR="002B4387" w:rsidRPr="006545A1" w:rsidRDefault="002B4387" w:rsidP="00CB76BD">
      <w:pPr>
        <w:jc w:val="both"/>
        <w:rPr>
          <w:rFonts w:ascii="Ebrima" w:hAnsi="Ebrima"/>
          <w:sz w:val="20"/>
          <w:szCs w:val="20"/>
        </w:rPr>
      </w:pPr>
    </w:p>
    <w:p w14:paraId="1A758FF8" w14:textId="77777777" w:rsidR="002B4387" w:rsidRPr="006545A1" w:rsidRDefault="002B4387" w:rsidP="00CB76BD">
      <w:pPr>
        <w:jc w:val="both"/>
        <w:rPr>
          <w:rFonts w:ascii="Ebrima" w:hAnsi="Ebrima"/>
          <w:sz w:val="20"/>
          <w:szCs w:val="20"/>
        </w:rPr>
      </w:pPr>
    </w:p>
    <w:p w14:paraId="2B20D97D" w14:textId="77777777" w:rsidR="002B4387" w:rsidRPr="006545A1" w:rsidRDefault="002B4387" w:rsidP="00CB76BD">
      <w:pPr>
        <w:jc w:val="both"/>
        <w:rPr>
          <w:rFonts w:ascii="Ebrima" w:hAnsi="Ebrima"/>
          <w:sz w:val="20"/>
          <w:szCs w:val="20"/>
        </w:rPr>
      </w:pPr>
    </w:p>
    <w:p w14:paraId="26445353" w14:textId="77777777" w:rsidR="002B4387" w:rsidRPr="006545A1" w:rsidRDefault="002B4387" w:rsidP="00CB76BD">
      <w:pPr>
        <w:jc w:val="both"/>
        <w:rPr>
          <w:rFonts w:ascii="Ebrima" w:hAnsi="Ebrima"/>
          <w:sz w:val="20"/>
          <w:szCs w:val="20"/>
        </w:rPr>
      </w:pPr>
    </w:p>
    <w:p w14:paraId="1992A695" w14:textId="77777777" w:rsidR="002B4387" w:rsidRPr="006545A1" w:rsidRDefault="002B4387" w:rsidP="00CB76BD">
      <w:pPr>
        <w:jc w:val="center"/>
        <w:rPr>
          <w:rFonts w:ascii="Ebrima" w:hAnsi="Ebrima"/>
          <w:b/>
          <w:sz w:val="20"/>
          <w:szCs w:val="20"/>
        </w:rPr>
      </w:pPr>
    </w:p>
    <w:p w14:paraId="2738E421" w14:textId="77777777" w:rsidR="005B1B5C" w:rsidRPr="00CB76BD" w:rsidRDefault="005B1B5C" w:rsidP="00CB76BD">
      <w:pPr>
        <w:jc w:val="center"/>
        <w:rPr>
          <w:rFonts w:ascii="Ebrima" w:hAnsi="Ebrima"/>
          <w:b/>
          <w:sz w:val="20"/>
          <w:szCs w:val="20"/>
        </w:rPr>
      </w:pPr>
    </w:p>
    <w:p w14:paraId="2A0D70CE" w14:textId="77777777" w:rsidR="002B4387" w:rsidRPr="00CB76BD" w:rsidRDefault="002B4387" w:rsidP="00CB76BD">
      <w:pPr>
        <w:jc w:val="center"/>
        <w:rPr>
          <w:rFonts w:ascii="Ebrima" w:hAnsi="Ebrima"/>
          <w:b/>
          <w:sz w:val="20"/>
          <w:szCs w:val="20"/>
        </w:rPr>
      </w:pPr>
      <w:r w:rsidRPr="00CB76BD">
        <w:rPr>
          <w:rFonts w:ascii="Ebrima" w:hAnsi="Ebrima"/>
          <w:b/>
          <w:sz w:val="20"/>
          <w:szCs w:val="20"/>
        </w:rPr>
        <w:t>DÉCIDE</w:t>
      </w:r>
    </w:p>
    <w:p w14:paraId="60AD5E09" w14:textId="77777777" w:rsidR="002B4387" w:rsidRPr="00CB76BD" w:rsidRDefault="002B4387" w:rsidP="00CB76BD">
      <w:pPr>
        <w:jc w:val="both"/>
        <w:rPr>
          <w:rFonts w:ascii="Ebrima" w:hAnsi="Ebrima"/>
          <w:sz w:val="20"/>
          <w:szCs w:val="20"/>
        </w:rPr>
      </w:pPr>
    </w:p>
    <w:p w14:paraId="75FD58E1" w14:textId="77777777" w:rsidR="002B4387" w:rsidRPr="00CB76BD" w:rsidRDefault="002B4387" w:rsidP="00CB76BD">
      <w:pPr>
        <w:jc w:val="both"/>
        <w:rPr>
          <w:rFonts w:ascii="Ebrima" w:hAnsi="Ebrima"/>
          <w:b/>
          <w:sz w:val="20"/>
          <w:szCs w:val="20"/>
        </w:rPr>
      </w:pPr>
      <w:r w:rsidRPr="00CB76BD">
        <w:rPr>
          <w:rFonts w:ascii="Ebrima" w:hAnsi="Ebrima"/>
          <w:b/>
          <w:sz w:val="20"/>
          <w:szCs w:val="20"/>
        </w:rPr>
        <w:t xml:space="preserve">Article 1 : </w:t>
      </w:r>
    </w:p>
    <w:p w14:paraId="1347B93C" w14:textId="77777777" w:rsidR="002B4387" w:rsidRPr="00CB76BD" w:rsidRDefault="002B4387" w:rsidP="00CB76BD">
      <w:pPr>
        <w:jc w:val="both"/>
        <w:rPr>
          <w:rFonts w:ascii="Ebrima" w:hAnsi="Ebrima"/>
          <w:sz w:val="20"/>
          <w:szCs w:val="20"/>
        </w:rPr>
      </w:pPr>
    </w:p>
    <w:p w14:paraId="49EFC869" w14:textId="49BCDAD5" w:rsidR="002B4387" w:rsidRPr="00FB069B" w:rsidRDefault="00FB069B" w:rsidP="00CB76BD">
      <w:pPr>
        <w:jc w:val="both"/>
        <w:rPr>
          <w:rFonts w:ascii="Ebrima" w:hAnsi="Ebrima"/>
          <w:sz w:val="20"/>
          <w:szCs w:val="20"/>
        </w:rPr>
      </w:pPr>
      <w:r w:rsidRPr="00FB069B">
        <w:rPr>
          <w:rFonts w:ascii="Ebrima" w:hAnsi="Ebrima"/>
          <w:sz w:val="20"/>
          <w:szCs w:val="20"/>
        </w:rPr>
        <w:t>De créer un emploi de directeur de l’office de tourisme</w:t>
      </w:r>
      <w:r>
        <w:rPr>
          <w:rFonts w:ascii="Ebrima" w:hAnsi="Ebrima"/>
          <w:sz w:val="20"/>
          <w:szCs w:val="20"/>
        </w:rPr>
        <w:t xml:space="preserve"> à temps complet ou non complet (</w:t>
      </w:r>
      <w:r w:rsidRPr="005A21F1">
        <w:rPr>
          <w:rFonts w:ascii="Ebrima" w:hAnsi="Ebrima"/>
          <w:sz w:val="20"/>
          <w:szCs w:val="20"/>
          <w:highlight w:val="yellow"/>
        </w:rPr>
        <w:t>…</w:t>
      </w:r>
      <w:r>
        <w:rPr>
          <w:rFonts w:ascii="Ebrima" w:hAnsi="Ebrima"/>
          <w:sz w:val="20"/>
          <w:szCs w:val="20"/>
        </w:rPr>
        <w:t xml:space="preserve">/35è) de catégorie A, de la filière </w:t>
      </w:r>
      <w:r w:rsidRPr="005A21F1">
        <w:rPr>
          <w:rFonts w:ascii="Ebrima" w:hAnsi="Ebrima"/>
          <w:sz w:val="20"/>
          <w:szCs w:val="20"/>
          <w:highlight w:val="yellow"/>
        </w:rPr>
        <w:t>…</w:t>
      </w:r>
      <w:r>
        <w:rPr>
          <w:rFonts w:ascii="Ebrima" w:hAnsi="Ebrima"/>
          <w:sz w:val="20"/>
          <w:szCs w:val="20"/>
        </w:rPr>
        <w:t xml:space="preserve"> </w:t>
      </w:r>
      <w:r w:rsidRPr="005A21F1">
        <w:rPr>
          <w:rFonts w:ascii="Ebrima" w:hAnsi="Ebrima"/>
          <w:i/>
          <w:sz w:val="20"/>
          <w:szCs w:val="20"/>
        </w:rPr>
        <w:t>(dénomination de la filière)</w:t>
      </w:r>
      <w:r>
        <w:rPr>
          <w:rFonts w:ascii="Ebrima" w:hAnsi="Ebrima"/>
          <w:sz w:val="20"/>
          <w:szCs w:val="20"/>
        </w:rPr>
        <w:t xml:space="preserve">, du cadre d’emplois de </w:t>
      </w:r>
      <w:r w:rsidRPr="005A21F1">
        <w:rPr>
          <w:rFonts w:ascii="Ebrima" w:hAnsi="Ebrima"/>
          <w:sz w:val="20"/>
          <w:szCs w:val="20"/>
          <w:highlight w:val="yellow"/>
        </w:rPr>
        <w:t>…</w:t>
      </w:r>
      <w:r>
        <w:rPr>
          <w:rFonts w:ascii="Ebrima" w:hAnsi="Ebrima"/>
          <w:sz w:val="20"/>
          <w:szCs w:val="20"/>
        </w:rPr>
        <w:t xml:space="preserve"> </w:t>
      </w:r>
      <w:r w:rsidRPr="005A21F1">
        <w:rPr>
          <w:rFonts w:ascii="Ebrima" w:hAnsi="Ebrima"/>
          <w:i/>
          <w:sz w:val="20"/>
          <w:szCs w:val="20"/>
        </w:rPr>
        <w:t>(dénomination du cadre d’emplois)</w:t>
      </w:r>
      <w:r>
        <w:rPr>
          <w:rFonts w:ascii="Ebrima" w:hAnsi="Ebrima"/>
          <w:sz w:val="20"/>
          <w:szCs w:val="20"/>
        </w:rPr>
        <w:t xml:space="preserve">, du grade de </w:t>
      </w:r>
      <w:r w:rsidRPr="005A21F1">
        <w:rPr>
          <w:rFonts w:ascii="Ebrima" w:hAnsi="Ebrima"/>
          <w:sz w:val="20"/>
          <w:szCs w:val="20"/>
          <w:highlight w:val="yellow"/>
        </w:rPr>
        <w:t>…</w:t>
      </w:r>
      <w:r>
        <w:rPr>
          <w:rFonts w:ascii="Ebrima" w:hAnsi="Ebrima"/>
          <w:sz w:val="20"/>
          <w:szCs w:val="20"/>
        </w:rPr>
        <w:t xml:space="preserve"> </w:t>
      </w:r>
      <w:r w:rsidRPr="005A21F1">
        <w:rPr>
          <w:rFonts w:ascii="Ebrima" w:hAnsi="Ebrima"/>
          <w:i/>
          <w:sz w:val="20"/>
          <w:szCs w:val="20"/>
        </w:rPr>
        <w:t>(dénomination du grade)</w:t>
      </w:r>
    </w:p>
    <w:p w14:paraId="15ABC33D" w14:textId="77777777" w:rsidR="00FB069B" w:rsidRPr="00CB76BD" w:rsidRDefault="00FB069B" w:rsidP="00CB76BD">
      <w:pPr>
        <w:jc w:val="both"/>
        <w:rPr>
          <w:rFonts w:ascii="Ebrima" w:hAnsi="Ebrima"/>
          <w:i/>
          <w:sz w:val="20"/>
          <w:szCs w:val="20"/>
        </w:rPr>
      </w:pPr>
    </w:p>
    <w:p w14:paraId="764C5DAA" w14:textId="3C8C1756" w:rsidR="002B4387" w:rsidRPr="00CB76BD" w:rsidRDefault="002B4387" w:rsidP="00CB76BD">
      <w:pPr>
        <w:jc w:val="both"/>
        <w:rPr>
          <w:rFonts w:ascii="Ebrima" w:hAnsi="Ebrima"/>
          <w:b/>
          <w:sz w:val="20"/>
          <w:szCs w:val="20"/>
        </w:rPr>
      </w:pPr>
      <w:r w:rsidRPr="00CB76BD">
        <w:rPr>
          <w:rFonts w:ascii="Ebrima" w:hAnsi="Ebrima"/>
          <w:b/>
          <w:sz w:val="20"/>
          <w:szCs w:val="20"/>
        </w:rPr>
        <w:t>Article </w:t>
      </w:r>
      <w:r w:rsidR="00A434C1" w:rsidRPr="00CB76BD">
        <w:rPr>
          <w:rFonts w:ascii="Ebrima" w:hAnsi="Ebrima"/>
          <w:b/>
          <w:sz w:val="20"/>
          <w:szCs w:val="20"/>
        </w:rPr>
        <w:t>2</w:t>
      </w:r>
      <w:r w:rsidRPr="00CB76BD">
        <w:rPr>
          <w:rFonts w:ascii="Ebrima" w:hAnsi="Ebrima"/>
          <w:b/>
          <w:sz w:val="20"/>
          <w:szCs w:val="20"/>
        </w:rPr>
        <w:t xml:space="preserve"> : </w:t>
      </w:r>
    </w:p>
    <w:p w14:paraId="6AB228BC" w14:textId="77777777" w:rsidR="002B4387" w:rsidRDefault="002B4387" w:rsidP="00CB76BD">
      <w:pPr>
        <w:jc w:val="both"/>
        <w:rPr>
          <w:rFonts w:ascii="Ebrima" w:hAnsi="Ebrima"/>
          <w:sz w:val="20"/>
          <w:szCs w:val="20"/>
        </w:rPr>
      </w:pPr>
    </w:p>
    <w:p w14:paraId="6D23F5DE" w14:textId="4A842692" w:rsidR="00FB069B" w:rsidRPr="00CB76BD" w:rsidRDefault="00FB069B" w:rsidP="00CB76BD">
      <w:pPr>
        <w:jc w:val="both"/>
        <w:rPr>
          <w:rFonts w:ascii="Ebrima" w:hAnsi="Ebrima"/>
          <w:sz w:val="20"/>
          <w:szCs w:val="20"/>
        </w:rPr>
      </w:pPr>
      <w:r>
        <w:rPr>
          <w:rFonts w:ascii="Ebrima" w:hAnsi="Ebrima"/>
          <w:sz w:val="20"/>
          <w:szCs w:val="20"/>
        </w:rPr>
        <w:t>De pourvoir cet emploi par un contrat de droit public dans les conditions prévues à l’article R.133-11 du Code du tourisme</w:t>
      </w:r>
    </w:p>
    <w:p w14:paraId="6CE59A6D" w14:textId="77777777" w:rsidR="00A434C1" w:rsidRPr="00CB76BD" w:rsidRDefault="00A434C1" w:rsidP="00CB76BD">
      <w:pPr>
        <w:jc w:val="both"/>
        <w:rPr>
          <w:rFonts w:ascii="Ebrima" w:hAnsi="Ebrima" w:cs="Arial"/>
          <w:sz w:val="20"/>
          <w:szCs w:val="20"/>
        </w:rPr>
      </w:pPr>
    </w:p>
    <w:p w14:paraId="3F6229D4" w14:textId="6DF1B16F" w:rsidR="00A434C1" w:rsidRPr="00CB76BD" w:rsidRDefault="00A434C1" w:rsidP="00CB76BD">
      <w:pPr>
        <w:jc w:val="both"/>
        <w:rPr>
          <w:rFonts w:ascii="Ebrima" w:hAnsi="Ebrima" w:cs="Arial"/>
          <w:b/>
          <w:sz w:val="20"/>
          <w:szCs w:val="20"/>
        </w:rPr>
      </w:pPr>
      <w:r w:rsidRPr="00CB76BD">
        <w:rPr>
          <w:rFonts w:ascii="Ebrima" w:hAnsi="Ebrima" w:cs="Arial"/>
          <w:b/>
          <w:sz w:val="20"/>
          <w:szCs w:val="20"/>
        </w:rPr>
        <w:t>Article 3</w:t>
      </w:r>
    </w:p>
    <w:p w14:paraId="7BE607FB" w14:textId="77777777" w:rsidR="00CB76BD" w:rsidRDefault="00CB76BD" w:rsidP="00CB76BD">
      <w:pPr>
        <w:jc w:val="both"/>
        <w:rPr>
          <w:rFonts w:ascii="Ebrima" w:hAnsi="Ebrima"/>
          <w:bCs/>
          <w:sz w:val="20"/>
          <w:szCs w:val="20"/>
        </w:rPr>
      </w:pPr>
    </w:p>
    <w:p w14:paraId="4FD19661" w14:textId="043FEF38" w:rsidR="002B4387" w:rsidRPr="00CB76BD" w:rsidRDefault="002B4387" w:rsidP="00CB76BD">
      <w:pPr>
        <w:jc w:val="both"/>
        <w:rPr>
          <w:rFonts w:ascii="Ebrima" w:hAnsi="Ebrima"/>
          <w:sz w:val="20"/>
          <w:szCs w:val="20"/>
        </w:rPr>
      </w:pPr>
      <w:r w:rsidRPr="00CB76BD">
        <w:rPr>
          <w:rFonts w:ascii="Ebrima" w:hAnsi="Ebrima"/>
          <w:sz w:val="20"/>
          <w:szCs w:val="20"/>
        </w:rPr>
        <w:t xml:space="preserve">Que les crédits nécessaires seront inscrits au budget </w:t>
      </w:r>
      <w:r w:rsidR="00FB069B" w:rsidRPr="00FB069B">
        <w:rPr>
          <w:rFonts w:ascii="Ebrima" w:hAnsi="Ebrima"/>
          <w:sz w:val="20"/>
          <w:szCs w:val="20"/>
        </w:rPr>
        <w:t>de l’établissement</w:t>
      </w:r>
    </w:p>
    <w:p w14:paraId="3682D829" w14:textId="77777777" w:rsidR="002B4387" w:rsidRPr="00CB76BD" w:rsidRDefault="002B4387" w:rsidP="00CB76BD">
      <w:pPr>
        <w:jc w:val="both"/>
        <w:rPr>
          <w:rFonts w:ascii="Ebrima" w:hAnsi="Ebrima"/>
          <w:sz w:val="20"/>
          <w:szCs w:val="20"/>
        </w:rPr>
      </w:pPr>
    </w:p>
    <w:p w14:paraId="79BBF524" w14:textId="77777777" w:rsidR="00FB069B" w:rsidRPr="00CB76BD" w:rsidRDefault="00FB069B" w:rsidP="00FB069B">
      <w:pPr>
        <w:jc w:val="both"/>
        <w:rPr>
          <w:rFonts w:ascii="Ebrima" w:hAnsi="Ebrima" w:cs="Arial"/>
          <w:b/>
          <w:sz w:val="20"/>
          <w:szCs w:val="20"/>
        </w:rPr>
      </w:pPr>
      <w:r w:rsidRPr="00CB76BD">
        <w:rPr>
          <w:rFonts w:ascii="Ebrima" w:hAnsi="Ebrima" w:cs="Arial"/>
          <w:b/>
          <w:sz w:val="20"/>
          <w:szCs w:val="20"/>
        </w:rPr>
        <w:t>Article 4</w:t>
      </w:r>
    </w:p>
    <w:p w14:paraId="1195F8DD" w14:textId="77777777" w:rsidR="002B4387" w:rsidRPr="00CB76BD" w:rsidRDefault="002B4387" w:rsidP="00CB76BD">
      <w:pPr>
        <w:jc w:val="both"/>
        <w:rPr>
          <w:rFonts w:ascii="Ebrima" w:eastAsia="Times" w:hAnsi="Ebrima" w:cs="Arial"/>
          <w:sz w:val="20"/>
          <w:szCs w:val="20"/>
        </w:rPr>
      </w:pPr>
    </w:p>
    <w:p w14:paraId="4178FF1E" w14:textId="23C8FC48" w:rsidR="002B4387" w:rsidRPr="00CB76BD" w:rsidRDefault="002B4387" w:rsidP="00CB76BD">
      <w:pPr>
        <w:jc w:val="both"/>
        <w:rPr>
          <w:rFonts w:ascii="Ebrima" w:eastAsia="Times" w:hAnsi="Ebrima" w:cs="Arial"/>
          <w:sz w:val="20"/>
          <w:szCs w:val="20"/>
        </w:rPr>
      </w:pPr>
      <w:r w:rsidRPr="00CB76BD">
        <w:rPr>
          <w:rFonts w:ascii="Ebrima" w:eastAsia="Times" w:hAnsi="Ebrima" w:cs="Arial"/>
          <w:sz w:val="20"/>
          <w:szCs w:val="20"/>
        </w:rPr>
        <w:t xml:space="preserve">Que </w:t>
      </w:r>
      <w:r w:rsidRPr="00CB76BD">
        <w:rPr>
          <w:rFonts w:ascii="Ebrima" w:eastAsia="Times" w:hAnsi="Ebrima" w:cs="Arial"/>
          <w:i/>
          <w:sz w:val="20"/>
          <w:szCs w:val="20"/>
        </w:rPr>
        <w:t>Monsieur/Madame le Président/La Présidente</w:t>
      </w:r>
      <w:r w:rsidRPr="00CB76BD">
        <w:rPr>
          <w:rFonts w:ascii="Ebrima" w:eastAsia="Times" w:hAnsi="Ebrima" w:cs="Arial"/>
          <w:sz w:val="20"/>
          <w:szCs w:val="20"/>
        </w:rPr>
        <w:t xml:space="preserve"> est </w:t>
      </w:r>
      <w:r w:rsidRPr="00CB76BD">
        <w:rPr>
          <w:rFonts w:ascii="Ebrima" w:eastAsia="Times" w:hAnsi="Ebrima" w:cs="Arial"/>
          <w:i/>
          <w:sz w:val="20"/>
          <w:szCs w:val="20"/>
        </w:rPr>
        <w:t>chargé(e)</w:t>
      </w:r>
      <w:r w:rsidRPr="00CB76BD">
        <w:rPr>
          <w:rFonts w:ascii="Ebrima" w:eastAsia="Times" w:hAnsi="Ebrima" w:cs="Arial"/>
          <w:sz w:val="20"/>
          <w:szCs w:val="20"/>
        </w:rPr>
        <w:t xml:space="preserve"> de prendre toutes les mesures nécessaires à l’exécution de la présente délibération</w:t>
      </w:r>
    </w:p>
    <w:p w14:paraId="59DFEAA7" w14:textId="77777777" w:rsidR="002B4387" w:rsidRPr="00CB76BD" w:rsidRDefault="002B4387" w:rsidP="00CB76BD">
      <w:pPr>
        <w:jc w:val="both"/>
        <w:rPr>
          <w:rFonts w:ascii="Ebrima" w:hAnsi="Ebrima"/>
          <w:sz w:val="20"/>
          <w:szCs w:val="20"/>
        </w:rPr>
      </w:pPr>
    </w:p>
    <w:p w14:paraId="7E39F0D1" w14:textId="77777777" w:rsidR="002B4387" w:rsidRPr="00CB76BD" w:rsidRDefault="002B4387" w:rsidP="00CB76BD">
      <w:pPr>
        <w:jc w:val="both"/>
        <w:rPr>
          <w:rFonts w:ascii="Ebrima" w:hAnsi="Ebrima"/>
          <w:sz w:val="20"/>
          <w:szCs w:val="20"/>
        </w:rPr>
      </w:pPr>
    </w:p>
    <w:p w14:paraId="3CA46256" w14:textId="77777777" w:rsidR="00CB76BD" w:rsidRPr="00680039" w:rsidRDefault="00CB76BD" w:rsidP="00CB76BD">
      <w:pPr>
        <w:ind w:left="2836" w:firstLine="709"/>
        <w:jc w:val="both"/>
        <w:rPr>
          <w:rFonts w:ascii="Ebrima" w:hAnsi="Ebrima"/>
          <w:sz w:val="20"/>
          <w:szCs w:val="20"/>
        </w:rPr>
      </w:pPr>
      <w:r w:rsidRPr="00680039">
        <w:rPr>
          <w:rFonts w:ascii="Ebrima" w:hAnsi="Ebrima"/>
          <w:sz w:val="20"/>
          <w:szCs w:val="20"/>
        </w:rPr>
        <w:lastRenderedPageBreak/>
        <w:t>Fait et délibéré en séance</w:t>
      </w:r>
    </w:p>
    <w:p w14:paraId="095D3FB5" w14:textId="77777777" w:rsidR="00CB76BD" w:rsidRPr="00680039" w:rsidRDefault="00CB76BD" w:rsidP="00CB76BD">
      <w:pPr>
        <w:ind w:left="2836" w:firstLine="709"/>
        <w:jc w:val="both"/>
        <w:rPr>
          <w:rFonts w:ascii="Ebrima" w:hAnsi="Ebrima"/>
          <w:i/>
          <w:sz w:val="20"/>
          <w:szCs w:val="20"/>
        </w:rPr>
      </w:pPr>
      <w:r w:rsidRPr="00680039">
        <w:rPr>
          <w:rFonts w:ascii="Ebrima" w:hAnsi="Ebrima"/>
          <w:sz w:val="20"/>
          <w:szCs w:val="20"/>
        </w:rPr>
        <w:t xml:space="preserve">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(date de la séance)</w:t>
      </w:r>
    </w:p>
    <w:p w14:paraId="5961BAA6" w14:textId="77777777" w:rsidR="00CB76BD" w:rsidRPr="00680039" w:rsidRDefault="00CB76BD" w:rsidP="00CB76BD">
      <w:pPr>
        <w:jc w:val="both"/>
        <w:rPr>
          <w:rFonts w:ascii="Ebrima" w:hAnsi="Ebrima"/>
          <w:sz w:val="20"/>
          <w:szCs w:val="20"/>
          <w:highlight w:val="cyan"/>
        </w:rPr>
      </w:pPr>
    </w:p>
    <w:p w14:paraId="15425F7A" w14:textId="77777777" w:rsidR="00CB76BD" w:rsidRPr="00680039" w:rsidRDefault="00CB76BD" w:rsidP="00CB76BD">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2E5597C0" w14:textId="2E74D8CB" w:rsidR="00CB76BD" w:rsidRPr="00680039" w:rsidRDefault="008275EF" w:rsidP="00CB76BD">
      <w:pPr>
        <w:ind w:right="140"/>
        <w:jc w:val="both"/>
        <w:rPr>
          <w:rFonts w:ascii="Ebrima" w:hAnsi="Ebrima" w:cs="Arial"/>
          <w:color w:val="000000"/>
          <w:sz w:val="20"/>
          <w:szCs w:val="20"/>
        </w:rPr>
      </w:pPr>
      <w:r>
        <w:rPr>
          <w:rFonts w:ascii="Ebrima" w:hAnsi="Ebrima" w:cs="Arial"/>
          <w:color w:val="000000"/>
          <w:sz w:val="20"/>
          <w:szCs w:val="20"/>
        </w:rPr>
        <w:t xml:space="preserve">OU </w:t>
      </w:r>
      <w:r w:rsidR="00CB76BD" w:rsidRPr="00680039">
        <w:rPr>
          <w:rFonts w:ascii="Ebrima" w:hAnsi="Ebrima" w:cs="Arial"/>
          <w:color w:val="000000"/>
          <w:sz w:val="20"/>
          <w:szCs w:val="20"/>
        </w:rPr>
        <w:t xml:space="preserve">Publiée le : </w:t>
      </w:r>
      <w:r w:rsidR="00CB76BD" w:rsidRPr="00680039">
        <w:rPr>
          <w:rFonts w:ascii="Ebrima" w:hAnsi="Ebrima" w:cs="Arial"/>
          <w:color w:val="000000"/>
          <w:sz w:val="20"/>
          <w:szCs w:val="20"/>
          <w:highlight w:val="yellow"/>
        </w:rPr>
        <w:t>…</w:t>
      </w:r>
      <w:r w:rsidR="00CB76BD" w:rsidRPr="00680039">
        <w:rPr>
          <w:rFonts w:ascii="Ebrima" w:hAnsi="Ebrima" w:cs="Arial"/>
          <w:color w:val="000000"/>
          <w:sz w:val="20"/>
          <w:szCs w:val="20"/>
        </w:rPr>
        <w:t xml:space="preserve"> </w:t>
      </w:r>
      <w:r w:rsidR="00CB76BD" w:rsidRPr="00680039">
        <w:rPr>
          <w:rFonts w:ascii="Ebrima" w:hAnsi="Ebrima" w:cs="Arial"/>
          <w:i/>
          <w:color w:val="000000"/>
          <w:sz w:val="20"/>
          <w:szCs w:val="20"/>
        </w:rPr>
        <w:t>(date)</w:t>
      </w:r>
      <w:r w:rsidR="00CB76BD" w:rsidRPr="00680039">
        <w:rPr>
          <w:rFonts w:ascii="Ebrima" w:hAnsi="Ebrima" w:cs="Arial"/>
          <w:color w:val="000000"/>
          <w:sz w:val="20"/>
          <w:szCs w:val="20"/>
        </w:rPr>
        <w:t xml:space="preserve"> </w:t>
      </w:r>
    </w:p>
    <w:p w14:paraId="24AB5EB8" w14:textId="77777777" w:rsidR="00CB76BD" w:rsidRPr="00680039" w:rsidRDefault="00CB76BD" w:rsidP="00CB76BD">
      <w:pPr>
        <w:ind w:right="140"/>
        <w:jc w:val="both"/>
        <w:rPr>
          <w:rFonts w:ascii="Ebrima" w:hAnsi="Ebrima" w:cs="Arial"/>
          <w:color w:val="000000"/>
          <w:sz w:val="20"/>
          <w:szCs w:val="20"/>
        </w:rPr>
      </w:pPr>
    </w:p>
    <w:p w14:paraId="5D5D74A3"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6550691B" w14:textId="77777777" w:rsidR="00CB76BD" w:rsidRPr="00680039" w:rsidRDefault="00CB76BD" w:rsidP="00CB76BD">
      <w:pPr>
        <w:ind w:right="140"/>
        <w:jc w:val="both"/>
        <w:rPr>
          <w:rFonts w:ascii="Ebrima" w:hAnsi="Ebrima" w:cs="Arial"/>
          <w:color w:val="000000"/>
          <w:sz w:val="20"/>
          <w:szCs w:val="20"/>
        </w:rPr>
      </w:pPr>
    </w:p>
    <w:p w14:paraId="58DD0D1E" w14:textId="579B3C09" w:rsidR="00CB76BD" w:rsidRPr="00680039" w:rsidRDefault="00CB76BD" w:rsidP="00CB76BD">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r w:rsidR="00CD7846">
        <w:rPr>
          <w:rFonts w:ascii="Ebrima" w:hAnsi="Ebrima"/>
          <w:sz w:val="20"/>
          <w:szCs w:val="20"/>
        </w:rPr>
        <w:t>B</w:t>
      </w:r>
      <w:r w:rsidRPr="00680039">
        <w:rPr>
          <w:rFonts w:ascii="Ebrima" w:hAnsi="Ebrima"/>
          <w:sz w:val="20"/>
          <w:szCs w:val="20"/>
        </w:rPr>
        <w:t>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334D2FB6" w14:textId="77777777" w:rsidR="00CB76BD" w:rsidRPr="00680039" w:rsidRDefault="00CB76BD" w:rsidP="00CB76BD">
      <w:pPr>
        <w:pStyle w:val="Pieddepage"/>
        <w:jc w:val="both"/>
        <w:rPr>
          <w:rFonts w:ascii="Ebrima" w:hAnsi="Ebrima"/>
          <w:sz w:val="20"/>
          <w:szCs w:val="20"/>
        </w:rPr>
      </w:pPr>
    </w:p>
    <w:p w14:paraId="332C1D9A" w14:textId="77777777" w:rsidR="00CB76BD" w:rsidRPr="00680039" w:rsidRDefault="00CB76BD" w:rsidP="00CB76BD">
      <w:pPr>
        <w:jc w:val="both"/>
        <w:rPr>
          <w:rFonts w:ascii="Ebrima" w:hAnsi="Ebrima"/>
          <w:bCs/>
          <w:sz w:val="20"/>
          <w:szCs w:val="20"/>
        </w:rPr>
      </w:pPr>
    </w:p>
    <w:p w14:paraId="3E787789" w14:textId="77777777" w:rsidR="00CB76BD" w:rsidRPr="00680039" w:rsidRDefault="00CB76BD" w:rsidP="00CB76BD">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2E8E8D66" w14:textId="77777777" w:rsidR="00CB76BD" w:rsidRPr="00680039" w:rsidRDefault="00CB76BD" w:rsidP="00CB76BD">
      <w:pPr>
        <w:ind w:right="140"/>
        <w:jc w:val="center"/>
        <w:rPr>
          <w:rFonts w:ascii="Ebrima" w:hAnsi="Ebrima" w:cs="Arial"/>
          <w:color w:val="000000"/>
          <w:sz w:val="20"/>
          <w:szCs w:val="20"/>
        </w:rPr>
      </w:pPr>
    </w:p>
    <w:p w14:paraId="2DD35899" w14:textId="77777777" w:rsidR="00CB76BD" w:rsidRPr="00680039" w:rsidRDefault="00CB76BD" w:rsidP="00CB76BD">
      <w:pPr>
        <w:ind w:right="140"/>
        <w:jc w:val="center"/>
        <w:rPr>
          <w:rFonts w:ascii="Ebrima" w:hAnsi="Ebrima" w:cs="Arial"/>
          <w:color w:val="000000"/>
          <w:sz w:val="20"/>
          <w:szCs w:val="20"/>
        </w:rPr>
      </w:pPr>
    </w:p>
    <w:p w14:paraId="1FFAB78E" w14:textId="13BB38A8" w:rsidR="00CB76BD" w:rsidRPr="00680039" w:rsidRDefault="00CB76BD" w:rsidP="00CB76BD">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8275EF">
        <w:rPr>
          <w:rFonts w:ascii="Ebrima" w:hAnsi="Ebrima" w:cs="Arial"/>
          <w:i/>
          <w:color w:val="000000"/>
          <w:sz w:val="20"/>
          <w:szCs w:val="20"/>
        </w:rPr>
        <w:t>NOM</w:t>
      </w:r>
    </w:p>
    <w:p w14:paraId="7060917C" w14:textId="77777777" w:rsidR="00CB76BD" w:rsidRPr="00680039" w:rsidRDefault="00CB76BD" w:rsidP="00CB76BD">
      <w:pPr>
        <w:ind w:right="140"/>
        <w:jc w:val="both"/>
        <w:rPr>
          <w:rFonts w:ascii="Ebrima" w:hAnsi="Ebrima" w:cs="Arial"/>
          <w:color w:val="000000"/>
          <w:sz w:val="20"/>
          <w:szCs w:val="20"/>
        </w:rPr>
      </w:pPr>
    </w:p>
    <w:p w14:paraId="43BA2627" w14:textId="77777777" w:rsidR="00CB76BD" w:rsidRPr="00680039" w:rsidRDefault="00CB76BD" w:rsidP="00CB76BD">
      <w:pPr>
        <w:ind w:right="140"/>
        <w:jc w:val="both"/>
        <w:rPr>
          <w:rFonts w:ascii="Ebrima" w:hAnsi="Ebrima" w:cs="Arial"/>
          <w:color w:val="000000"/>
          <w:sz w:val="20"/>
          <w:szCs w:val="20"/>
        </w:rPr>
      </w:pPr>
    </w:p>
    <w:p w14:paraId="5756736B"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297F960B" w14:textId="3938370B" w:rsidR="007B0DEE" w:rsidRPr="00CB76BD" w:rsidRDefault="007B0DEE" w:rsidP="00CB76BD">
      <w:pPr>
        <w:ind w:left="2836" w:firstLine="709"/>
        <w:jc w:val="both"/>
        <w:rPr>
          <w:rFonts w:ascii="Ebrima" w:hAnsi="Ebrima"/>
          <w:sz w:val="20"/>
          <w:szCs w:val="20"/>
        </w:rPr>
      </w:pPr>
    </w:p>
    <w:sectPr w:rsidR="007B0DEE" w:rsidRPr="00CB76BD"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6CB9" w14:textId="77777777" w:rsidR="00FF4F94" w:rsidRDefault="00FF4F94" w:rsidP="00617C71">
      <w:r>
        <w:separator/>
      </w:r>
    </w:p>
  </w:endnote>
  <w:endnote w:type="continuationSeparator" w:id="0">
    <w:p w14:paraId="36E4BF72" w14:textId="77777777" w:rsidR="00FF4F94" w:rsidRDefault="00FF4F94"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398E" w14:textId="77777777" w:rsidR="00FF4F94" w:rsidRDefault="00FF4F94" w:rsidP="00617C71">
      <w:r>
        <w:separator/>
      </w:r>
    </w:p>
  </w:footnote>
  <w:footnote w:type="continuationSeparator" w:id="0">
    <w:p w14:paraId="37CBA6F8" w14:textId="77777777" w:rsidR="00FF4F94" w:rsidRDefault="00FF4F94" w:rsidP="00617C71">
      <w:r>
        <w:continuationSeparator/>
      </w:r>
    </w:p>
  </w:footnote>
  <w:footnote w:id="1">
    <w:p w14:paraId="1AEFF47A" w14:textId="0AC40E6A" w:rsidR="00CB76BD" w:rsidRPr="006F776E" w:rsidRDefault="00CB76BD" w:rsidP="00CB76BD">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r w:rsidR="008275EF" w:rsidRPr="006F776E">
        <w:rPr>
          <w:rFonts w:ascii="Ebrima" w:hAnsi="Ebrima"/>
          <w:i/>
          <w:sz w:val="18"/>
          <w:szCs w:val="18"/>
        </w:rPr>
        <w:t>La</w:t>
      </w:r>
      <w:r w:rsidRPr="006F776E">
        <w:rPr>
          <w:rFonts w:ascii="Ebrima" w:hAnsi="Ebrima"/>
          <w:i/>
          <w:sz w:val="18"/>
          <w:szCs w:val="18"/>
        </w:rPr>
        <w:t xml:space="preserve"> commune, département, la Région, la Métropole, la communauté urbaine, la communauté d’agglomération, la communauté de communes, le syndicat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7615400">
    <w:abstractNumId w:val="8"/>
  </w:num>
  <w:num w:numId="2" w16cid:durableId="1268387091">
    <w:abstractNumId w:val="9"/>
  </w:num>
  <w:num w:numId="3" w16cid:durableId="2052458243">
    <w:abstractNumId w:val="2"/>
  </w:num>
  <w:num w:numId="4" w16cid:durableId="1704134305">
    <w:abstractNumId w:val="7"/>
  </w:num>
  <w:num w:numId="5" w16cid:durableId="1338389441">
    <w:abstractNumId w:val="4"/>
  </w:num>
  <w:num w:numId="6" w16cid:durableId="2105614039">
    <w:abstractNumId w:val="0"/>
  </w:num>
  <w:num w:numId="7" w16cid:durableId="875888784">
    <w:abstractNumId w:val="10"/>
  </w:num>
  <w:num w:numId="8" w16cid:durableId="2063139214">
    <w:abstractNumId w:val="6"/>
  </w:num>
  <w:num w:numId="9" w16cid:durableId="1339502510">
    <w:abstractNumId w:val="5"/>
  </w:num>
  <w:num w:numId="10" w16cid:durableId="1558781168">
    <w:abstractNumId w:val="1"/>
  </w:num>
  <w:num w:numId="11" w16cid:durableId="2003270221">
    <w:abstractNumId w:val="11"/>
  </w:num>
  <w:num w:numId="12" w16cid:durableId="693191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B64E6"/>
    <w:rsid w:val="000D3B77"/>
    <w:rsid w:val="000F560F"/>
    <w:rsid w:val="00104EAC"/>
    <w:rsid w:val="0011459C"/>
    <w:rsid w:val="00115B6C"/>
    <w:rsid w:val="0011687B"/>
    <w:rsid w:val="00117396"/>
    <w:rsid w:val="00121242"/>
    <w:rsid w:val="00127D1C"/>
    <w:rsid w:val="001422F5"/>
    <w:rsid w:val="00151AD5"/>
    <w:rsid w:val="001672DC"/>
    <w:rsid w:val="001810AF"/>
    <w:rsid w:val="00194A47"/>
    <w:rsid w:val="001979B5"/>
    <w:rsid w:val="001E5A42"/>
    <w:rsid w:val="001F61EB"/>
    <w:rsid w:val="001F6306"/>
    <w:rsid w:val="00215D15"/>
    <w:rsid w:val="00237361"/>
    <w:rsid w:val="00244619"/>
    <w:rsid w:val="00264FDE"/>
    <w:rsid w:val="00271AEC"/>
    <w:rsid w:val="002811DA"/>
    <w:rsid w:val="00286979"/>
    <w:rsid w:val="00295C0C"/>
    <w:rsid w:val="002A457D"/>
    <w:rsid w:val="002B36A6"/>
    <w:rsid w:val="002B3968"/>
    <w:rsid w:val="002B42AC"/>
    <w:rsid w:val="002B4387"/>
    <w:rsid w:val="002C1E0B"/>
    <w:rsid w:val="002D0C5E"/>
    <w:rsid w:val="002D3C0B"/>
    <w:rsid w:val="002E28E2"/>
    <w:rsid w:val="002F5487"/>
    <w:rsid w:val="002F6A36"/>
    <w:rsid w:val="002F7693"/>
    <w:rsid w:val="00313ED7"/>
    <w:rsid w:val="00320DC9"/>
    <w:rsid w:val="00325F14"/>
    <w:rsid w:val="0033354E"/>
    <w:rsid w:val="00353E63"/>
    <w:rsid w:val="00364B38"/>
    <w:rsid w:val="00370B5E"/>
    <w:rsid w:val="00383AEF"/>
    <w:rsid w:val="00390B4A"/>
    <w:rsid w:val="00395230"/>
    <w:rsid w:val="003C65FF"/>
    <w:rsid w:val="00400511"/>
    <w:rsid w:val="00417AE0"/>
    <w:rsid w:val="00430897"/>
    <w:rsid w:val="004357C8"/>
    <w:rsid w:val="00436019"/>
    <w:rsid w:val="00436B57"/>
    <w:rsid w:val="004412C1"/>
    <w:rsid w:val="0044365B"/>
    <w:rsid w:val="00453030"/>
    <w:rsid w:val="00456C0A"/>
    <w:rsid w:val="00466F1C"/>
    <w:rsid w:val="00483E5F"/>
    <w:rsid w:val="00487404"/>
    <w:rsid w:val="00487A3F"/>
    <w:rsid w:val="004A7A27"/>
    <w:rsid w:val="004C292F"/>
    <w:rsid w:val="004E12B5"/>
    <w:rsid w:val="004E1C0B"/>
    <w:rsid w:val="004E4154"/>
    <w:rsid w:val="004F09E1"/>
    <w:rsid w:val="00514323"/>
    <w:rsid w:val="00530589"/>
    <w:rsid w:val="00546772"/>
    <w:rsid w:val="00552018"/>
    <w:rsid w:val="00574E83"/>
    <w:rsid w:val="0058158E"/>
    <w:rsid w:val="00594F3C"/>
    <w:rsid w:val="00596B69"/>
    <w:rsid w:val="005A21F1"/>
    <w:rsid w:val="005B0A62"/>
    <w:rsid w:val="005B1777"/>
    <w:rsid w:val="005B17A6"/>
    <w:rsid w:val="005B1B5C"/>
    <w:rsid w:val="005F3A77"/>
    <w:rsid w:val="005F4FDE"/>
    <w:rsid w:val="00612417"/>
    <w:rsid w:val="006129A4"/>
    <w:rsid w:val="00617C71"/>
    <w:rsid w:val="00626086"/>
    <w:rsid w:val="00627800"/>
    <w:rsid w:val="00630280"/>
    <w:rsid w:val="00642F30"/>
    <w:rsid w:val="006434D6"/>
    <w:rsid w:val="006467AF"/>
    <w:rsid w:val="00651AC3"/>
    <w:rsid w:val="006545A1"/>
    <w:rsid w:val="0066103A"/>
    <w:rsid w:val="00662FE7"/>
    <w:rsid w:val="006667E7"/>
    <w:rsid w:val="006710C0"/>
    <w:rsid w:val="00684D52"/>
    <w:rsid w:val="006B5C24"/>
    <w:rsid w:val="006D5B3F"/>
    <w:rsid w:val="006F591D"/>
    <w:rsid w:val="006F776E"/>
    <w:rsid w:val="007201BF"/>
    <w:rsid w:val="00725791"/>
    <w:rsid w:val="00742F60"/>
    <w:rsid w:val="0075449E"/>
    <w:rsid w:val="00765842"/>
    <w:rsid w:val="0076767F"/>
    <w:rsid w:val="0078211B"/>
    <w:rsid w:val="007A165C"/>
    <w:rsid w:val="007B0DEE"/>
    <w:rsid w:val="007E6B3C"/>
    <w:rsid w:val="007F2A1C"/>
    <w:rsid w:val="008025A7"/>
    <w:rsid w:val="00805D85"/>
    <w:rsid w:val="008213E2"/>
    <w:rsid w:val="008275EF"/>
    <w:rsid w:val="0083452F"/>
    <w:rsid w:val="0086146E"/>
    <w:rsid w:val="00870610"/>
    <w:rsid w:val="00880727"/>
    <w:rsid w:val="0088697E"/>
    <w:rsid w:val="00893AEB"/>
    <w:rsid w:val="008A684B"/>
    <w:rsid w:val="008B1B84"/>
    <w:rsid w:val="008C7903"/>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34C1"/>
    <w:rsid w:val="00A449C1"/>
    <w:rsid w:val="00A462AA"/>
    <w:rsid w:val="00A51A19"/>
    <w:rsid w:val="00A6475C"/>
    <w:rsid w:val="00A667A2"/>
    <w:rsid w:val="00A67E55"/>
    <w:rsid w:val="00A750FB"/>
    <w:rsid w:val="00A804B2"/>
    <w:rsid w:val="00A976D5"/>
    <w:rsid w:val="00AA49B2"/>
    <w:rsid w:val="00AB0035"/>
    <w:rsid w:val="00AD0589"/>
    <w:rsid w:val="00AD1513"/>
    <w:rsid w:val="00AD2D0B"/>
    <w:rsid w:val="00AE18B4"/>
    <w:rsid w:val="00AE4F28"/>
    <w:rsid w:val="00AE7BCE"/>
    <w:rsid w:val="00B14B40"/>
    <w:rsid w:val="00B236DD"/>
    <w:rsid w:val="00B45C84"/>
    <w:rsid w:val="00B50E3B"/>
    <w:rsid w:val="00B670D1"/>
    <w:rsid w:val="00B81228"/>
    <w:rsid w:val="00B83E62"/>
    <w:rsid w:val="00BB4FBF"/>
    <w:rsid w:val="00BC3735"/>
    <w:rsid w:val="00BE0AAC"/>
    <w:rsid w:val="00BE4B61"/>
    <w:rsid w:val="00C16E13"/>
    <w:rsid w:val="00C25216"/>
    <w:rsid w:val="00C26189"/>
    <w:rsid w:val="00C3776E"/>
    <w:rsid w:val="00C41EF0"/>
    <w:rsid w:val="00C507A1"/>
    <w:rsid w:val="00C87016"/>
    <w:rsid w:val="00C93B58"/>
    <w:rsid w:val="00CA01B1"/>
    <w:rsid w:val="00CB76BD"/>
    <w:rsid w:val="00CD7846"/>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3AAA"/>
    <w:rsid w:val="00E05A99"/>
    <w:rsid w:val="00E05CE6"/>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1D58"/>
    <w:rsid w:val="00F522A8"/>
    <w:rsid w:val="00F56367"/>
    <w:rsid w:val="00F75AC6"/>
    <w:rsid w:val="00FB069B"/>
    <w:rsid w:val="00FB4711"/>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928001580">
      <w:bodyDiv w:val="1"/>
      <w:marLeft w:val="0"/>
      <w:marRight w:val="0"/>
      <w:marTop w:val="0"/>
      <w:marBottom w:val="0"/>
      <w:divBdr>
        <w:top w:val="none" w:sz="0" w:space="0" w:color="auto"/>
        <w:left w:val="none" w:sz="0" w:space="0" w:color="auto"/>
        <w:bottom w:val="none" w:sz="0" w:space="0" w:color="auto"/>
        <w:right w:val="none" w:sz="0" w:space="0" w:color="auto"/>
      </w:divBdr>
    </w:div>
    <w:div w:id="1049960733">
      <w:bodyDiv w:val="1"/>
      <w:marLeft w:val="0"/>
      <w:marRight w:val="0"/>
      <w:marTop w:val="0"/>
      <w:marBottom w:val="0"/>
      <w:divBdr>
        <w:top w:val="none" w:sz="0" w:space="0" w:color="auto"/>
        <w:left w:val="none" w:sz="0" w:space="0" w:color="auto"/>
        <w:bottom w:val="none" w:sz="0" w:space="0" w:color="auto"/>
        <w:right w:val="none" w:sz="0" w:space="0" w:color="auto"/>
      </w:divBdr>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190492784">
      <w:bodyDiv w:val="1"/>
      <w:marLeft w:val="0"/>
      <w:marRight w:val="0"/>
      <w:marTop w:val="0"/>
      <w:marBottom w:val="0"/>
      <w:divBdr>
        <w:top w:val="none" w:sz="0" w:space="0" w:color="auto"/>
        <w:left w:val="none" w:sz="0" w:space="0" w:color="auto"/>
        <w:bottom w:val="none" w:sz="0" w:space="0" w:color="auto"/>
        <w:right w:val="none" w:sz="0" w:space="0" w:color="auto"/>
      </w:divBdr>
      <w:divsChild>
        <w:div w:id="334966535">
          <w:marLeft w:val="0"/>
          <w:marRight w:val="0"/>
          <w:marTop w:val="0"/>
          <w:marBottom w:val="0"/>
          <w:divBdr>
            <w:top w:val="none" w:sz="0" w:space="0" w:color="auto"/>
            <w:left w:val="none" w:sz="0" w:space="0" w:color="auto"/>
            <w:bottom w:val="none" w:sz="0" w:space="0" w:color="auto"/>
            <w:right w:val="none" w:sz="0" w:space="0" w:color="auto"/>
          </w:divBdr>
        </w:div>
      </w:divsChild>
    </w:div>
    <w:div w:id="1381630510">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7D583-B92E-47E6-AAC9-0937EFCD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3</TotalTime>
  <Pages>4</Pages>
  <Words>1274</Words>
  <Characters>7013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Modèle délibération recrutement 2TUDIANT Doctorant dans le cadre d'une CIFRE</vt:lpstr>
    </vt:vector>
  </TitlesOfParts>
  <Manager>laurent.gougeon@cdg45.fr</Manager>
  <Company>CDG 45</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2TUDIANT Doctorant dans le cadre d'une CIFRE</dc:title>
  <dc:subject/>
  <dc:creator>laurent.gougeon@cdg45.fr</dc:creator>
  <cp:keywords>délibération;contrat;CIFRE; doctorant</cp:keywords>
  <dc:description/>
  <cp:lastModifiedBy>Laurent GOUGEON</cp:lastModifiedBy>
  <cp:revision>4</cp:revision>
  <cp:lastPrinted>2020-09-10T07:22:00Z</cp:lastPrinted>
  <dcterms:created xsi:type="dcterms:W3CDTF">2021-02-15T15:24:00Z</dcterms:created>
  <dcterms:modified xsi:type="dcterms:W3CDTF">2024-01-14T22:03:00Z</dcterms:modified>
</cp:coreProperties>
</file>