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5ADE3" w14:textId="233EA575" w:rsidR="006545A1" w:rsidRPr="00CB76BD" w:rsidRDefault="002B4387" w:rsidP="00136E0C">
      <w:pPr>
        <w:jc w:val="center"/>
        <w:rPr>
          <w:rFonts w:ascii="Ebrima" w:hAnsi="Ebrima"/>
          <w:b/>
          <w:sz w:val="28"/>
          <w:szCs w:val="28"/>
        </w:rPr>
      </w:pPr>
      <w:r w:rsidRPr="00CB76BD">
        <w:rPr>
          <w:rFonts w:ascii="Ebrima" w:hAnsi="Ebrima"/>
          <w:b/>
          <w:sz w:val="28"/>
          <w:szCs w:val="28"/>
        </w:rPr>
        <w:t xml:space="preserve">Modèle </w:t>
      </w:r>
      <w:r w:rsidR="00136E0C">
        <w:rPr>
          <w:rFonts w:ascii="Ebrima" w:hAnsi="Ebrima"/>
          <w:b/>
          <w:sz w:val="28"/>
          <w:szCs w:val="28"/>
        </w:rPr>
        <w:t xml:space="preserve">de </w:t>
      </w:r>
      <w:r w:rsidR="00A30B23">
        <w:rPr>
          <w:rFonts w:ascii="Ebrima" w:hAnsi="Ebrima"/>
          <w:b/>
          <w:sz w:val="28"/>
          <w:szCs w:val="28"/>
        </w:rPr>
        <w:t>document d’information déontologique</w:t>
      </w:r>
    </w:p>
    <w:p w14:paraId="32CCAC97" w14:textId="77777777" w:rsidR="002B4387" w:rsidRPr="00CB76BD" w:rsidRDefault="002B4387" w:rsidP="002B4387">
      <w:pPr>
        <w:jc w:val="both"/>
        <w:rPr>
          <w:rFonts w:ascii="Ebrima" w:hAnsi="Ebrima"/>
          <w:b/>
          <w:sz w:val="20"/>
          <w:szCs w:val="20"/>
        </w:rPr>
      </w:pPr>
    </w:p>
    <w:p w14:paraId="7105EF80"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0BC1E8C1" w14:textId="77777777" w:rsidR="002B4387" w:rsidRPr="00CB76BD" w:rsidRDefault="002B4387" w:rsidP="002B4387">
      <w:pPr>
        <w:jc w:val="center"/>
        <w:rPr>
          <w:rFonts w:ascii="Ebrima" w:hAnsi="Ebrima"/>
          <w:b/>
          <w:smallCaps/>
          <w:sz w:val="20"/>
          <w:szCs w:val="20"/>
        </w:rPr>
      </w:pPr>
    </w:p>
    <w:p w14:paraId="290AF348" w14:textId="77777777" w:rsidR="002B4387" w:rsidRPr="00CB76BD" w:rsidRDefault="002B4387" w:rsidP="002B4387">
      <w:pPr>
        <w:rPr>
          <w:rFonts w:ascii="Ebrima" w:hAnsi="Ebrima"/>
          <w:bCs/>
          <w:i/>
          <w:color w:val="000000"/>
          <w:sz w:val="20"/>
          <w:szCs w:val="20"/>
        </w:rPr>
      </w:pPr>
      <w:bookmarkStart w:id="0" w:name="_Hlk152340293"/>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2423C95B"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0BF06461"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2047992F"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bookmarkEnd w:id="0"/>
    <w:p w14:paraId="75CC5F89" w14:textId="77777777" w:rsidR="002B4387" w:rsidRPr="00CB76BD" w:rsidRDefault="002B4387" w:rsidP="002B4387">
      <w:pPr>
        <w:jc w:val="both"/>
        <w:rPr>
          <w:rFonts w:ascii="Ebrima" w:hAnsi="Ebrima"/>
          <w:sz w:val="20"/>
          <w:szCs w:val="20"/>
        </w:rPr>
      </w:pPr>
    </w:p>
    <w:p w14:paraId="2FDEFE6A" w14:textId="77777777" w:rsidR="00A30B23" w:rsidRPr="00A30B23" w:rsidRDefault="00A30B23" w:rsidP="00A30B23">
      <w:pPr>
        <w:jc w:val="both"/>
        <w:rPr>
          <w:rFonts w:ascii="Ebrima" w:hAnsi="Ebrima" w:cs="Arial"/>
          <w:iCs/>
          <w:sz w:val="20"/>
          <w:szCs w:val="20"/>
        </w:rPr>
      </w:pPr>
      <w:r w:rsidRPr="00A30B23">
        <w:rPr>
          <w:rFonts w:ascii="Ebrima" w:hAnsi="Ebrima" w:cs="Arial"/>
          <w:iCs/>
          <w:sz w:val="20"/>
          <w:szCs w:val="20"/>
        </w:rPr>
        <w:t>Madame, Monsieur,</w:t>
      </w:r>
    </w:p>
    <w:p w14:paraId="18D2EDF8" w14:textId="77777777" w:rsidR="00A30B23" w:rsidRPr="00A30B23" w:rsidRDefault="00A30B23" w:rsidP="00A30B23">
      <w:pPr>
        <w:jc w:val="both"/>
        <w:rPr>
          <w:rFonts w:ascii="Ebrima" w:hAnsi="Ebrima" w:cs="Arial"/>
          <w:iCs/>
          <w:sz w:val="20"/>
          <w:szCs w:val="20"/>
        </w:rPr>
      </w:pPr>
    </w:p>
    <w:p w14:paraId="6F00052E" w14:textId="4098E26D" w:rsidR="00A30B23" w:rsidRPr="00A30B23" w:rsidRDefault="00A30B23" w:rsidP="00A30B23">
      <w:pPr>
        <w:jc w:val="both"/>
        <w:rPr>
          <w:rFonts w:ascii="Ebrima" w:hAnsi="Ebrima" w:cs="Arial"/>
          <w:iCs/>
          <w:sz w:val="20"/>
          <w:szCs w:val="20"/>
        </w:rPr>
      </w:pPr>
      <w:r w:rsidRPr="00A30B23">
        <w:rPr>
          <w:rFonts w:ascii="Ebrima" w:hAnsi="Ebrima" w:cs="Arial"/>
          <w:iCs/>
          <w:sz w:val="20"/>
          <w:szCs w:val="20"/>
        </w:rPr>
        <w:t xml:space="preserve">Vous avez candidaté sur un emploi public vacant au sein de notre </w:t>
      </w:r>
      <w:r w:rsidRPr="00A30B23">
        <w:rPr>
          <w:rFonts w:ascii="Ebrima" w:hAnsi="Ebrima" w:cs="Arial"/>
          <w:i/>
          <w:sz w:val="20"/>
          <w:szCs w:val="20"/>
        </w:rPr>
        <w:t>collectivité ou établissement</w:t>
      </w:r>
      <w:r w:rsidRPr="00A30B23">
        <w:rPr>
          <w:rFonts w:ascii="Ebrima" w:hAnsi="Ebrima" w:cs="Arial"/>
          <w:iCs/>
          <w:sz w:val="20"/>
          <w:szCs w:val="20"/>
        </w:rPr>
        <w:t>.</w:t>
      </w:r>
    </w:p>
    <w:p w14:paraId="6ED3977D" w14:textId="77777777" w:rsidR="00A30B23" w:rsidRPr="00A30B23" w:rsidRDefault="00A30B23" w:rsidP="00A30B23">
      <w:pPr>
        <w:jc w:val="both"/>
        <w:rPr>
          <w:rFonts w:ascii="Ebrima" w:hAnsi="Ebrima" w:cs="Arial"/>
          <w:iCs/>
          <w:sz w:val="20"/>
          <w:szCs w:val="20"/>
        </w:rPr>
      </w:pPr>
    </w:p>
    <w:p w14:paraId="46679843" w14:textId="579D1858" w:rsidR="00A30B23" w:rsidRPr="00A30B23" w:rsidRDefault="00A30B23" w:rsidP="00A30B23">
      <w:pPr>
        <w:jc w:val="both"/>
        <w:rPr>
          <w:rFonts w:ascii="Ebrima" w:hAnsi="Ebrima" w:cs="Arial"/>
          <w:iCs/>
          <w:sz w:val="20"/>
          <w:szCs w:val="20"/>
        </w:rPr>
      </w:pPr>
      <w:r w:rsidRPr="00A30B23">
        <w:rPr>
          <w:rFonts w:ascii="Ebrima" w:hAnsi="Ebrima" w:cs="Arial"/>
          <w:iCs/>
          <w:sz w:val="20"/>
          <w:szCs w:val="20"/>
        </w:rPr>
        <w:t xml:space="preserve">Etant donné que vous n’êtes pas fonctionnaire, </w:t>
      </w:r>
      <w:r>
        <w:rPr>
          <w:rFonts w:ascii="Ebrima" w:hAnsi="Ebrima" w:cs="Arial"/>
          <w:iCs/>
          <w:sz w:val="20"/>
          <w:szCs w:val="20"/>
        </w:rPr>
        <w:t>je me dois, conformément à l’article 5 du décret n°88-145 du 15 février 1988 relatif aux agents contractuels de la fonction publique territoriale, de porter</w:t>
      </w:r>
      <w:r w:rsidRPr="00A30B23">
        <w:rPr>
          <w:rFonts w:ascii="Ebrima" w:hAnsi="Ebrima" w:cs="Arial"/>
          <w:iCs/>
          <w:sz w:val="20"/>
          <w:szCs w:val="20"/>
        </w:rPr>
        <w:t xml:space="preserve"> à votre connaissance, dans le cadre de la procédure de recrutement en cours, certaines obligations déontologiques pesant sur tout agent amené à occuper un emploi public.</w:t>
      </w:r>
    </w:p>
    <w:p w14:paraId="0F4913F1" w14:textId="77777777" w:rsidR="00A30B23" w:rsidRPr="00A30B23" w:rsidRDefault="00A30B23" w:rsidP="00A30B23">
      <w:pPr>
        <w:jc w:val="both"/>
        <w:rPr>
          <w:rFonts w:ascii="Ebrima" w:hAnsi="Ebrima" w:cs="Arial"/>
          <w:iCs/>
          <w:sz w:val="20"/>
          <w:szCs w:val="20"/>
        </w:rPr>
      </w:pPr>
    </w:p>
    <w:p w14:paraId="018EB09D" w14:textId="665F0743" w:rsidR="00A30B23" w:rsidRPr="00A30B23" w:rsidRDefault="00A30B23" w:rsidP="00A30B23">
      <w:pPr>
        <w:jc w:val="both"/>
        <w:rPr>
          <w:rFonts w:ascii="Ebrima" w:hAnsi="Ebrima" w:cs="Arial"/>
          <w:iCs/>
          <w:sz w:val="20"/>
          <w:szCs w:val="20"/>
        </w:rPr>
      </w:pPr>
      <w:r w:rsidRPr="00A30B23">
        <w:rPr>
          <w:rFonts w:ascii="Ebrima" w:hAnsi="Ebrima" w:cs="Arial"/>
          <w:iCs/>
          <w:sz w:val="20"/>
          <w:szCs w:val="20"/>
        </w:rPr>
        <w:t xml:space="preserve">Ainsi, dans le cas où votre candidature serait retenue au terme de cette procédure, </w:t>
      </w:r>
      <w:r>
        <w:rPr>
          <w:rFonts w:ascii="Ebrima" w:hAnsi="Ebrima" w:cs="Arial"/>
          <w:iCs/>
          <w:sz w:val="20"/>
          <w:szCs w:val="20"/>
        </w:rPr>
        <w:t xml:space="preserve">je vous informe que </w:t>
      </w:r>
      <w:r w:rsidRPr="00A30B23">
        <w:rPr>
          <w:rFonts w:ascii="Ebrima" w:hAnsi="Ebrima" w:cs="Arial"/>
          <w:iCs/>
          <w:sz w:val="20"/>
          <w:szCs w:val="20"/>
        </w:rPr>
        <w:t>vous seriez soumis(e) aux obligations décrites ci-dessous</w:t>
      </w:r>
      <w:r>
        <w:rPr>
          <w:rFonts w:ascii="Ebrima" w:hAnsi="Ebrima" w:cs="Arial"/>
          <w:iCs/>
          <w:sz w:val="20"/>
          <w:szCs w:val="20"/>
        </w:rPr>
        <w:t xml:space="preserve"> et figurant</w:t>
      </w:r>
      <w:r w:rsidRPr="00A30B23">
        <w:rPr>
          <w:rFonts w:ascii="Ebrima" w:hAnsi="Ebrima" w:cs="Arial"/>
          <w:iCs/>
          <w:sz w:val="20"/>
          <w:szCs w:val="20"/>
        </w:rPr>
        <w:t xml:space="preserve">, </w:t>
      </w:r>
      <w:r>
        <w:rPr>
          <w:rFonts w:ascii="Ebrima" w:hAnsi="Ebrima" w:cs="Arial"/>
          <w:iCs/>
          <w:sz w:val="20"/>
          <w:szCs w:val="20"/>
        </w:rPr>
        <w:t>dans le Code général de la fonction publique</w:t>
      </w:r>
      <w:r w:rsidRPr="00A30B23">
        <w:rPr>
          <w:rFonts w:ascii="Ebrima" w:hAnsi="Ebrima" w:cs="Arial"/>
          <w:iCs/>
          <w:sz w:val="20"/>
          <w:szCs w:val="20"/>
        </w:rPr>
        <w:t xml:space="preserve"> et </w:t>
      </w:r>
      <w:r>
        <w:rPr>
          <w:rFonts w:ascii="Ebrima" w:hAnsi="Ebrima" w:cs="Arial"/>
          <w:iCs/>
          <w:sz w:val="20"/>
          <w:szCs w:val="20"/>
        </w:rPr>
        <w:t>le</w:t>
      </w:r>
      <w:r w:rsidRPr="00A30B23">
        <w:rPr>
          <w:rFonts w:ascii="Ebrima" w:hAnsi="Ebrima" w:cs="Arial"/>
          <w:iCs/>
          <w:sz w:val="20"/>
          <w:szCs w:val="20"/>
        </w:rPr>
        <w:t xml:space="preserve"> code pénal</w:t>
      </w:r>
      <w:r>
        <w:rPr>
          <w:rFonts w:ascii="Ebrima" w:hAnsi="Ebrima" w:cs="Arial"/>
          <w:iCs/>
          <w:sz w:val="20"/>
          <w:szCs w:val="20"/>
        </w:rPr>
        <w:t xml:space="preserve">, </w:t>
      </w:r>
      <w:r w:rsidRPr="00A30B23">
        <w:rPr>
          <w:rFonts w:ascii="Ebrima" w:hAnsi="Ebrima" w:cs="Arial"/>
          <w:iCs/>
          <w:sz w:val="20"/>
          <w:szCs w:val="20"/>
        </w:rPr>
        <w:t>que nous vous invitons à lire attentivement.</w:t>
      </w:r>
    </w:p>
    <w:p w14:paraId="5A1A2304" w14:textId="77777777" w:rsidR="00A30B23" w:rsidRPr="00A30B23" w:rsidRDefault="00A30B23" w:rsidP="00A30B23">
      <w:pPr>
        <w:jc w:val="both"/>
        <w:rPr>
          <w:rFonts w:ascii="Ebrima" w:hAnsi="Ebrima" w:cs="Arial"/>
          <w:iCs/>
          <w:sz w:val="20"/>
          <w:szCs w:val="20"/>
        </w:rPr>
      </w:pPr>
    </w:p>
    <w:p w14:paraId="29194A18" w14:textId="77777777" w:rsidR="00692E19" w:rsidRDefault="00A30B23" w:rsidP="00A30B23">
      <w:pPr>
        <w:jc w:val="both"/>
        <w:rPr>
          <w:rFonts w:ascii="Ebrima" w:hAnsi="Ebrima" w:cs="Arial"/>
          <w:iCs/>
          <w:sz w:val="20"/>
          <w:szCs w:val="20"/>
        </w:rPr>
      </w:pPr>
      <w:r>
        <w:rPr>
          <w:rFonts w:ascii="Ebrima" w:hAnsi="Ebrima" w:cs="Arial"/>
          <w:iCs/>
          <w:sz w:val="20"/>
          <w:szCs w:val="20"/>
        </w:rPr>
        <w:t>J’attire</w:t>
      </w:r>
      <w:r w:rsidRPr="00A30B23">
        <w:rPr>
          <w:rFonts w:ascii="Ebrima" w:hAnsi="Ebrima" w:cs="Arial"/>
          <w:iCs/>
          <w:sz w:val="20"/>
          <w:szCs w:val="20"/>
        </w:rPr>
        <w:t xml:space="preserve"> particulièrement votre attention sur le fait que</w:t>
      </w:r>
      <w:r w:rsidR="00692E19">
        <w:rPr>
          <w:rFonts w:ascii="Ebrima" w:hAnsi="Ebrima" w:cs="Arial"/>
          <w:iCs/>
          <w:sz w:val="20"/>
          <w:szCs w:val="20"/>
        </w:rPr>
        <w:t> :</w:t>
      </w:r>
    </w:p>
    <w:p w14:paraId="0670D00A" w14:textId="77777777" w:rsidR="00692E19" w:rsidRDefault="00692E19" w:rsidP="00A30B23">
      <w:pPr>
        <w:jc w:val="both"/>
        <w:rPr>
          <w:rFonts w:ascii="Ebrima" w:hAnsi="Ebrima" w:cs="Arial"/>
          <w:iCs/>
          <w:sz w:val="20"/>
          <w:szCs w:val="20"/>
        </w:rPr>
      </w:pPr>
    </w:p>
    <w:p w14:paraId="6D10D541" w14:textId="30BDA864" w:rsidR="00692E19" w:rsidRDefault="00692E19" w:rsidP="00692E19">
      <w:pPr>
        <w:pStyle w:val="Paragraphedeliste"/>
        <w:numPr>
          <w:ilvl w:val="0"/>
          <w:numId w:val="20"/>
        </w:numPr>
        <w:ind w:left="426" w:hanging="284"/>
        <w:jc w:val="both"/>
        <w:rPr>
          <w:rFonts w:ascii="Ebrima" w:hAnsi="Ebrima" w:cs="Arial"/>
          <w:iCs/>
          <w:sz w:val="20"/>
          <w:szCs w:val="20"/>
        </w:rPr>
      </w:pPr>
      <w:r>
        <w:rPr>
          <w:rFonts w:ascii="Ebrima" w:hAnsi="Ebrima" w:cs="Arial"/>
          <w:iCs/>
          <w:sz w:val="20"/>
          <w:szCs w:val="20"/>
        </w:rPr>
        <w:t xml:space="preserve">Je serai amené(e) à solliciter la </w:t>
      </w:r>
      <w:r w:rsidRPr="00692E19">
        <w:rPr>
          <w:rFonts w:ascii="Ebrima" w:hAnsi="Ebrima" w:cs="Arial"/>
          <w:iCs/>
          <w:sz w:val="20"/>
          <w:szCs w:val="20"/>
        </w:rPr>
        <w:t>Haute Autorité pour la Transparence de la Vie Publique (HATVP)</w:t>
      </w:r>
      <w:r>
        <w:rPr>
          <w:rFonts w:ascii="Ebrima" w:hAnsi="Ebrima" w:cs="Arial"/>
          <w:iCs/>
          <w:sz w:val="20"/>
          <w:szCs w:val="20"/>
        </w:rPr>
        <w:t xml:space="preserve"> pour obtenir un avis de compatibilité préalablement à ma décision de vous nommer au poste sur lequel vous candidatez.</w:t>
      </w:r>
      <w:r>
        <w:rPr>
          <w:rStyle w:val="Appelnotedebasdep"/>
          <w:rFonts w:ascii="Ebrima" w:hAnsi="Ebrima" w:cs="Arial"/>
          <w:iCs/>
          <w:sz w:val="20"/>
          <w:szCs w:val="20"/>
        </w:rPr>
        <w:footnoteReference w:id="1"/>
      </w:r>
    </w:p>
    <w:p w14:paraId="2FF9DED6" w14:textId="77777777" w:rsidR="00692E19" w:rsidRDefault="00692E19" w:rsidP="00692E19">
      <w:pPr>
        <w:pStyle w:val="Paragraphedeliste"/>
        <w:ind w:left="426"/>
        <w:jc w:val="both"/>
        <w:rPr>
          <w:rFonts w:ascii="Ebrima" w:hAnsi="Ebrima" w:cs="Arial"/>
          <w:iCs/>
          <w:sz w:val="20"/>
          <w:szCs w:val="20"/>
        </w:rPr>
      </w:pPr>
    </w:p>
    <w:p w14:paraId="2AEE6B62" w14:textId="492A0BBB" w:rsidR="00692E19" w:rsidRPr="00692E19" w:rsidRDefault="00692E19" w:rsidP="00692E19">
      <w:pPr>
        <w:pStyle w:val="Paragraphedeliste"/>
        <w:numPr>
          <w:ilvl w:val="0"/>
          <w:numId w:val="20"/>
        </w:numPr>
        <w:ind w:left="426" w:hanging="284"/>
        <w:jc w:val="both"/>
        <w:rPr>
          <w:rFonts w:ascii="Ebrima" w:hAnsi="Ebrima" w:cs="Arial"/>
          <w:iCs/>
          <w:sz w:val="20"/>
          <w:szCs w:val="20"/>
        </w:rPr>
      </w:pPr>
      <w:r w:rsidRPr="00692E19">
        <w:rPr>
          <w:rFonts w:ascii="Ebrima" w:hAnsi="Ebrima" w:cs="Arial"/>
          <w:iCs/>
          <w:sz w:val="20"/>
          <w:szCs w:val="20"/>
        </w:rPr>
        <w:t>Vous serez, le cas échéant, amené à transmettre à la Haute Autorité pour la Transparence de la Vie Publique (HATVP) une déclaration d’intérêts et une déclaration de patrimoine.</w:t>
      </w:r>
    </w:p>
    <w:p w14:paraId="07282A60" w14:textId="77777777" w:rsidR="00692E19" w:rsidRDefault="00692E19" w:rsidP="00692E19">
      <w:pPr>
        <w:ind w:left="426" w:hanging="284"/>
        <w:jc w:val="both"/>
        <w:rPr>
          <w:rFonts w:ascii="Ebrima" w:hAnsi="Ebrima" w:cs="Arial"/>
          <w:iCs/>
          <w:sz w:val="20"/>
          <w:szCs w:val="20"/>
        </w:rPr>
      </w:pPr>
    </w:p>
    <w:p w14:paraId="37BE4232" w14:textId="2273A267" w:rsidR="00A30B23" w:rsidRPr="00692E19" w:rsidRDefault="00692E19" w:rsidP="00692E19">
      <w:pPr>
        <w:pStyle w:val="Paragraphedeliste"/>
        <w:numPr>
          <w:ilvl w:val="0"/>
          <w:numId w:val="20"/>
        </w:numPr>
        <w:ind w:left="426" w:hanging="284"/>
        <w:jc w:val="both"/>
        <w:rPr>
          <w:rFonts w:ascii="Ebrima" w:hAnsi="Ebrima" w:cs="Arial"/>
          <w:iCs/>
          <w:sz w:val="20"/>
          <w:szCs w:val="20"/>
        </w:rPr>
      </w:pPr>
      <w:r w:rsidRPr="00692E19">
        <w:rPr>
          <w:rFonts w:ascii="Ebrima" w:hAnsi="Ebrima" w:cs="Arial"/>
          <w:iCs/>
          <w:sz w:val="20"/>
          <w:szCs w:val="20"/>
        </w:rPr>
        <w:t>Si</w:t>
      </w:r>
      <w:r w:rsidR="00A30B23" w:rsidRPr="00692E19">
        <w:rPr>
          <w:rFonts w:ascii="Ebrima" w:hAnsi="Ebrima" w:cs="Arial"/>
          <w:iCs/>
          <w:sz w:val="20"/>
          <w:szCs w:val="20"/>
        </w:rPr>
        <w:t xml:space="preserve"> vous souhaitiez conserver ou débuter une activité annexe après votre recrutement, il conviendrait alors, afin que je puisse vérifier la compatibilité de cette activité avec l’emploi public que vous seriez amené à occuper, de :</w:t>
      </w:r>
    </w:p>
    <w:p w14:paraId="21C103CB" w14:textId="77777777" w:rsidR="00DF649D" w:rsidRPr="00A30B23" w:rsidRDefault="00DF649D" w:rsidP="00A30B23">
      <w:pPr>
        <w:jc w:val="both"/>
        <w:rPr>
          <w:rFonts w:ascii="Ebrima" w:hAnsi="Ebrima" w:cs="Arial"/>
          <w:iCs/>
          <w:sz w:val="20"/>
          <w:szCs w:val="20"/>
        </w:rPr>
      </w:pPr>
    </w:p>
    <w:p w14:paraId="6FC7E018" w14:textId="30D4849E" w:rsidR="00A30B23" w:rsidRPr="00692E19" w:rsidRDefault="00A30B23" w:rsidP="00692E19">
      <w:pPr>
        <w:pStyle w:val="Paragraphedeliste"/>
        <w:numPr>
          <w:ilvl w:val="0"/>
          <w:numId w:val="18"/>
        </w:numPr>
        <w:jc w:val="both"/>
        <w:rPr>
          <w:rFonts w:ascii="Ebrima" w:hAnsi="Ebrima" w:cs="Arial"/>
          <w:iCs/>
          <w:sz w:val="20"/>
          <w:szCs w:val="20"/>
        </w:rPr>
      </w:pPr>
      <w:r w:rsidRPr="00692E19">
        <w:rPr>
          <w:rFonts w:ascii="Ebrima" w:hAnsi="Ebrima" w:cs="Arial"/>
          <w:iCs/>
          <w:sz w:val="20"/>
          <w:szCs w:val="20"/>
        </w:rPr>
        <w:t xml:space="preserve">Me déclarer toute poursuite d’une activité </w:t>
      </w:r>
      <w:r w:rsidR="00DF649D" w:rsidRPr="00692E19">
        <w:rPr>
          <w:rFonts w:ascii="Ebrima" w:hAnsi="Ebrima" w:cs="Arial"/>
          <w:iCs/>
          <w:sz w:val="20"/>
          <w:szCs w:val="20"/>
        </w:rPr>
        <w:t>privée au sein d’une société ou d’une association à but lucratif</w:t>
      </w:r>
      <w:r w:rsidRPr="00692E19">
        <w:rPr>
          <w:rFonts w:ascii="Ebrima" w:hAnsi="Ebrima" w:cs="Arial"/>
          <w:iCs/>
          <w:sz w:val="20"/>
          <w:szCs w:val="20"/>
        </w:rPr>
        <w:t>, qui restera possible, en l’absence d’incompatibilité, pendant une durée d’un an renouvelable une fois à compter du recrutement</w:t>
      </w:r>
      <w:r w:rsidR="00DF649D" w:rsidRPr="00692E19">
        <w:rPr>
          <w:rFonts w:ascii="Ebrima" w:hAnsi="Ebrima" w:cs="Arial"/>
          <w:iCs/>
          <w:sz w:val="20"/>
          <w:szCs w:val="20"/>
        </w:rPr>
        <w:t>.</w:t>
      </w:r>
    </w:p>
    <w:p w14:paraId="61ECE104" w14:textId="77777777" w:rsidR="00A30B23" w:rsidRPr="00A30B23" w:rsidRDefault="00A30B23" w:rsidP="00A30B23">
      <w:pPr>
        <w:jc w:val="both"/>
        <w:rPr>
          <w:rFonts w:ascii="Ebrima" w:hAnsi="Ebrima" w:cs="Arial"/>
          <w:iCs/>
          <w:sz w:val="20"/>
          <w:szCs w:val="20"/>
        </w:rPr>
      </w:pPr>
    </w:p>
    <w:p w14:paraId="578150A9" w14:textId="7290E0B9" w:rsidR="00A30B23" w:rsidRPr="00692E19" w:rsidRDefault="00A30B23" w:rsidP="00692E19">
      <w:pPr>
        <w:pStyle w:val="Paragraphedeliste"/>
        <w:numPr>
          <w:ilvl w:val="0"/>
          <w:numId w:val="18"/>
        </w:numPr>
        <w:jc w:val="both"/>
        <w:rPr>
          <w:rFonts w:ascii="Ebrima" w:hAnsi="Ebrima" w:cs="Arial"/>
          <w:iCs/>
          <w:sz w:val="20"/>
          <w:szCs w:val="20"/>
        </w:rPr>
      </w:pPr>
      <w:r w:rsidRPr="00692E19">
        <w:rPr>
          <w:rFonts w:ascii="Ebrima" w:hAnsi="Ebrima" w:cs="Arial"/>
          <w:iCs/>
          <w:sz w:val="20"/>
          <w:szCs w:val="20"/>
        </w:rPr>
        <w:t xml:space="preserve">Me déclarer </w:t>
      </w:r>
      <w:r w:rsidR="00DF649D" w:rsidRPr="00692E19">
        <w:rPr>
          <w:rFonts w:ascii="Ebrima" w:hAnsi="Ebrima" w:cs="Arial"/>
          <w:iCs/>
          <w:sz w:val="20"/>
          <w:szCs w:val="20"/>
        </w:rPr>
        <w:t>tout cumul d’activité</w:t>
      </w:r>
      <w:r w:rsidRPr="00692E19">
        <w:rPr>
          <w:rFonts w:ascii="Ebrima" w:hAnsi="Ebrima" w:cs="Arial"/>
          <w:iCs/>
          <w:sz w:val="20"/>
          <w:szCs w:val="20"/>
        </w:rPr>
        <w:t>, publi</w:t>
      </w:r>
      <w:r w:rsidR="00DF649D" w:rsidRPr="00692E19">
        <w:rPr>
          <w:rFonts w:ascii="Ebrima" w:hAnsi="Ebrima" w:cs="Arial"/>
          <w:iCs/>
          <w:sz w:val="20"/>
          <w:szCs w:val="20"/>
        </w:rPr>
        <w:t>c</w:t>
      </w:r>
      <w:r w:rsidRPr="00692E19">
        <w:rPr>
          <w:rFonts w:ascii="Ebrima" w:hAnsi="Ebrima" w:cs="Arial"/>
          <w:iCs/>
          <w:sz w:val="20"/>
          <w:szCs w:val="20"/>
        </w:rPr>
        <w:t xml:space="preserve"> ou privé, si l’emploi public à pourvoir est à temps non complet pour une quotité hebdomadaire inférieure à 24,5h</w:t>
      </w:r>
      <w:r w:rsidR="00DF649D" w:rsidRPr="00692E19">
        <w:rPr>
          <w:rFonts w:ascii="Ebrima" w:hAnsi="Ebrima" w:cs="Arial"/>
          <w:iCs/>
          <w:sz w:val="20"/>
          <w:szCs w:val="20"/>
        </w:rPr>
        <w:t>.</w:t>
      </w:r>
    </w:p>
    <w:p w14:paraId="1700470D" w14:textId="77777777" w:rsidR="00A30B23" w:rsidRPr="00A30B23" w:rsidRDefault="00A30B23" w:rsidP="00A30B23">
      <w:pPr>
        <w:jc w:val="both"/>
        <w:rPr>
          <w:rFonts w:ascii="Ebrima" w:hAnsi="Ebrima" w:cs="Arial"/>
          <w:iCs/>
          <w:sz w:val="20"/>
          <w:szCs w:val="20"/>
        </w:rPr>
      </w:pPr>
    </w:p>
    <w:p w14:paraId="00B28788" w14:textId="533581C6" w:rsidR="00A30B23" w:rsidRPr="00692E19" w:rsidRDefault="00692E19" w:rsidP="00692E19">
      <w:pPr>
        <w:pStyle w:val="Paragraphedeliste"/>
        <w:numPr>
          <w:ilvl w:val="0"/>
          <w:numId w:val="18"/>
        </w:numPr>
        <w:jc w:val="both"/>
        <w:rPr>
          <w:rFonts w:ascii="Ebrima" w:hAnsi="Ebrima" w:cs="Arial"/>
          <w:iCs/>
          <w:sz w:val="20"/>
          <w:szCs w:val="20"/>
        </w:rPr>
      </w:pPr>
      <w:r w:rsidRPr="00692E19">
        <w:rPr>
          <w:rFonts w:ascii="Ebrima" w:hAnsi="Ebrima" w:cs="Arial"/>
          <w:iCs/>
          <w:sz w:val="20"/>
          <w:szCs w:val="20"/>
        </w:rPr>
        <w:t>Me</w:t>
      </w:r>
      <w:r w:rsidR="00A30B23" w:rsidRPr="00692E19">
        <w:rPr>
          <w:rFonts w:ascii="Ebrima" w:hAnsi="Ebrima" w:cs="Arial"/>
          <w:iCs/>
          <w:sz w:val="20"/>
          <w:szCs w:val="20"/>
        </w:rPr>
        <w:t xml:space="preserve"> demander une autorisation de </w:t>
      </w:r>
      <w:r w:rsidRPr="00692E19">
        <w:rPr>
          <w:rFonts w:ascii="Ebrima" w:hAnsi="Ebrima" w:cs="Arial"/>
          <w:iCs/>
          <w:sz w:val="20"/>
          <w:szCs w:val="20"/>
        </w:rPr>
        <w:t xml:space="preserve">travail </w:t>
      </w:r>
      <w:r w:rsidR="00A30B23" w:rsidRPr="00692E19">
        <w:rPr>
          <w:rFonts w:ascii="Ebrima" w:hAnsi="Ebrima" w:cs="Arial"/>
          <w:iCs/>
          <w:sz w:val="20"/>
          <w:szCs w:val="20"/>
        </w:rPr>
        <w:t xml:space="preserve">temps partiel (si </w:t>
      </w:r>
      <w:r w:rsidRPr="00692E19">
        <w:rPr>
          <w:rFonts w:ascii="Ebrima" w:hAnsi="Ebrima" w:cs="Arial"/>
          <w:iCs/>
          <w:sz w:val="20"/>
          <w:szCs w:val="20"/>
        </w:rPr>
        <w:t>l’emploi</w:t>
      </w:r>
      <w:r w:rsidR="00A30B23" w:rsidRPr="00692E19">
        <w:rPr>
          <w:rFonts w:ascii="Ebrima" w:hAnsi="Ebrima" w:cs="Arial"/>
          <w:iCs/>
          <w:sz w:val="20"/>
          <w:szCs w:val="20"/>
        </w:rPr>
        <w:t xml:space="preserve"> occupé </w:t>
      </w:r>
      <w:r w:rsidRPr="00692E19">
        <w:rPr>
          <w:rFonts w:ascii="Ebrima" w:hAnsi="Ebrima" w:cs="Arial"/>
          <w:iCs/>
          <w:sz w:val="20"/>
          <w:szCs w:val="20"/>
        </w:rPr>
        <w:t xml:space="preserve">est </w:t>
      </w:r>
      <w:r w:rsidR="00A30B23" w:rsidRPr="00692E19">
        <w:rPr>
          <w:rFonts w:ascii="Ebrima" w:hAnsi="Ebrima" w:cs="Arial"/>
          <w:iCs/>
          <w:sz w:val="20"/>
          <w:szCs w:val="20"/>
        </w:rPr>
        <w:t xml:space="preserve">à temps complet) pour pouvoir créer ou reprendre une entreprise après votre recrutement, cette autorisation </w:t>
      </w:r>
      <w:r w:rsidR="00A30B23" w:rsidRPr="00692E19">
        <w:rPr>
          <w:rFonts w:ascii="Ebrima" w:hAnsi="Ebrima" w:cs="Arial"/>
          <w:iCs/>
          <w:sz w:val="20"/>
          <w:szCs w:val="20"/>
        </w:rPr>
        <w:lastRenderedPageBreak/>
        <w:t>pouvant être accordée, sous réserve des nécessités de la continuité et du fonctionnement du service, pour une durée maximale de trois ans, renouvelable pour une durée d'un an ;</w:t>
      </w:r>
    </w:p>
    <w:p w14:paraId="5C061CA9" w14:textId="77777777" w:rsidR="00A30B23" w:rsidRPr="00A30B23" w:rsidRDefault="00A30B23" w:rsidP="00A30B23">
      <w:pPr>
        <w:jc w:val="both"/>
        <w:rPr>
          <w:rFonts w:ascii="Ebrima" w:hAnsi="Ebrima" w:cs="Arial"/>
          <w:iCs/>
          <w:sz w:val="20"/>
          <w:szCs w:val="20"/>
        </w:rPr>
      </w:pPr>
    </w:p>
    <w:p w14:paraId="71865855" w14:textId="279CF4AF" w:rsidR="00A30B23" w:rsidRPr="00692E19" w:rsidRDefault="00DF649D" w:rsidP="00692E19">
      <w:pPr>
        <w:pStyle w:val="Paragraphedeliste"/>
        <w:numPr>
          <w:ilvl w:val="0"/>
          <w:numId w:val="18"/>
        </w:numPr>
        <w:jc w:val="both"/>
        <w:rPr>
          <w:rFonts w:ascii="Ebrima" w:hAnsi="Ebrima" w:cs="Arial"/>
          <w:iCs/>
          <w:sz w:val="20"/>
          <w:szCs w:val="20"/>
        </w:rPr>
      </w:pPr>
      <w:r w:rsidRPr="00692E19">
        <w:rPr>
          <w:rFonts w:ascii="Ebrima" w:hAnsi="Ebrima" w:cs="Arial"/>
          <w:iCs/>
          <w:sz w:val="20"/>
          <w:szCs w:val="20"/>
        </w:rPr>
        <w:t>Me demander une autorisation d’activité accessoire pour l’exercice d’une des activités figurant à l’article 11 du décret n°2020-69 du 30 janvier 2020</w:t>
      </w:r>
      <w:r w:rsidR="00A30B23" w:rsidRPr="00692E19">
        <w:rPr>
          <w:rFonts w:ascii="Ebrima" w:hAnsi="Ebrima" w:cs="Arial"/>
          <w:iCs/>
          <w:sz w:val="20"/>
          <w:szCs w:val="20"/>
        </w:rPr>
        <w:t>.</w:t>
      </w:r>
    </w:p>
    <w:p w14:paraId="49F7B17C" w14:textId="77777777" w:rsidR="00A30B23" w:rsidRPr="00A30B23" w:rsidRDefault="00A30B23" w:rsidP="00A30B23">
      <w:pPr>
        <w:jc w:val="both"/>
        <w:rPr>
          <w:rFonts w:ascii="Ebrima" w:hAnsi="Ebrima" w:cs="Arial"/>
          <w:iCs/>
          <w:sz w:val="20"/>
          <w:szCs w:val="20"/>
        </w:rPr>
      </w:pPr>
    </w:p>
    <w:p w14:paraId="3E60BE95" w14:textId="77777777" w:rsidR="00A30B23" w:rsidRPr="00A30B23" w:rsidRDefault="00A30B23" w:rsidP="00A30B23">
      <w:pPr>
        <w:jc w:val="both"/>
        <w:rPr>
          <w:rFonts w:ascii="Ebrima" w:hAnsi="Ebrima" w:cs="Arial"/>
          <w:iCs/>
          <w:sz w:val="20"/>
          <w:szCs w:val="20"/>
        </w:rPr>
      </w:pPr>
      <w:r w:rsidRPr="00A30B23">
        <w:rPr>
          <w:rFonts w:ascii="Ebrima" w:hAnsi="Ebrima" w:cs="Arial"/>
          <w:iCs/>
          <w:sz w:val="20"/>
          <w:szCs w:val="20"/>
        </w:rPr>
        <w:t>Enfin, nous vous précisions qu’il vous sera impossible, en cas de recrutement, de conserver des intérêts de nature à compromettre votre indépendance au sein d’une entreprise qui serait l’un des prestataires de notre collectivité (via un marché public ou une concession) ou serait en relation avec notre collectivité, sous peine de risquer une qualification de prise illégale d’intérêts.</w:t>
      </w:r>
    </w:p>
    <w:p w14:paraId="207C407C" w14:textId="77777777" w:rsidR="00A30B23" w:rsidRPr="00A30B23" w:rsidRDefault="00A30B23" w:rsidP="00A30B23">
      <w:pPr>
        <w:jc w:val="both"/>
        <w:rPr>
          <w:rFonts w:ascii="Ebrima" w:hAnsi="Ebrima" w:cs="Arial"/>
          <w:iCs/>
          <w:sz w:val="20"/>
          <w:szCs w:val="20"/>
        </w:rPr>
      </w:pPr>
    </w:p>
    <w:p w14:paraId="59C28D2B" w14:textId="61657995" w:rsidR="00A30B23" w:rsidRPr="00A30B23" w:rsidRDefault="00A30B23" w:rsidP="00A30B23">
      <w:pPr>
        <w:jc w:val="both"/>
        <w:rPr>
          <w:rFonts w:ascii="Ebrima" w:hAnsi="Ebrima" w:cs="Arial"/>
          <w:iCs/>
          <w:sz w:val="20"/>
          <w:szCs w:val="20"/>
        </w:rPr>
      </w:pPr>
      <w:r w:rsidRPr="00A30B23">
        <w:rPr>
          <w:rFonts w:ascii="Ebrima" w:hAnsi="Ebrima" w:cs="Arial"/>
          <w:iCs/>
          <w:sz w:val="20"/>
          <w:szCs w:val="20"/>
        </w:rPr>
        <w:t>En cas de doute sur le respect de ces obligations dans le cas où votre candidature serait retenue, vous aurez la possibilité de saisir le Référent déontologue du Centre de Gestion de la Fonction Publique d</w:t>
      </w:r>
      <w:r>
        <w:rPr>
          <w:rFonts w:ascii="Ebrima" w:hAnsi="Ebrima" w:cs="Arial"/>
          <w:iCs/>
          <w:sz w:val="20"/>
          <w:szCs w:val="20"/>
        </w:rPr>
        <w:t>u Loiret</w:t>
      </w:r>
      <w:r w:rsidRPr="00A30B23">
        <w:rPr>
          <w:rFonts w:ascii="Ebrima" w:hAnsi="Ebrima" w:cs="Arial"/>
          <w:iCs/>
          <w:sz w:val="20"/>
          <w:szCs w:val="20"/>
        </w:rPr>
        <w:t xml:space="preserve">, en remplissant le formulaire figurant sur le site internet du CDG et en l’adressant par courrier ou par courriel à l’adresse </w:t>
      </w:r>
      <w:r>
        <w:rPr>
          <w:rFonts w:ascii="Ebrima" w:hAnsi="Ebrima" w:cs="Arial"/>
          <w:iCs/>
          <w:sz w:val="20"/>
          <w:szCs w:val="20"/>
        </w:rPr>
        <w:t>referent.</w:t>
      </w:r>
      <w:r w:rsidRPr="00A30B23">
        <w:rPr>
          <w:rFonts w:ascii="Ebrima" w:hAnsi="Ebrima" w:cs="Arial"/>
          <w:iCs/>
          <w:sz w:val="20"/>
          <w:szCs w:val="20"/>
        </w:rPr>
        <w:t>deontologue@cdg</w:t>
      </w:r>
      <w:r>
        <w:rPr>
          <w:rFonts w:ascii="Ebrima" w:hAnsi="Ebrima" w:cs="Arial"/>
          <w:iCs/>
          <w:sz w:val="20"/>
          <w:szCs w:val="20"/>
        </w:rPr>
        <w:t>45</w:t>
      </w:r>
      <w:r w:rsidRPr="00A30B23">
        <w:rPr>
          <w:rFonts w:ascii="Ebrima" w:hAnsi="Ebrima" w:cs="Arial"/>
          <w:iCs/>
          <w:sz w:val="20"/>
          <w:szCs w:val="20"/>
        </w:rPr>
        <w:t>.fr.</w:t>
      </w:r>
    </w:p>
    <w:p w14:paraId="17AE8656" w14:textId="77777777" w:rsidR="00A30B23" w:rsidRPr="00A30B23" w:rsidRDefault="00A30B23" w:rsidP="00A30B23">
      <w:pPr>
        <w:jc w:val="both"/>
        <w:rPr>
          <w:rFonts w:ascii="Ebrima" w:hAnsi="Ebrima" w:cs="Arial"/>
          <w:iCs/>
          <w:sz w:val="20"/>
          <w:szCs w:val="20"/>
        </w:rPr>
      </w:pPr>
    </w:p>
    <w:p w14:paraId="1D64514F" w14:textId="77777777" w:rsidR="00A30B23" w:rsidRPr="00A30B23" w:rsidRDefault="00A30B23" w:rsidP="00A30B23">
      <w:pPr>
        <w:jc w:val="both"/>
        <w:rPr>
          <w:rFonts w:ascii="Ebrima" w:hAnsi="Ebrima" w:cs="Arial"/>
          <w:iCs/>
          <w:sz w:val="20"/>
          <w:szCs w:val="20"/>
        </w:rPr>
      </w:pPr>
      <w:r w:rsidRPr="00A30B23">
        <w:rPr>
          <w:rFonts w:ascii="Ebrima" w:hAnsi="Ebrima" w:cs="Arial"/>
          <w:iCs/>
          <w:sz w:val="20"/>
          <w:szCs w:val="20"/>
        </w:rPr>
        <w:t>L’autorité territoriale se réserve également le droit, en cas de doute sur la compatibilité d’une activité annexe ou d’intérêts privés avec l’emploi que vous seriez amené à exercer, à consulter ce Référent déontologue ou la Haute Autorité Pour la Transparence de la Vie Publique.</w:t>
      </w:r>
    </w:p>
    <w:p w14:paraId="2C9002CA" w14:textId="77777777" w:rsidR="00A30B23" w:rsidRPr="00A30B23" w:rsidRDefault="00A30B23" w:rsidP="00A30B23">
      <w:pPr>
        <w:jc w:val="both"/>
        <w:rPr>
          <w:rFonts w:ascii="Ebrima" w:hAnsi="Ebrima" w:cs="Arial"/>
          <w:iCs/>
          <w:sz w:val="20"/>
          <w:szCs w:val="20"/>
        </w:rPr>
      </w:pPr>
    </w:p>
    <w:p w14:paraId="58B96097" w14:textId="5F78AED2" w:rsidR="00692E19" w:rsidRPr="00692E19" w:rsidRDefault="00A30B23" w:rsidP="00692E19">
      <w:pPr>
        <w:jc w:val="both"/>
        <w:rPr>
          <w:rFonts w:ascii="Ebrima" w:hAnsi="Ebrima" w:cs="Arial"/>
          <w:b/>
          <w:bCs/>
          <w:iCs/>
          <w:sz w:val="20"/>
          <w:szCs w:val="20"/>
        </w:rPr>
      </w:pPr>
      <w:r w:rsidRPr="00A30B23">
        <w:rPr>
          <w:rFonts w:ascii="Ebrima" w:hAnsi="Ebrima" w:cs="Arial"/>
          <w:iCs/>
          <w:sz w:val="20"/>
          <w:szCs w:val="20"/>
        </w:rPr>
        <w:t>Les textes applicables sont les suivants, et peuvent être utilement complétés par la lecture du décret n°</w:t>
      </w:r>
      <w:r>
        <w:rPr>
          <w:rFonts w:ascii="Ebrima" w:hAnsi="Ebrima" w:cs="Arial"/>
          <w:iCs/>
          <w:sz w:val="20"/>
          <w:szCs w:val="20"/>
        </w:rPr>
        <w:t xml:space="preserve">2020-69 du 30 janvier 2020 </w:t>
      </w:r>
      <w:r w:rsidR="00692E19" w:rsidRPr="00692E19">
        <w:rPr>
          <w:rFonts w:ascii="Ebrima" w:hAnsi="Ebrima" w:cs="Arial"/>
          <w:iCs/>
          <w:sz w:val="20"/>
          <w:szCs w:val="20"/>
        </w:rPr>
        <w:t>relatif aux contrôles déontologiques dans la fonction publique</w:t>
      </w:r>
      <w:r w:rsidR="00692E19">
        <w:rPr>
          <w:rFonts w:ascii="Ebrima" w:hAnsi="Ebrima" w:cs="Arial"/>
          <w:iCs/>
          <w:sz w:val="20"/>
          <w:szCs w:val="20"/>
        </w:rPr>
        <w:t>.</w:t>
      </w:r>
    </w:p>
    <w:p w14:paraId="2BC7D6FA" w14:textId="5ABB59B8" w:rsidR="00A30B23" w:rsidRPr="00A30B23" w:rsidRDefault="00A30B23" w:rsidP="00A30B23">
      <w:pPr>
        <w:jc w:val="both"/>
        <w:rPr>
          <w:rFonts w:ascii="Ebrima" w:hAnsi="Ebrima" w:cs="Arial"/>
          <w:iCs/>
          <w:sz w:val="20"/>
          <w:szCs w:val="20"/>
        </w:rPr>
      </w:pPr>
    </w:p>
    <w:p w14:paraId="2C8EF543" w14:textId="77777777" w:rsidR="00A30B23" w:rsidRPr="00A30B23" w:rsidRDefault="00A30B23" w:rsidP="00A30B23">
      <w:pPr>
        <w:jc w:val="both"/>
        <w:rPr>
          <w:rFonts w:ascii="Ebrima" w:hAnsi="Ebrima" w:cs="Arial"/>
          <w:i/>
          <w:sz w:val="20"/>
          <w:szCs w:val="20"/>
        </w:rPr>
      </w:pPr>
    </w:p>
    <w:p w14:paraId="1EDF8DB4" w14:textId="77777777" w:rsidR="00136E0C" w:rsidRPr="00136E0C" w:rsidRDefault="00136E0C" w:rsidP="00A30B23">
      <w:pPr>
        <w:jc w:val="both"/>
        <w:rPr>
          <w:rFonts w:ascii="Ebrima" w:hAnsi="Ebrima" w:cs="Arial"/>
          <w:i/>
          <w:sz w:val="20"/>
          <w:szCs w:val="20"/>
        </w:rPr>
      </w:pPr>
    </w:p>
    <w:p w14:paraId="014BFA8D" w14:textId="77777777" w:rsidR="00136E0C" w:rsidRPr="00136E0C" w:rsidRDefault="00136E0C" w:rsidP="00136E0C">
      <w:pPr>
        <w:ind w:left="2836" w:firstLine="709"/>
        <w:jc w:val="both"/>
        <w:rPr>
          <w:rFonts w:ascii="Ebrima" w:hAnsi="Ebrima" w:cs="Arial"/>
          <w:i/>
          <w:sz w:val="20"/>
          <w:szCs w:val="20"/>
        </w:rPr>
      </w:pPr>
      <w:r w:rsidRPr="00136E0C">
        <w:rPr>
          <w:rFonts w:ascii="Ebrima" w:hAnsi="Ebrima" w:cs="Arial"/>
          <w:i/>
          <w:sz w:val="20"/>
          <w:szCs w:val="20"/>
        </w:rPr>
        <w:t xml:space="preserve">Fait à </w:t>
      </w:r>
      <w:r w:rsidRPr="000E5A59">
        <w:rPr>
          <w:rFonts w:ascii="Ebrima" w:hAnsi="Ebrima" w:cs="Arial"/>
          <w:i/>
          <w:sz w:val="20"/>
          <w:szCs w:val="20"/>
          <w:highlight w:val="yellow"/>
        </w:rPr>
        <w:t>…</w:t>
      </w:r>
    </w:p>
    <w:p w14:paraId="5AD7A3A0" w14:textId="77777777" w:rsidR="00136E0C" w:rsidRPr="00136E0C" w:rsidRDefault="00136E0C" w:rsidP="00136E0C">
      <w:pPr>
        <w:ind w:left="2836" w:firstLine="709"/>
        <w:jc w:val="both"/>
        <w:rPr>
          <w:rFonts w:ascii="Ebrima" w:hAnsi="Ebrima" w:cs="Arial"/>
          <w:i/>
          <w:sz w:val="20"/>
          <w:szCs w:val="20"/>
        </w:rPr>
      </w:pPr>
      <w:r w:rsidRPr="00136E0C">
        <w:rPr>
          <w:rFonts w:ascii="Ebrima" w:hAnsi="Ebrima" w:cs="Arial"/>
          <w:i/>
          <w:sz w:val="20"/>
          <w:szCs w:val="20"/>
        </w:rPr>
        <w:t xml:space="preserve">Le </w:t>
      </w:r>
      <w:r w:rsidRPr="000E5A59">
        <w:rPr>
          <w:rFonts w:ascii="Ebrima" w:hAnsi="Ebrima" w:cs="Arial"/>
          <w:i/>
          <w:sz w:val="20"/>
          <w:szCs w:val="20"/>
          <w:highlight w:val="yellow"/>
        </w:rPr>
        <w:t>…</w:t>
      </w:r>
    </w:p>
    <w:p w14:paraId="147EAC5E" w14:textId="77777777" w:rsidR="00136E0C" w:rsidRPr="00136E0C" w:rsidRDefault="00136E0C" w:rsidP="00136E0C">
      <w:pPr>
        <w:ind w:left="2836" w:firstLine="709"/>
        <w:jc w:val="both"/>
        <w:rPr>
          <w:rFonts w:ascii="Ebrima" w:hAnsi="Ebrima" w:cs="Arial"/>
          <w:i/>
          <w:sz w:val="20"/>
          <w:szCs w:val="20"/>
        </w:rPr>
      </w:pPr>
    </w:p>
    <w:p w14:paraId="7F02694E" w14:textId="77777777" w:rsidR="00CB76BD" w:rsidRPr="00680039" w:rsidRDefault="00CB76BD" w:rsidP="00CB76BD">
      <w:pPr>
        <w:jc w:val="both"/>
        <w:rPr>
          <w:rFonts w:ascii="Ebrima" w:hAnsi="Ebrima"/>
          <w:sz w:val="20"/>
          <w:szCs w:val="20"/>
          <w:highlight w:val="cyan"/>
        </w:rPr>
      </w:pPr>
    </w:p>
    <w:p w14:paraId="1EBCEB59" w14:textId="77777777"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509D70C0" w14:textId="77777777" w:rsidR="00CB76BD" w:rsidRPr="00680039" w:rsidRDefault="00CB76BD" w:rsidP="00CB76BD">
      <w:pPr>
        <w:ind w:right="140"/>
        <w:jc w:val="center"/>
        <w:rPr>
          <w:rFonts w:ascii="Ebrima" w:hAnsi="Ebrima" w:cs="Arial"/>
          <w:color w:val="000000"/>
          <w:sz w:val="20"/>
          <w:szCs w:val="20"/>
        </w:rPr>
      </w:pPr>
    </w:p>
    <w:p w14:paraId="42FB512A" w14:textId="77777777" w:rsidR="00CB76BD" w:rsidRPr="00680039" w:rsidRDefault="00CB76BD" w:rsidP="00CB76BD">
      <w:pPr>
        <w:ind w:right="140"/>
        <w:jc w:val="center"/>
        <w:rPr>
          <w:rFonts w:ascii="Ebrima" w:hAnsi="Ebrima" w:cs="Arial"/>
          <w:color w:val="000000"/>
          <w:sz w:val="20"/>
          <w:szCs w:val="20"/>
        </w:rPr>
      </w:pPr>
    </w:p>
    <w:p w14:paraId="3E6582D0" w14:textId="71894FD4"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0E5A59">
        <w:rPr>
          <w:rFonts w:ascii="Ebrima" w:hAnsi="Ebrima" w:cs="Arial"/>
          <w:i/>
          <w:color w:val="000000"/>
          <w:sz w:val="20"/>
          <w:szCs w:val="20"/>
        </w:rPr>
        <w:t>NOM</w:t>
      </w:r>
    </w:p>
    <w:p w14:paraId="57583523" w14:textId="77777777" w:rsidR="00CB76BD" w:rsidRPr="00680039" w:rsidRDefault="00CB76BD" w:rsidP="00CB76BD">
      <w:pPr>
        <w:ind w:right="140"/>
        <w:jc w:val="both"/>
        <w:rPr>
          <w:rFonts w:ascii="Ebrima" w:hAnsi="Ebrima" w:cs="Arial"/>
          <w:color w:val="000000"/>
          <w:sz w:val="20"/>
          <w:szCs w:val="20"/>
        </w:rPr>
      </w:pPr>
    </w:p>
    <w:p w14:paraId="6DFB55CE" w14:textId="77777777" w:rsidR="00CB76BD" w:rsidRPr="00680039" w:rsidRDefault="00CB76BD" w:rsidP="00CB76BD">
      <w:pPr>
        <w:ind w:right="140"/>
        <w:jc w:val="both"/>
        <w:rPr>
          <w:rFonts w:ascii="Ebrima" w:hAnsi="Ebrima" w:cs="Arial"/>
          <w:color w:val="000000"/>
          <w:sz w:val="20"/>
          <w:szCs w:val="20"/>
        </w:rPr>
      </w:pPr>
    </w:p>
    <w:p w14:paraId="4E7D04D5" w14:textId="3BC87CF0" w:rsidR="000E5A59" w:rsidRDefault="000E5A59">
      <w:pPr>
        <w:spacing w:after="160" w:line="259" w:lineRule="auto"/>
        <w:rPr>
          <w:rFonts w:ascii="Ebrima" w:hAnsi="Ebrima"/>
          <w:sz w:val="20"/>
          <w:szCs w:val="20"/>
        </w:rPr>
      </w:pPr>
      <w:r>
        <w:rPr>
          <w:rFonts w:ascii="Ebrima" w:hAnsi="Ebrima"/>
          <w:sz w:val="20"/>
          <w:szCs w:val="20"/>
        </w:rPr>
        <w:br w:type="page"/>
      </w:r>
    </w:p>
    <w:p w14:paraId="11E17E16" w14:textId="58448826" w:rsidR="000E5A59" w:rsidRPr="000E5A59" w:rsidRDefault="00014966" w:rsidP="000E5A59">
      <w:pPr>
        <w:jc w:val="both"/>
        <w:rPr>
          <w:rFonts w:ascii="Ebrima" w:hAnsi="Ebrima"/>
          <w:sz w:val="20"/>
          <w:szCs w:val="20"/>
        </w:rPr>
      </w:pPr>
      <w:hyperlink r:id="rId8" w:history="1">
        <w:r w:rsidR="000E5A59" w:rsidRPr="000E5A59">
          <w:rPr>
            <w:rStyle w:val="Lienhypertexte"/>
            <w:rFonts w:ascii="Ebrima" w:hAnsi="Ebrima"/>
            <w:sz w:val="20"/>
            <w:szCs w:val="20"/>
          </w:rPr>
          <w:t>Article 432-12</w:t>
        </w:r>
      </w:hyperlink>
      <w:r w:rsidR="000E5A59">
        <w:rPr>
          <w:rFonts w:ascii="Ebrima" w:hAnsi="Ebrima"/>
          <w:sz w:val="20"/>
          <w:szCs w:val="20"/>
        </w:rPr>
        <w:t xml:space="preserve"> du Code pénal</w:t>
      </w:r>
    </w:p>
    <w:p w14:paraId="12AEDF19" w14:textId="2E0FBF17" w:rsidR="000E5A59" w:rsidRPr="000E5A59" w:rsidRDefault="000E5A59" w:rsidP="000E5A59">
      <w:pPr>
        <w:jc w:val="both"/>
        <w:rPr>
          <w:rFonts w:ascii="Ebrima" w:hAnsi="Ebrima"/>
          <w:sz w:val="20"/>
          <w:szCs w:val="20"/>
        </w:rPr>
      </w:pPr>
    </w:p>
    <w:p w14:paraId="59B17209" w14:textId="77777777" w:rsidR="000E5A59" w:rsidRDefault="000E5A59" w:rsidP="000E5A59">
      <w:pPr>
        <w:jc w:val="both"/>
        <w:rPr>
          <w:rFonts w:ascii="Ebrima" w:hAnsi="Ebrima"/>
          <w:sz w:val="20"/>
          <w:szCs w:val="20"/>
        </w:rPr>
      </w:pPr>
      <w:r w:rsidRPr="000E5A59">
        <w:rPr>
          <w:rFonts w:ascii="Ebrima" w:hAnsi="Ebrima"/>
          <w:sz w:val="20"/>
          <w:szCs w:val="20"/>
        </w:rPr>
        <w:t xml:space="preserve">Le fait, par une personne dépositaire de l'autorité publique ou chargée d'une mission de service public ou par une personne investie d'un mandat électif public, de prendre, recevoir ou conserver, directement ou indirectement, un intérêt de nature à compromettre son impartialité, son indépendance ou son objectivité dans une entreprise ou dans une opération dont elle a, au moment de l'acte, en tout ou partie, la charge d'assurer la surveillance, l'administration, la liquidation ou le paiement, est puni de cinq ans d'emprisonnement et d'une amende de 500 000 €, dont le montant peut être porté au double du produit tiré de l'infraction. </w:t>
      </w:r>
    </w:p>
    <w:p w14:paraId="12C2EFB3" w14:textId="77777777" w:rsidR="000E5A59" w:rsidRPr="000E5A59" w:rsidRDefault="000E5A59" w:rsidP="000E5A59">
      <w:pPr>
        <w:jc w:val="both"/>
        <w:rPr>
          <w:rFonts w:ascii="Ebrima" w:hAnsi="Ebrima"/>
          <w:sz w:val="20"/>
          <w:szCs w:val="20"/>
        </w:rPr>
      </w:pPr>
    </w:p>
    <w:p w14:paraId="0770A6B4" w14:textId="77777777" w:rsidR="000E5A59" w:rsidRDefault="000E5A59" w:rsidP="000E5A59">
      <w:pPr>
        <w:jc w:val="both"/>
        <w:rPr>
          <w:rFonts w:ascii="Ebrima" w:hAnsi="Ebrima"/>
          <w:sz w:val="20"/>
          <w:szCs w:val="20"/>
        </w:rPr>
      </w:pPr>
      <w:r w:rsidRPr="000E5A59">
        <w:rPr>
          <w:rFonts w:ascii="Ebrima" w:hAnsi="Ebrima"/>
          <w:sz w:val="20"/>
          <w:szCs w:val="20"/>
        </w:rPr>
        <w:t xml:space="preserve">Toutefois, dans les communes comptant 3 500 habitants au plus, les maires, adjoints ou conseillers municipaux délégués ou agissant en remplacement du maire peuvent chacun traiter avec la commune dont ils sont élus pour le transfert de biens mobiliers ou immobiliers ou la fourniture de services dans la limite d'un montant annuel fixé à 16 000 euros. </w:t>
      </w:r>
    </w:p>
    <w:p w14:paraId="4CC97C92" w14:textId="77777777" w:rsidR="000E5A59" w:rsidRPr="000E5A59" w:rsidRDefault="000E5A59" w:rsidP="000E5A59">
      <w:pPr>
        <w:jc w:val="both"/>
        <w:rPr>
          <w:rFonts w:ascii="Ebrima" w:hAnsi="Ebrima"/>
          <w:sz w:val="20"/>
          <w:szCs w:val="20"/>
        </w:rPr>
      </w:pPr>
    </w:p>
    <w:p w14:paraId="07B7FC4B" w14:textId="77777777" w:rsidR="000E5A59" w:rsidRDefault="000E5A59" w:rsidP="000E5A59">
      <w:pPr>
        <w:jc w:val="both"/>
        <w:rPr>
          <w:rFonts w:ascii="Ebrima" w:hAnsi="Ebrima"/>
          <w:sz w:val="20"/>
          <w:szCs w:val="20"/>
        </w:rPr>
      </w:pPr>
      <w:r w:rsidRPr="000E5A59">
        <w:rPr>
          <w:rFonts w:ascii="Ebrima" w:hAnsi="Ebrima"/>
          <w:sz w:val="20"/>
          <w:szCs w:val="20"/>
        </w:rPr>
        <w:t xml:space="preserve">En outre, dans ces communes, les maires, adjoints ou conseillers municipaux délégués ou agissant en remplacement du maire peuvent acquérir une parcelle d'un lotissement communal pour y édifier leur habitation personnelle ou conclure des baux d'habitation avec la commune pour leur propre logement. Ces actes doivent être autorisés, après estimation des biens concernés par le service des domaines, par une délibération motivée du conseil municipal. </w:t>
      </w:r>
    </w:p>
    <w:p w14:paraId="2C464180" w14:textId="77777777" w:rsidR="000E5A59" w:rsidRPr="000E5A59" w:rsidRDefault="000E5A59" w:rsidP="000E5A59">
      <w:pPr>
        <w:jc w:val="both"/>
        <w:rPr>
          <w:rFonts w:ascii="Ebrima" w:hAnsi="Ebrima"/>
          <w:sz w:val="20"/>
          <w:szCs w:val="20"/>
        </w:rPr>
      </w:pPr>
    </w:p>
    <w:p w14:paraId="385685DD" w14:textId="77777777" w:rsidR="000E5A59" w:rsidRDefault="000E5A59" w:rsidP="000E5A59">
      <w:pPr>
        <w:jc w:val="both"/>
        <w:rPr>
          <w:rFonts w:ascii="Ebrima" w:hAnsi="Ebrima"/>
          <w:sz w:val="20"/>
          <w:szCs w:val="20"/>
        </w:rPr>
      </w:pPr>
      <w:r w:rsidRPr="000E5A59">
        <w:rPr>
          <w:rFonts w:ascii="Ebrima" w:hAnsi="Ebrima"/>
          <w:sz w:val="20"/>
          <w:szCs w:val="20"/>
        </w:rPr>
        <w:t xml:space="preserve">Dans les mêmes communes, les mêmes élus peuvent acquérir un bien appartenant à la commune pour la création ou le développement de leur activité professionnelle. Le prix ne peut être inférieur à l'évaluation du service des domaines. L'acte doit être autorisé, quelle que soit la valeur des biens concernés, par une délibération motivée du conseil municipal. </w:t>
      </w:r>
    </w:p>
    <w:p w14:paraId="536F762E" w14:textId="77777777" w:rsidR="000E5A59" w:rsidRPr="000E5A59" w:rsidRDefault="000E5A59" w:rsidP="000E5A59">
      <w:pPr>
        <w:jc w:val="both"/>
        <w:rPr>
          <w:rFonts w:ascii="Ebrima" w:hAnsi="Ebrima"/>
          <w:sz w:val="20"/>
          <w:szCs w:val="20"/>
        </w:rPr>
      </w:pPr>
    </w:p>
    <w:p w14:paraId="6A5A4719" w14:textId="77777777" w:rsidR="000E5A59" w:rsidRDefault="000E5A59" w:rsidP="000E5A59">
      <w:pPr>
        <w:jc w:val="both"/>
        <w:rPr>
          <w:rFonts w:ascii="Ebrima" w:hAnsi="Ebrima"/>
          <w:sz w:val="20"/>
          <w:szCs w:val="20"/>
        </w:rPr>
      </w:pPr>
      <w:r w:rsidRPr="000E5A59">
        <w:rPr>
          <w:rFonts w:ascii="Ebrima" w:hAnsi="Ebrima"/>
          <w:sz w:val="20"/>
          <w:szCs w:val="20"/>
        </w:rPr>
        <w:t xml:space="preserve">Pour l'application des trois alinéas qui précèdent, la commune est représentée dans les conditions prévues par </w:t>
      </w:r>
      <w:hyperlink r:id="rId9" w:history="1">
        <w:r w:rsidRPr="000E5A59">
          <w:rPr>
            <w:rStyle w:val="Lienhypertexte"/>
            <w:rFonts w:ascii="Ebrima" w:hAnsi="Ebrima"/>
            <w:sz w:val="20"/>
            <w:szCs w:val="20"/>
          </w:rPr>
          <w:t xml:space="preserve">l'article L. 2122-26 </w:t>
        </w:r>
      </w:hyperlink>
      <w:r w:rsidRPr="000E5A59">
        <w:rPr>
          <w:rFonts w:ascii="Ebrima" w:hAnsi="Ebrima"/>
          <w:sz w:val="20"/>
          <w:szCs w:val="20"/>
        </w:rPr>
        <w:t>du code général des collectivités territoriales et le maire, l'adjoint ou le conseiller municipal intéressé doit s'abstenir de participer à la délibération du conseil municipal relative à la conclusion ou à l'approbation du contrat. En outre, par dérogation au deuxième alinéa de l'</w:t>
      </w:r>
      <w:hyperlink r:id="rId10" w:tooltip="Code général des collectivités territoriales - art. L2121-18 (V)" w:history="1">
        <w:r w:rsidRPr="000E5A59">
          <w:rPr>
            <w:rStyle w:val="Lienhypertexte"/>
            <w:rFonts w:ascii="Ebrima" w:hAnsi="Ebrima"/>
            <w:sz w:val="20"/>
            <w:szCs w:val="20"/>
          </w:rPr>
          <w:t>article L. 2121-18</w:t>
        </w:r>
      </w:hyperlink>
      <w:r w:rsidRPr="000E5A59">
        <w:rPr>
          <w:rFonts w:ascii="Ebrima" w:hAnsi="Ebrima"/>
          <w:sz w:val="20"/>
          <w:szCs w:val="20"/>
        </w:rPr>
        <w:t xml:space="preserve"> du code général des collectivités territoriales, le conseil municipal ne peut décider de se réunir à huis clos.</w:t>
      </w:r>
    </w:p>
    <w:p w14:paraId="34F2EC9B" w14:textId="77777777" w:rsidR="000E5A59" w:rsidRPr="000E5A59" w:rsidRDefault="000E5A59" w:rsidP="000E5A59">
      <w:pPr>
        <w:jc w:val="both"/>
        <w:rPr>
          <w:rFonts w:ascii="Ebrima" w:hAnsi="Ebrima"/>
          <w:sz w:val="20"/>
          <w:szCs w:val="20"/>
        </w:rPr>
      </w:pPr>
    </w:p>
    <w:p w14:paraId="6C7DE833" w14:textId="7DA9DCB1" w:rsidR="000E5A59" w:rsidRPr="000E5A59" w:rsidRDefault="00014966" w:rsidP="000E5A59">
      <w:pPr>
        <w:jc w:val="both"/>
        <w:rPr>
          <w:rFonts w:ascii="Ebrima" w:hAnsi="Ebrima"/>
          <w:sz w:val="20"/>
          <w:szCs w:val="20"/>
        </w:rPr>
      </w:pPr>
      <w:hyperlink r:id="rId11" w:history="1">
        <w:r w:rsidR="000E5A59" w:rsidRPr="000E5A59">
          <w:rPr>
            <w:rStyle w:val="Lienhypertexte"/>
            <w:rFonts w:ascii="Ebrima" w:hAnsi="Ebrima"/>
            <w:sz w:val="20"/>
            <w:szCs w:val="20"/>
          </w:rPr>
          <w:t>Article 432-13</w:t>
        </w:r>
      </w:hyperlink>
      <w:r w:rsidR="000E5A59">
        <w:rPr>
          <w:rFonts w:ascii="Ebrima" w:hAnsi="Ebrima"/>
          <w:sz w:val="20"/>
          <w:szCs w:val="20"/>
        </w:rPr>
        <w:t xml:space="preserve"> du Code pénal</w:t>
      </w:r>
    </w:p>
    <w:p w14:paraId="065E7967" w14:textId="77777777" w:rsidR="000E5A59" w:rsidRDefault="000E5A59" w:rsidP="000E5A59">
      <w:pPr>
        <w:jc w:val="both"/>
        <w:rPr>
          <w:rFonts w:ascii="Ebrima" w:hAnsi="Ebrima"/>
          <w:sz w:val="20"/>
          <w:szCs w:val="20"/>
        </w:rPr>
      </w:pPr>
    </w:p>
    <w:p w14:paraId="38D98515" w14:textId="5A9AF965" w:rsidR="000E5A59" w:rsidRDefault="000E5A59" w:rsidP="000E5A59">
      <w:pPr>
        <w:jc w:val="both"/>
        <w:rPr>
          <w:rFonts w:ascii="Ebrima" w:hAnsi="Ebrima"/>
          <w:sz w:val="20"/>
          <w:szCs w:val="20"/>
        </w:rPr>
      </w:pPr>
      <w:r w:rsidRPr="000E5A59">
        <w:rPr>
          <w:rFonts w:ascii="Ebrima" w:hAnsi="Ebrima"/>
          <w:sz w:val="20"/>
          <w:szCs w:val="20"/>
        </w:rPr>
        <w:t xml:space="preserve">Est puni de trois ans d'emprisonnement et d'une amende de 200 000 €, dont le montant peut être porté au double du produit tiré de l'infraction, le fait, par une personne ayant été chargée, en tant que membre du Gouvernement, membre d'une autorité administrative indépendante ou d'une autorité publique indépendante, titulaire d'une fonction exécutive locale, fonctionnaire, militaire ou agent d'une administration publique, dans le cadre des fonctions qu'elle a effectivement exercées, soit d'assurer la surveillance ou le contrôle d'une entreprise privée, soit de conclure des contrats de toute nature avec une entreprise privée ou de formuler un avis sur de tels contrats, soit de proposer directement à l'autorité compétente des décisions relatives à des opérations réalisées par une entreprise privée ou de formuler un avis sur de telles décisions, de prendre ou de recevoir une participation par travail, conseil ou capitaux dans l'une de ces entreprises avant l'expiration d'un délai de trois ans suivant la cessation de ces fonctions. </w:t>
      </w:r>
    </w:p>
    <w:p w14:paraId="2726872D" w14:textId="77777777" w:rsidR="000E5A59" w:rsidRPr="000E5A59" w:rsidRDefault="000E5A59" w:rsidP="000E5A59">
      <w:pPr>
        <w:jc w:val="both"/>
        <w:rPr>
          <w:rFonts w:ascii="Ebrima" w:hAnsi="Ebrima"/>
          <w:sz w:val="20"/>
          <w:szCs w:val="20"/>
        </w:rPr>
      </w:pPr>
    </w:p>
    <w:p w14:paraId="0BD35857" w14:textId="77777777" w:rsidR="000E5A59" w:rsidRPr="000E5A59" w:rsidRDefault="000E5A59" w:rsidP="000E5A59">
      <w:pPr>
        <w:jc w:val="both"/>
        <w:rPr>
          <w:rFonts w:ascii="Ebrima" w:hAnsi="Ebrima"/>
          <w:sz w:val="20"/>
          <w:szCs w:val="20"/>
        </w:rPr>
      </w:pPr>
      <w:r w:rsidRPr="000E5A59">
        <w:rPr>
          <w:rFonts w:ascii="Ebrima" w:hAnsi="Ebrima"/>
          <w:sz w:val="20"/>
          <w:szCs w:val="20"/>
        </w:rPr>
        <w:t xml:space="preserve">Est punie des mêmes peines toute participation par travail, conseil ou capitaux dans une entreprise privée qui possède au moins 30 % de capital commun ou a conclu un contrat comportant une exclusivité de droit ou de fait avec l'une des entreprises mentionnées au premier alinéa. </w:t>
      </w:r>
    </w:p>
    <w:p w14:paraId="45F0AFB0" w14:textId="77777777" w:rsidR="000E5A59" w:rsidRPr="000E5A59" w:rsidRDefault="000E5A59" w:rsidP="000E5A59">
      <w:pPr>
        <w:jc w:val="both"/>
        <w:rPr>
          <w:rFonts w:ascii="Ebrima" w:hAnsi="Ebrima"/>
          <w:sz w:val="20"/>
          <w:szCs w:val="20"/>
        </w:rPr>
      </w:pPr>
      <w:r w:rsidRPr="000E5A59">
        <w:rPr>
          <w:rFonts w:ascii="Ebrima" w:hAnsi="Ebrima"/>
          <w:sz w:val="20"/>
          <w:szCs w:val="20"/>
        </w:rPr>
        <w:lastRenderedPageBreak/>
        <w:t xml:space="preserve">Pour l'application des deux premiers alinéas, est assimilée à une entreprise privée toute entreprise publique exerçant son activité dans un secteur concurrentiel et conformément aux règles du droit privé. </w:t>
      </w:r>
    </w:p>
    <w:p w14:paraId="3D90C19D" w14:textId="77777777" w:rsidR="000E5A59" w:rsidRDefault="000E5A59" w:rsidP="000E5A59">
      <w:pPr>
        <w:jc w:val="both"/>
        <w:rPr>
          <w:rFonts w:ascii="Ebrima" w:hAnsi="Ebrima"/>
          <w:sz w:val="20"/>
          <w:szCs w:val="20"/>
        </w:rPr>
      </w:pPr>
      <w:r w:rsidRPr="000E5A59">
        <w:rPr>
          <w:rFonts w:ascii="Ebrima" w:hAnsi="Ebrima"/>
          <w:sz w:val="20"/>
          <w:szCs w:val="20"/>
        </w:rPr>
        <w:t xml:space="preserve">Ces dispositions sont applicables aux agents des établissements publics, des entreprises publiques, des sociétés d'économie mixte dans lesquelles l'Etat ou les collectivités publiques détiennent directement ou indirectement plus de 50 % du capital et des exploitants publics prévus par la </w:t>
      </w:r>
      <w:hyperlink r:id="rId12" w:history="1">
        <w:r w:rsidRPr="000E5A59">
          <w:rPr>
            <w:rStyle w:val="Lienhypertexte"/>
            <w:rFonts w:ascii="Ebrima" w:hAnsi="Ebrima"/>
            <w:sz w:val="20"/>
            <w:szCs w:val="20"/>
          </w:rPr>
          <w:t>loi n° 90-568 du 2 juillet 1990</w:t>
        </w:r>
      </w:hyperlink>
      <w:r w:rsidRPr="000E5A59">
        <w:rPr>
          <w:rFonts w:ascii="Ebrima" w:hAnsi="Ebrima"/>
          <w:sz w:val="20"/>
          <w:szCs w:val="20"/>
        </w:rPr>
        <w:t xml:space="preserve"> relative à l'organisation du service public de la poste et à France Télécom. </w:t>
      </w:r>
    </w:p>
    <w:p w14:paraId="401ACC37" w14:textId="77777777" w:rsidR="000E5A59" w:rsidRPr="000E5A59" w:rsidRDefault="000E5A59" w:rsidP="000E5A59">
      <w:pPr>
        <w:jc w:val="both"/>
        <w:rPr>
          <w:rFonts w:ascii="Ebrima" w:hAnsi="Ebrima"/>
          <w:sz w:val="20"/>
          <w:szCs w:val="20"/>
        </w:rPr>
      </w:pPr>
    </w:p>
    <w:p w14:paraId="7560733B" w14:textId="77777777" w:rsidR="000E5A59" w:rsidRPr="000E5A59" w:rsidRDefault="000E5A59" w:rsidP="000E5A59">
      <w:pPr>
        <w:jc w:val="both"/>
        <w:rPr>
          <w:rFonts w:ascii="Ebrima" w:hAnsi="Ebrima"/>
          <w:sz w:val="20"/>
          <w:szCs w:val="20"/>
        </w:rPr>
      </w:pPr>
      <w:r w:rsidRPr="000E5A59">
        <w:rPr>
          <w:rFonts w:ascii="Ebrima" w:hAnsi="Ebrima"/>
          <w:sz w:val="20"/>
          <w:szCs w:val="20"/>
        </w:rPr>
        <w:t>L'infraction n'est pas constituée par la seule participation au capital de sociétés cotées en bourse ou lorsque les capitaux sont reçus par dévolution successorale.</w:t>
      </w:r>
    </w:p>
    <w:p w14:paraId="156DE605" w14:textId="77777777" w:rsidR="007B0DEE" w:rsidRDefault="007B0DEE" w:rsidP="000E5A59">
      <w:pPr>
        <w:jc w:val="both"/>
        <w:rPr>
          <w:rFonts w:ascii="Ebrima" w:hAnsi="Ebrima"/>
          <w:sz w:val="20"/>
          <w:szCs w:val="20"/>
        </w:rPr>
      </w:pPr>
    </w:p>
    <w:p w14:paraId="3E3A7551" w14:textId="77777777" w:rsidR="000E5A59" w:rsidRPr="000E5A59" w:rsidRDefault="00014966" w:rsidP="000E5A59">
      <w:pPr>
        <w:jc w:val="both"/>
        <w:rPr>
          <w:rFonts w:ascii="Ebrima" w:hAnsi="Ebrima"/>
          <w:sz w:val="20"/>
          <w:szCs w:val="20"/>
        </w:rPr>
      </w:pPr>
      <w:hyperlink r:id="rId13" w:history="1">
        <w:r w:rsidR="000E5A59" w:rsidRPr="000E5A59">
          <w:rPr>
            <w:rStyle w:val="Lienhypertexte"/>
            <w:rFonts w:ascii="Ebrima" w:hAnsi="Ebrima"/>
            <w:sz w:val="20"/>
            <w:szCs w:val="20"/>
          </w:rPr>
          <w:t>Article L121-1</w:t>
        </w:r>
      </w:hyperlink>
    </w:p>
    <w:p w14:paraId="7630FD32" w14:textId="77777777" w:rsidR="000E5A59" w:rsidRPr="000E5A59" w:rsidRDefault="000E5A59" w:rsidP="000E5A59">
      <w:pPr>
        <w:jc w:val="both"/>
        <w:rPr>
          <w:rFonts w:ascii="Ebrima" w:hAnsi="Ebrima"/>
          <w:sz w:val="20"/>
          <w:szCs w:val="20"/>
        </w:rPr>
      </w:pPr>
      <w:r w:rsidRPr="000E5A59">
        <w:rPr>
          <w:rFonts w:ascii="Ebrima" w:hAnsi="Ebrima"/>
          <w:sz w:val="20"/>
          <w:szCs w:val="20"/>
        </w:rPr>
        <w:br/>
        <w:t>L'agent public exerce ses fonctions avec dignité, impartialité, intégrité et probité.</w:t>
      </w:r>
    </w:p>
    <w:p w14:paraId="3B044474" w14:textId="77777777" w:rsidR="000E5A59" w:rsidRDefault="000E5A59" w:rsidP="000E5A59">
      <w:pPr>
        <w:jc w:val="both"/>
        <w:rPr>
          <w:rFonts w:ascii="Ebrima" w:hAnsi="Ebrima"/>
          <w:sz w:val="20"/>
          <w:szCs w:val="20"/>
        </w:rPr>
      </w:pPr>
    </w:p>
    <w:p w14:paraId="32616249" w14:textId="581865BF" w:rsidR="000E5A59" w:rsidRPr="000E5A59" w:rsidRDefault="00014966" w:rsidP="000E5A59">
      <w:pPr>
        <w:jc w:val="both"/>
        <w:rPr>
          <w:rFonts w:ascii="Ebrima" w:hAnsi="Ebrima"/>
          <w:sz w:val="20"/>
          <w:szCs w:val="20"/>
        </w:rPr>
      </w:pPr>
      <w:hyperlink r:id="rId14" w:history="1">
        <w:r w:rsidR="000E5A59" w:rsidRPr="000E5A59">
          <w:rPr>
            <w:rStyle w:val="Lienhypertexte"/>
            <w:rFonts w:ascii="Ebrima" w:hAnsi="Ebrima"/>
            <w:sz w:val="20"/>
            <w:szCs w:val="20"/>
          </w:rPr>
          <w:t>Article L121-2</w:t>
        </w:r>
      </w:hyperlink>
    </w:p>
    <w:p w14:paraId="26D14C26" w14:textId="77777777" w:rsidR="000E5A59" w:rsidRDefault="000E5A59" w:rsidP="000E5A59">
      <w:pPr>
        <w:jc w:val="both"/>
        <w:rPr>
          <w:rFonts w:ascii="Ebrima" w:hAnsi="Ebrima"/>
          <w:sz w:val="20"/>
          <w:szCs w:val="20"/>
        </w:rPr>
      </w:pPr>
      <w:r w:rsidRPr="000E5A59">
        <w:rPr>
          <w:rFonts w:ascii="Ebrima" w:hAnsi="Ebrima"/>
          <w:sz w:val="20"/>
          <w:szCs w:val="20"/>
        </w:rPr>
        <w:br/>
        <w:t>Dans l'exercice de ses fonctions, l'agent public est tenu à l'obligation de neutralité.</w:t>
      </w:r>
      <w:r w:rsidRPr="000E5A59">
        <w:rPr>
          <w:rFonts w:ascii="Ebrima" w:hAnsi="Ebrima"/>
          <w:sz w:val="20"/>
          <w:szCs w:val="20"/>
        </w:rPr>
        <w:br/>
        <w:t>Il exerce ses fonctions dans le respect du principe de laïcité. A ce titre, il s'abstient notamment de manifester ses opinions religieuses. Il est formé à ce principe.</w:t>
      </w:r>
    </w:p>
    <w:p w14:paraId="274AB623" w14:textId="77777777" w:rsidR="000E5A59" w:rsidRDefault="000E5A59" w:rsidP="000E5A59">
      <w:pPr>
        <w:jc w:val="both"/>
        <w:rPr>
          <w:rFonts w:ascii="Ebrima" w:hAnsi="Ebrima"/>
          <w:sz w:val="20"/>
          <w:szCs w:val="20"/>
        </w:rPr>
      </w:pPr>
    </w:p>
    <w:p w14:paraId="0929B606" w14:textId="12718011" w:rsidR="000E5A59" w:rsidRDefault="000E5A59" w:rsidP="000E5A59">
      <w:pPr>
        <w:jc w:val="both"/>
        <w:rPr>
          <w:rFonts w:ascii="Ebrima" w:hAnsi="Ebrima"/>
          <w:sz w:val="20"/>
          <w:szCs w:val="20"/>
        </w:rPr>
      </w:pPr>
      <w:r w:rsidRPr="000E5A59">
        <w:rPr>
          <w:rFonts w:ascii="Ebrima" w:hAnsi="Ebrima"/>
          <w:sz w:val="20"/>
          <w:szCs w:val="20"/>
        </w:rPr>
        <w:t>L'agent public traite de façon égale toutes les personnes et respecte leur liberté de conscience et leur dignité.</w:t>
      </w:r>
    </w:p>
    <w:p w14:paraId="78751DF3" w14:textId="77777777" w:rsidR="000E5A59" w:rsidRPr="000E5A59" w:rsidRDefault="000E5A59" w:rsidP="000E5A59">
      <w:pPr>
        <w:jc w:val="both"/>
        <w:rPr>
          <w:rFonts w:ascii="Ebrima" w:hAnsi="Ebrima"/>
          <w:sz w:val="20"/>
          <w:szCs w:val="20"/>
        </w:rPr>
      </w:pPr>
    </w:p>
    <w:p w14:paraId="3CC4C45D" w14:textId="77777777" w:rsidR="000E5A59" w:rsidRPr="000E5A59" w:rsidRDefault="00014966" w:rsidP="000E5A59">
      <w:pPr>
        <w:jc w:val="both"/>
        <w:rPr>
          <w:rFonts w:ascii="Ebrima" w:hAnsi="Ebrima"/>
          <w:sz w:val="20"/>
          <w:szCs w:val="20"/>
        </w:rPr>
      </w:pPr>
      <w:hyperlink r:id="rId15" w:history="1">
        <w:r w:rsidR="000E5A59" w:rsidRPr="000E5A59">
          <w:rPr>
            <w:rStyle w:val="Lienhypertexte"/>
            <w:rFonts w:ascii="Ebrima" w:hAnsi="Ebrima"/>
            <w:sz w:val="20"/>
            <w:szCs w:val="20"/>
          </w:rPr>
          <w:t>Article L121-3</w:t>
        </w:r>
      </w:hyperlink>
    </w:p>
    <w:p w14:paraId="266BC357" w14:textId="77777777" w:rsidR="000E5A59" w:rsidRPr="000E5A59" w:rsidRDefault="000E5A59" w:rsidP="000E5A59">
      <w:pPr>
        <w:jc w:val="both"/>
        <w:rPr>
          <w:rFonts w:ascii="Ebrima" w:hAnsi="Ebrima"/>
          <w:sz w:val="20"/>
          <w:szCs w:val="20"/>
        </w:rPr>
      </w:pPr>
      <w:r w:rsidRPr="000E5A59">
        <w:rPr>
          <w:rFonts w:ascii="Ebrima" w:hAnsi="Ebrima"/>
          <w:sz w:val="20"/>
          <w:szCs w:val="20"/>
        </w:rPr>
        <w:br/>
        <w:t>L'agent public consacre l'intégralité de son activité professionnelle aux tâches qui lui sont confiées.</w:t>
      </w:r>
    </w:p>
    <w:p w14:paraId="00BDF554" w14:textId="77777777" w:rsidR="000E5A59" w:rsidRDefault="000E5A59" w:rsidP="000E5A59">
      <w:pPr>
        <w:jc w:val="both"/>
        <w:rPr>
          <w:rFonts w:ascii="Ebrima" w:hAnsi="Ebrima"/>
          <w:sz w:val="20"/>
          <w:szCs w:val="20"/>
        </w:rPr>
      </w:pPr>
    </w:p>
    <w:p w14:paraId="7ED67B18" w14:textId="400AFDF8" w:rsidR="000E5A59" w:rsidRPr="000E5A59" w:rsidRDefault="00014966" w:rsidP="000E5A59">
      <w:pPr>
        <w:jc w:val="both"/>
        <w:rPr>
          <w:rFonts w:ascii="Ebrima" w:hAnsi="Ebrima"/>
          <w:sz w:val="20"/>
          <w:szCs w:val="20"/>
        </w:rPr>
      </w:pPr>
      <w:hyperlink r:id="rId16" w:history="1">
        <w:r w:rsidR="000E5A59" w:rsidRPr="000E5A59">
          <w:rPr>
            <w:rStyle w:val="Lienhypertexte"/>
            <w:rFonts w:ascii="Ebrima" w:hAnsi="Ebrima"/>
            <w:sz w:val="20"/>
            <w:szCs w:val="20"/>
          </w:rPr>
          <w:t>Article L121-4</w:t>
        </w:r>
      </w:hyperlink>
    </w:p>
    <w:p w14:paraId="1C5E8AA7" w14:textId="77777777" w:rsidR="000E5A59" w:rsidRPr="000E5A59" w:rsidRDefault="000E5A59" w:rsidP="000E5A59">
      <w:pPr>
        <w:jc w:val="both"/>
        <w:rPr>
          <w:rFonts w:ascii="Ebrima" w:hAnsi="Ebrima"/>
          <w:sz w:val="20"/>
          <w:szCs w:val="20"/>
        </w:rPr>
      </w:pPr>
      <w:r w:rsidRPr="000E5A59">
        <w:rPr>
          <w:rFonts w:ascii="Ebrima" w:hAnsi="Ebrima"/>
          <w:sz w:val="20"/>
          <w:szCs w:val="20"/>
        </w:rPr>
        <w:br/>
        <w:t xml:space="preserve">L'agent public veille à prévenir ou à faire cesser immédiatement les situations de conflit d'intérêts défini à l'article </w:t>
      </w:r>
      <w:hyperlink r:id="rId17" w:tooltip="Code général de la fonction publique - art. L121-5 (V)" w:history="1">
        <w:r w:rsidRPr="000E5A59">
          <w:rPr>
            <w:rStyle w:val="Lienhypertexte"/>
            <w:rFonts w:ascii="Ebrima" w:hAnsi="Ebrima"/>
            <w:sz w:val="20"/>
            <w:szCs w:val="20"/>
          </w:rPr>
          <w:t>L. 121-5</w:t>
        </w:r>
      </w:hyperlink>
      <w:r w:rsidRPr="000E5A59">
        <w:rPr>
          <w:rFonts w:ascii="Ebrima" w:hAnsi="Ebrima"/>
          <w:sz w:val="20"/>
          <w:szCs w:val="20"/>
        </w:rPr>
        <w:t xml:space="preserve"> dans lesquelles il se trouve ou pourrait se trouver.</w:t>
      </w:r>
    </w:p>
    <w:p w14:paraId="52FF5B48" w14:textId="77777777" w:rsidR="000E5A59" w:rsidRDefault="000E5A59" w:rsidP="000E5A59">
      <w:pPr>
        <w:jc w:val="both"/>
        <w:rPr>
          <w:rFonts w:ascii="Ebrima" w:hAnsi="Ebrima"/>
          <w:sz w:val="20"/>
          <w:szCs w:val="20"/>
        </w:rPr>
      </w:pPr>
    </w:p>
    <w:p w14:paraId="1A4B5FEF" w14:textId="12795004" w:rsidR="000E5A59" w:rsidRPr="000E5A59" w:rsidRDefault="00014966" w:rsidP="000E5A59">
      <w:pPr>
        <w:jc w:val="both"/>
        <w:rPr>
          <w:rFonts w:ascii="Ebrima" w:hAnsi="Ebrima"/>
          <w:sz w:val="20"/>
          <w:szCs w:val="20"/>
        </w:rPr>
      </w:pPr>
      <w:hyperlink r:id="rId18" w:history="1">
        <w:r w:rsidR="000E5A59" w:rsidRPr="000E5A59">
          <w:rPr>
            <w:rStyle w:val="Lienhypertexte"/>
            <w:rFonts w:ascii="Ebrima" w:hAnsi="Ebrima"/>
            <w:sz w:val="20"/>
            <w:szCs w:val="20"/>
          </w:rPr>
          <w:t>Article L121-5</w:t>
        </w:r>
      </w:hyperlink>
    </w:p>
    <w:p w14:paraId="0C962613" w14:textId="77777777" w:rsidR="000E5A59" w:rsidRDefault="000E5A59" w:rsidP="000E5A59">
      <w:pPr>
        <w:jc w:val="both"/>
        <w:rPr>
          <w:rFonts w:ascii="Ebrima" w:hAnsi="Ebrima"/>
          <w:sz w:val="20"/>
          <w:szCs w:val="20"/>
        </w:rPr>
      </w:pPr>
    </w:p>
    <w:p w14:paraId="5CB78E97" w14:textId="0B2E5C43" w:rsidR="000E5A59" w:rsidRPr="000E5A59" w:rsidRDefault="000E5A59" w:rsidP="000E5A59">
      <w:pPr>
        <w:jc w:val="both"/>
        <w:rPr>
          <w:rFonts w:ascii="Ebrima" w:hAnsi="Ebrima"/>
          <w:sz w:val="20"/>
          <w:szCs w:val="20"/>
        </w:rPr>
      </w:pPr>
      <w:r w:rsidRPr="000E5A59">
        <w:rPr>
          <w:rFonts w:ascii="Ebrima" w:hAnsi="Ebrima"/>
          <w:sz w:val="20"/>
          <w:szCs w:val="20"/>
        </w:rPr>
        <w:t>Au sens du présent code, constitue un conflit d'intérêts toute situation d'interférence entre un intérêt public et des intérêts publics ou privés qui est de nature à influencer ou paraître influencer l'exercice indépendant, impartial et objectif des fonctions de l'agent public.</w:t>
      </w:r>
    </w:p>
    <w:p w14:paraId="52C90070" w14:textId="77777777" w:rsidR="000E5A59" w:rsidRDefault="000E5A59" w:rsidP="000E5A59">
      <w:pPr>
        <w:jc w:val="both"/>
        <w:rPr>
          <w:rFonts w:ascii="Ebrima" w:hAnsi="Ebrima"/>
          <w:sz w:val="20"/>
          <w:szCs w:val="20"/>
        </w:rPr>
      </w:pPr>
    </w:p>
    <w:p w14:paraId="7D26CDD1" w14:textId="773F4F10" w:rsidR="000E5A59" w:rsidRPr="000E5A59" w:rsidRDefault="00014966" w:rsidP="000E5A59">
      <w:pPr>
        <w:jc w:val="both"/>
        <w:rPr>
          <w:rFonts w:ascii="Ebrima" w:hAnsi="Ebrima"/>
          <w:sz w:val="20"/>
          <w:szCs w:val="20"/>
        </w:rPr>
      </w:pPr>
      <w:hyperlink r:id="rId19" w:history="1">
        <w:r w:rsidR="000E5A59" w:rsidRPr="000E5A59">
          <w:rPr>
            <w:rStyle w:val="Lienhypertexte"/>
            <w:rFonts w:ascii="Ebrima" w:hAnsi="Ebrima"/>
            <w:sz w:val="20"/>
            <w:szCs w:val="20"/>
          </w:rPr>
          <w:t>Article L121-6</w:t>
        </w:r>
      </w:hyperlink>
    </w:p>
    <w:p w14:paraId="679DDFF6" w14:textId="77777777" w:rsidR="000E5A59" w:rsidRDefault="000E5A59" w:rsidP="000E5A59">
      <w:pPr>
        <w:jc w:val="both"/>
        <w:rPr>
          <w:rFonts w:ascii="Ebrima" w:hAnsi="Ebrima"/>
          <w:sz w:val="20"/>
          <w:szCs w:val="20"/>
        </w:rPr>
      </w:pPr>
      <w:r w:rsidRPr="000E5A59">
        <w:rPr>
          <w:rFonts w:ascii="Ebrima" w:hAnsi="Ebrima"/>
          <w:sz w:val="20"/>
          <w:szCs w:val="20"/>
        </w:rPr>
        <w:br/>
        <w:t xml:space="preserve">L'agent public est tenu au secret professionnel dans le respect des articles </w:t>
      </w:r>
      <w:hyperlink r:id="rId20" w:tooltip="Code pénal - art. 226-13 (V)" w:history="1">
        <w:r w:rsidRPr="000E5A59">
          <w:rPr>
            <w:rStyle w:val="Lienhypertexte"/>
            <w:rFonts w:ascii="Ebrima" w:hAnsi="Ebrima"/>
            <w:sz w:val="20"/>
            <w:szCs w:val="20"/>
          </w:rPr>
          <w:t>226-13</w:t>
        </w:r>
      </w:hyperlink>
      <w:r w:rsidRPr="000E5A59">
        <w:rPr>
          <w:rFonts w:ascii="Ebrima" w:hAnsi="Ebrima"/>
          <w:sz w:val="20"/>
          <w:szCs w:val="20"/>
        </w:rPr>
        <w:t xml:space="preserve"> et </w:t>
      </w:r>
      <w:hyperlink r:id="rId21" w:tooltip="Code pénal - art. 226-14 (M)" w:history="1">
        <w:r w:rsidRPr="000E5A59">
          <w:rPr>
            <w:rStyle w:val="Lienhypertexte"/>
            <w:rFonts w:ascii="Ebrima" w:hAnsi="Ebrima"/>
            <w:sz w:val="20"/>
            <w:szCs w:val="20"/>
          </w:rPr>
          <w:t>226-14</w:t>
        </w:r>
      </w:hyperlink>
      <w:r w:rsidRPr="000E5A59">
        <w:rPr>
          <w:rFonts w:ascii="Ebrima" w:hAnsi="Ebrima"/>
          <w:sz w:val="20"/>
          <w:szCs w:val="20"/>
        </w:rPr>
        <w:t xml:space="preserve"> du code pénal.</w:t>
      </w:r>
    </w:p>
    <w:p w14:paraId="40F858BF" w14:textId="77777777" w:rsidR="000E5A59" w:rsidRPr="000E5A59" w:rsidRDefault="000E5A59" w:rsidP="000E5A59">
      <w:pPr>
        <w:jc w:val="both"/>
        <w:rPr>
          <w:rFonts w:ascii="Ebrima" w:hAnsi="Ebrima"/>
          <w:sz w:val="20"/>
          <w:szCs w:val="20"/>
        </w:rPr>
      </w:pPr>
    </w:p>
    <w:p w14:paraId="29779750" w14:textId="77777777" w:rsidR="000E5A59" w:rsidRPr="000E5A59" w:rsidRDefault="00014966" w:rsidP="000E5A59">
      <w:pPr>
        <w:jc w:val="both"/>
        <w:rPr>
          <w:rFonts w:ascii="Ebrima" w:hAnsi="Ebrima"/>
          <w:sz w:val="20"/>
          <w:szCs w:val="20"/>
        </w:rPr>
      </w:pPr>
      <w:hyperlink r:id="rId22" w:history="1">
        <w:r w:rsidR="000E5A59" w:rsidRPr="000E5A59">
          <w:rPr>
            <w:rStyle w:val="Lienhypertexte"/>
            <w:rFonts w:ascii="Ebrima" w:hAnsi="Ebrima"/>
            <w:sz w:val="20"/>
            <w:szCs w:val="20"/>
          </w:rPr>
          <w:t>Article L121-7</w:t>
        </w:r>
      </w:hyperlink>
    </w:p>
    <w:p w14:paraId="21D60512" w14:textId="77777777" w:rsidR="000E5A59" w:rsidRDefault="000E5A59" w:rsidP="000E5A59">
      <w:pPr>
        <w:jc w:val="both"/>
        <w:rPr>
          <w:rFonts w:ascii="Ebrima" w:hAnsi="Ebrima"/>
          <w:sz w:val="20"/>
          <w:szCs w:val="20"/>
        </w:rPr>
      </w:pPr>
      <w:r w:rsidRPr="000E5A59">
        <w:rPr>
          <w:rFonts w:ascii="Ebrima" w:hAnsi="Ebrima"/>
          <w:sz w:val="20"/>
          <w:szCs w:val="20"/>
        </w:rPr>
        <w:br/>
        <w:t>L'agent public doit faire preuve de discrétion professionnelle pour tous les faits, informations ou documents dont il a connaissance dans l'exercice ou à l'occasion de l'exercice de ses fonctions.</w:t>
      </w:r>
      <w:r w:rsidRPr="000E5A59">
        <w:rPr>
          <w:rFonts w:ascii="Ebrima" w:hAnsi="Ebrima"/>
          <w:sz w:val="20"/>
          <w:szCs w:val="20"/>
        </w:rPr>
        <w:br/>
        <w:t>En dehors des cas expressément prévus par les dispositions en vigueur, notamment en matière de liberté d'accès aux documents administratifs, il ne peut être délié de cette obligation que par décision expresse de l'autorité dont il dépend.</w:t>
      </w:r>
    </w:p>
    <w:p w14:paraId="6AADC9E1" w14:textId="77777777" w:rsidR="000E5A59" w:rsidRPr="000E5A59" w:rsidRDefault="000E5A59" w:rsidP="000E5A59">
      <w:pPr>
        <w:jc w:val="both"/>
        <w:rPr>
          <w:rFonts w:ascii="Ebrima" w:hAnsi="Ebrima"/>
          <w:sz w:val="20"/>
          <w:szCs w:val="20"/>
        </w:rPr>
      </w:pPr>
    </w:p>
    <w:p w14:paraId="0A0AFD85" w14:textId="77777777" w:rsidR="000E5A59" w:rsidRPr="000E5A59" w:rsidRDefault="00014966" w:rsidP="000E5A59">
      <w:pPr>
        <w:jc w:val="both"/>
        <w:rPr>
          <w:rFonts w:ascii="Ebrima" w:hAnsi="Ebrima"/>
          <w:sz w:val="20"/>
          <w:szCs w:val="20"/>
        </w:rPr>
      </w:pPr>
      <w:hyperlink r:id="rId23" w:history="1">
        <w:r w:rsidR="000E5A59" w:rsidRPr="000E5A59">
          <w:rPr>
            <w:rStyle w:val="Lienhypertexte"/>
            <w:rFonts w:ascii="Ebrima" w:hAnsi="Ebrima"/>
            <w:sz w:val="20"/>
            <w:szCs w:val="20"/>
          </w:rPr>
          <w:t>Article L121-8</w:t>
        </w:r>
      </w:hyperlink>
    </w:p>
    <w:p w14:paraId="11D0CE5A" w14:textId="77777777" w:rsidR="000E5A59" w:rsidRPr="000E5A59" w:rsidRDefault="000E5A59" w:rsidP="000E5A59">
      <w:pPr>
        <w:jc w:val="both"/>
        <w:rPr>
          <w:rFonts w:ascii="Ebrima" w:hAnsi="Ebrima"/>
          <w:sz w:val="20"/>
          <w:szCs w:val="20"/>
        </w:rPr>
      </w:pPr>
      <w:r w:rsidRPr="000E5A59">
        <w:rPr>
          <w:rFonts w:ascii="Ebrima" w:hAnsi="Ebrima"/>
          <w:sz w:val="20"/>
          <w:szCs w:val="20"/>
        </w:rPr>
        <w:br/>
        <w:t xml:space="preserve">L'agent public a le devoir de satisfaire aux demandes d'information du public, sous réserve des dispositions des articles </w:t>
      </w:r>
      <w:hyperlink r:id="rId24" w:tooltip="Code général de la fonction publique - art. L121-6 (V)" w:history="1">
        <w:r w:rsidRPr="000E5A59">
          <w:rPr>
            <w:rStyle w:val="Lienhypertexte"/>
            <w:rFonts w:ascii="Ebrima" w:hAnsi="Ebrima"/>
            <w:sz w:val="20"/>
            <w:szCs w:val="20"/>
          </w:rPr>
          <w:t xml:space="preserve">L. 121-6 </w:t>
        </w:r>
      </w:hyperlink>
      <w:r w:rsidRPr="000E5A59">
        <w:rPr>
          <w:rFonts w:ascii="Ebrima" w:hAnsi="Ebrima"/>
          <w:sz w:val="20"/>
          <w:szCs w:val="20"/>
        </w:rPr>
        <w:t xml:space="preserve">et </w:t>
      </w:r>
      <w:hyperlink r:id="rId25" w:tooltip="Code général de la fonction publique - art. L121-7 (V)" w:history="1">
        <w:r w:rsidRPr="000E5A59">
          <w:rPr>
            <w:rStyle w:val="Lienhypertexte"/>
            <w:rFonts w:ascii="Ebrima" w:hAnsi="Ebrima"/>
            <w:sz w:val="20"/>
            <w:szCs w:val="20"/>
          </w:rPr>
          <w:t>L. 121-7</w:t>
        </w:r>
      </w:hyperlink>
      <w:r w:rsidRPr="000E5A59">
        <w:rPr>
          <w:rFonts w:ascii="Ebrima" w:hAnsi="Ebrima"/>
          <w:sz w:val="20"/>
          <w:szCs w:val="20"/>
        </w:rPr>
        <w:t>.</w:t>
      </w:r>
    </w:p>
    <w:p w14:paraId="1E43E452" w14:textId="77777777" w:rsidR="000E5A59" w:rsidRDefault="000E5A59" w:rsidP="000E5A59">
      <w:pPr>
        <w:jc w:val="both"/>
        <w:rPr>
          <w:rFonts w:ascii="Ebrima" w:hAnsi="Ebrima"/>
          <w:sz w:val="20"/>
          <w:szCs w:val="20"/>
        </w:rPr>
      </w:pPr>
    </w:p>
    <w:p w14:paraId="2CA4E455" w14:textId="73FBCF12" w:rsidR="000E5A59" w:rsidRPr="000E5A59" w:rsidRDefault="00014966" w:rsidP="000E5A59">
      <w:pPr>
        <w:jc w:val="both"/>
        <w:rPr>
          <w:rFonts w:ascii="Ebrima" w:hAnsi="Ebrima"/>
          <w:sz w:val="20"/>
          <w:szCs w:val="20"/>
        </w:rPr>
      </w:pPr>
      <w:hyperlink r:id="rId26" w:history="1">
        <w:r w:rsidR="000E5A59" w:rsidRPr="000E5A59">
          <w:rPr>
            <w:rStyle w:val="Lienhypertexte"/>
            <w:rFonts w:ascii="Ebrima" w:hAnsi="Ebrima"/>
            <w:sz w:val="20"/>
            <w:szCs w:val="20"/>
          </w:rPr>
          <w:t>Article L121-9</w:t>
        </w:r>
      </w:hyperlink>
    </w:p>
    <w:p w14:paraId="29495922" w14:textId="77777777" w:rsidR="000E5A59" w:rsidRDefault="000E5A59" w:rsidP="000E5A59">
      <w:pPr>
        <w:jc w:val="both"/>
        <w:rPr>
          <w:rFonts w:ascii="Ebrima" w:hAnsi="Ebrima"/>
          <w:sz w:val="20"/>
          <w:szCs w:val="20"/>
        </w:rPr>
      </w:pPr>
      <w:r w:rsidRPr="000E5A59">
        <w:rPr>
          <w:rFonts w:ascii="Ebrima" w:hAnsi="Ebrima"/>
          <w:sz w:val="20"/>
          <w:szCs w:val="20"/>
        </w:rPr>
        <w:br/>
        <w:t>L'agent public, quel que soit son rang dans la hiérarchie, est responsable de l'exécution des tâches qui lui sont confiées.</w:t>
      </w:r>
    </w:p>
    <w:p w14:paraId="22BA0697" w14:textId="2D9ADE27" w:rsidR="000E5A59" w:rsidRDefault="000E5A59" w:rsidP="000E5A59">
      <w:pPr>
        <w:jc w:val="both"/>
        <w:rPr>
          <w:rFonts w:ascii="Ebrima" w:hAnsi="Ebrima"/>
          <w:sz w:val="20"/>
          <w:szCs w:val="20"/>
        </w:rPr>
      </w:pPr>
      <w:r w:rsidRPr="000E5A59">
        <w:rPr>
          <w:rFonts w:ascii="Ebrima" w:hAnsi="Ebrima"/>
          <w:sz w:val="20"/>
          <w:szCs w:val="20"/>
        </w:rPr>
        <w:br/>
        <w:t>Il n'est dégagé d'aucune des responsabilités qui lui incombent par la responsabilité propre de ses subordonnés.</w:t>
      </w:r>
    </w:p>
    <w:p w14:paraId="100254CF" w14:textId="77777777" w:rsidR="000E5A59" w:rsidRPr="000E5A59" w:rsidRDefault="000E5A59" w:rsidP="000E5A59">
      <w:pPr>
        <w:jc w:val="both"/>
        <w:rPr>
          <w:rFonts w:ascii="Ebrima" w:hAnsi="Ebrima"/>
          <w:sz w:val="20"/>
          <w:szCs w:val="20"/>
        </w:rPr>
      </w:pPr>
    </w:p>
    <w:p w14:paraId="4D815EE8" w14:textId="77777777" w:rsidR="000E5A59" w:rsidRPr="000E5A59" w:rsidRDefault="00014966" w:rsidP="000E5A59">
      <w:pPr>
        <w:jc w:val="both"/>
        <w:rPr>
          <w:rFonts w:ascii="Ebrima" w:hAnsi="Ebrima"/>
          <w:sz w:val="20"/>
          <w:szCs w:val="20"/>
        </w:rPr>
      </w:pPr>
      <w:hyperlink r:id="rId27" w:history="1">
        <w:r w:rsidR="000E5A59" w:rsidRPr="000E5A59">
          <w:rPr>
            <w:rStyle w:val="Lienhypertexte"/>
            <w:rFonts w:ascii="Ebrima" w:hAnsi="Ebrima"/>
            <w:sz w:val="20"/>
            <w:szCs w:val="20"/>
          </w:rPr>
          <w:t>Article L121-10</w:t>
        </w:r>
      </w:hyperlink>
    </w:p>
    <w:p w14:paraId="0E15108E" w14:textId="77777777" w:rsidR="000E5A59" w:rsidRPr="000E5A59" w:rsidRDefault="000E5A59" w:rsidP="000E5A59">
      <w:pPr>
        <w:jc w:val="both"/>
        <w:rPr>
          <w:rFonts w:ascii="Ebrima" w:hAnsi="Ebrima"/>
          <w:sz w:val="20"/>
          <w:szCs w:val="20"/>
        </w:rPr>
      </w:pPr>
      <w:r w:rsidRPr="000E5A59">
        <w:rPr>
          <w:rFonts w:ascii="Ebrima" w:hAnsi="Ebrima"/>
          <w:sz w:val="20"/>
          <w:szCs w:val="20"/>
        </w:rPr>
        <w:br/>
        <w:t>L'agent public doit se conformer aux instructions de son supérieur hiérarchique, sauf dans le cas où l'ordre donné est manifestement illégal et de nature à compromettre gravement un intérêt public.</w:t>
      </w:r>
    </w:p>
    <w:p w14:paraId="6C4A94DD" w14:textId="77777777" w:rsidR="000E5A59" w:rsidRDefault="000E5A59" w:rsidP="000E5A59">
      <w:pPr>
        <w:jc w:val="both"/>
        <w:rPr>
          <w:rFonts w:ascii="Ebrima" w:hAnsi="Ebrima"/>
          <w:sz w:val="20"/>
          <w:szCs w:val="20"/>
        </w:rPr>
      </w:pPr>
    </w:p>
    <w:p w14:paraId="0D75F151" w14:textId="447C36AE" w:rsidR="000E5A59" w:rsidRPr="000E5A59" w:rsidRDefault="00014966" w:rsidP="000E5A59">
      <w:pPr>
        <w:jc w:val="both"/>
        <w:rPr>
          <w:rFonts w:ascii="Ebrima" w:hAnsi="Ebrima"/>
          <w:sz w:val="20"/>
          <w:szCs w:val="20"/>
        </w:rPr>
      </w:pPr>
      <w:hyperlink r:id="rId28" w:history="1">
        <w:r w:rsidR="000E5A59" w:rsidRPr="000E5A59">
          <w:rPr>
            <w:rStyle w:val="Lienhypertexte"/>
            <w:rFonts w:ascii="Ebrima" w:hAnsi="Ebrima"/>
            <w:sz w:val="20"/>
            <w:szCs w:val="20"/>
          </w:rPr>
          <w:t>Article L121-11</w:t>
        </w:r>
      </w:hyperlink>
    </w:p>
    <w:p w14:paraId="52BF82D5" w14:textId="77777777" w:rsidR="000E5A59" w:rsidRDefault="000E5A59" w:rsidP="000E5A59">
      <w:pPr>
        <w:jc w:val="both"/>
        <w:rPr>
          <w:rFonts w:ascii="Ebrima" w:hAnsi="Ebrima"/>
          <w:sz w:val="20"/>
          <w:szCs w:val="20"/>
        </w:rPr>
      </w:pPr>
    </w:p>
    <w:p w14:paraId="14BA3B07" w14:textId="043DD275" w:rsidR="000E5A59" w:rsidRDefault="000E5A59" w:rsidP="000E5A59">
      <w:pPr>
        <w:jc w:val="both"/>
        <w:rPr>
          <w:rFonts w:ascii="Ebrima" w:hAnsi="Ebrima"/>
          <w:sz w:val="20"/>
          <w:szCs w:val="20"/>
        </w:rPr>
      </w:pPr>
      <w:r w:rsidRPr="000E5A59">
        <w:rPr>
          <w:rFonts w:ascii="Ebrima" w:hAnsi="Ebrima"/>
          <w:sz w:val="20"/>
          <w:szCs w:val="20"/>
        </w:rPr>
        <w:t>Les agents publics se conforment aux dispositions du second alinéa de</w:t>
      </w:r>
      <w:hyperlink r:id="rId29" w:tooltip="Code de procédure pénale - art. 40 (M)" w:history="1">
        <w:r w:rsidRPr="000E5A59">
          <w:rPr>
            <w:rStyle w:val="Lienhypertexte"/>
            <w:rFonts w:ascii="Ebrima" w:hAnsi="Ebrima"/>
            <w:sz w:val="20"/>
            <w:szCs w:val="20"/>
          </w:rPr>
          <w:t xml:space="preserve"> l'article 40 du code de procédure pénale</w:t>
        </w:r>
      </w:hyperlink>
      <w:r w:rsidRPr="000E5A59">
        <w:rPr>
          <w:rFonts w:ascii="Ebrima" w:hAnsi="Ebrima"/>
          <w:sz w:val="20"/>
          <w:szCs w:val="20"/>
        </w:rPr>
        <w:t xml:space="preserve"> pour tout crime ou délit dont ils acquièrent la connaissance dans l'exercice de leurs fonctions.</w:t>
      </w:r>
    </w:p>
    <w:p w14:paraId="79D6AE89" w14:textId="77777777" w:rsidR="000E5A59" w:rsidRPr="000E5A59" w:rsidRDefault="000E5A59" w:rsidP="000E5A59">
      <w:pPr>
        <w:jc w:val="both"/>
        <w:rPr>
          <w:rFonts w:ascii="Ebrima" w:hAnsi="Ebrima"/>
          <w:sz w:val="20"/>
          <w:szCs w:val="20"/>
        </w:rPr>
      </w:pPr>
    </w:p>
    <w:p w14:paraId="329CD8ED" w14:textId="77777777" w:rsidR="000E5A59" w:rsidRPr="000E5A59" w:rsidRDefault="00014966" w:rsidP="000E5A59">
      <w:pPr>
        <w:jc w:val="both"/>
        <w:rPr>
          <w:rFonts w:ascii="Ebrima" w:hAnsi="Ebrima"/>
          <w:sz w:val="20"/>
          <w:szCs w:val="20"/>
        </w:rPr>
      </w:pPr>
      <w:hyperlink r:id="rId30" w:history="1">
        <w:r w:rsidR="000E5A59" w:rsidRPr="000E5A59">
          <w:rPr>
            <w:rStyle w:val="Lienhypertexte"/>
            <w:rFonts w:ascii="Ebrima" w:hAnsi="Ebrima"/>
            <w:sz w:val="20"/>
            <w:szCs w:val="20"/>
          </w:rPr>
          <w:t>Article L122-1</w:t>
        </w:r>
      </w:hyperlink>
    </w:p>
    <w:p w14:paraId="6C155844" w14:textId="77777777" w:rsidR="000E5A59" w:rsidRDefault="000E5A59" w:rsidP="000E5A59">
      <w:pPr>
        <w:jc w:val="both"/>
        <w:rPr>
          <w:rFonts w:ascii="Ebrima" w:hAnsi="Ebrima"/>
          <w:sz w:val="20"/>
          <w:szCs w:val="20"/>
        </w:rPr>
      </w:pPr>
      <w:r w:rsidRPr="000E5A59">
        <w:rPr>
          <w:rFonts w:ascii="Ebrima" w:hAnsi="Ebrima"/>
          <w:sz w:val="20"/>
          <w:szCs w:val="20"/>
        </w:rPr>
        <w:br/>
        <w:t xml:space="preserve">Afin de faire cesser ou de prévenir toute situation de conflit d'intérêts au sens de l'article </w:t>
      </w:r>
      <w:hyperlink r:id="rId31" w:tooltip="Code général de la fonction publique - art. L121-5 (V)" w:history="1">
        <w:r w:rsidRPr="000E5A59">
          <w:rPr>
            <w:rStyle w:val="Lienhypertexte"/>
            <w:rFonts w:ascii="Ebrima" w:hAnsi="Ebrima"/>
            <w:sz w:val="20"/>
            <w:szCs w:val="20"/>
          </w:rPr>
          <w:t>L. 121-5</w:t>
        </w:r>
      </w:hyperlink>
      <w:r w:rsidRPr="000E5A59">
        <w:rPr>
          <w:rFonts w:ascii="Ebrima" w:hAnsi="Ebrima"/>
          <w:sz w:val="20"/>
          <w:szCs w:val="20"/>
        </w:rPr>
        <w:t xml:space="preserve">, l'agent public qui estime se trouver dans une telle situation : </w:t>
      </w:r>
    </w:p>
    <w:p w14:paraId="27EF5B34" w14:textId="77777777" w:rsidR="000E5A59" w:rsidRDefault="000E5A59" w:rsidP="000E5A59">
      <w:pPr>
        <w:jc w:val="both"/>
        <w:rPr>
          <w:rFonts w:ascii="Ebrima" w:hAnsi="Ebrima"/>
          <w:sz w:val="20"/>
          <w:szCs w:val="20"/>
        </w:rPr>
      </w:pPr>
      <w:r w:rsidRPr="000E5A59">
        <w:rPr>
          <w:rFonts w:ascii="Ebrima" w:hAnsi="Ebrima"/>
          <w:sz w:val="20"/>
          <w:szCs w:val="20"/>
        </w:rPr>
        <w:br/>
        <w:t xml:space="preserve">1° Lorsqu'il est placé dans une position hiérarchique, saisit son supérieur hiérarchique ; ce dernier, à la suite de la saisine ou de sa propre initiative, confie, le cas échéant, le traitement du dossier ou l'élaboration de la décision à une autre personne ; </w:t>
      </w:r>
    </w:p>
    <w:p w14:paraId="238E627D" w14:textId="77777777" w:rsidR="000E5A59" w:rsidRDefault="000E5A59" w:rsidP="000E5A59">
      <w:pPr>
        <w:jc w:val="both"/>
        <w:rPr>
          <w:rFonts w:ascii="Ebrima" w:hAnsi="Ebrima"/>
          <w:sz w:val="20"/>
          <w:szCs w:val="20"/>
        </w:rPr>
      </w:pPr>
      <w:r w:rsidRPr="000E5A59">
        <w:rPr>
          <w:rFonts w:ascii="Ebrima" w:hAnsi="Ebrima"/>
          <w:sz w:val="20"/>
          <w:szCs w:val="20"/>
        </w:rPr>
        <w:t xml:space="preserve">2° Lorsqu'il a reçu une délégation de signature, s'abstient d'en user ; </w:t>
      </w:r>
    </w:p>
    <w:p w14:paraId="67FDA50C" w14:textId="77777777" w:rsidR="000E5A59" w:rsidRDefault="000E5A59" w:rsidP="000E5A59">
      <w:pPr>
        <w:jc w:val="both"/>
        <w:rPr>
          <w:rFonts w:ascii="Ebrima" w:hAnsi="Ebrima"/>
          <w:sz w:val="20"/>
          <w:szCs w:val="20"/>
        </w:rPr>
      </w:pPr>
      <w:r w:rsidRPr="000E5A59">
        <w:rPr>
          <w:rFonts w:ascii="Ebrima" w:hAnsi="Ebrima"/>
          <w:sz w:val="20"/>
          <w:szCs w:val="20"/>
        </w:rPr>
        <w:t xml:space="preserve">3° Lorsqu'il appartient à une instance collégiale, s'abstient d'y siéger ou, le cas échéant, de délibérer ; </w:t>
      </w:r>
    </w:p>
    <w:p w14:paraId="4106A890" w14:textId="77777777" w:rsidR="000E5A59" w:rsidRDefault="000E5A59" w:rsidP="000E5A59">
      <w:pPr>
        <w:jc w:val="both"/>
        <w:rPr>
          <w:rFonts w:ascii="Ebrima" w:hAnsi="Ebrima"/>
          <w:sz w:val="20"/>
          <w:szCs w:val="20"/>
        </w:rPr>
      </w:pPr>
      <w:r w:rsidRPr="000E5A59">
        <w:rPr>
          <w:rFonts w:ascii="Ebrima" w:hAnsi="Ebrima"/>
          <w:sz w:val="20"/>
          <w:szCs w:val="20"/>
        </w:rPr>
        <w:t xml:space="preserve">4° Lorsqu'il exerce des fonctions juridictionnelles, est suppléé selon les règles propres à sa juridiction ; </w:t>
      </w:r>
    </w:p>
    <w:p w14:paraId="576E008C" w14:textId="377D6E82" w:rsidR="000E5A59" w:rsidRDefault="000E5A59" w:rsidP="000E5A59">
      <w:pPr>
        <w:jc w:val="both"/>
        <w:rPr>
          <w:rFonts w:ascii="Ebrima" w:hAnsi="Ebrima"/>
          <w:sz w:val="20"/>
          <w:szCs w:val="20"/>
        </w:rPr>
      </w:pPr>
      <w:r w:rsidRPr="000E5A59">
        <w:rPr>
          <w:rFonts w:ascii="Ebrima" w:hAnsi="Ebrima"/>
          <w:sz w:val="20"/>
          <w:szCs w:val="20"/>
        </w:rPr>
        <w:t>5° Lorsqu'il exerce des compétences qui lui ont été dévolues en propre, est suppléé par tout délégataire, auquel il s'abstient d'adresser des instructions.</w:t>
      </w:r>
    </w:p>
    <w:p w14:paraId="019BEBA7" w14:textId="77777777" w:rsidR="000E5A59" w:rsidRPr="000E5A59" w:rsidRDefault="000E5A59" w:rsidP="000E5A59">
      <w:pPr>
        <w:jc w:val="both"/>
        <w:rPr>
          <w:rFonts w:ascii="Ebrima" w:hAnsi="Ebrima"/>
          <w:sz w:val="20"/>
          <w:szCs w:val="20"/>
        </w:rPr>
      </w:pPr>
    </w:p>
    <w:p w14:paraId="19148266" w14:textId="77777777" w:rsidR="000E5A59" w:rsidRPr="000E5A59" w:rsidRDefault="00014966" w:rsidP="000E5A59">
      <w:pPr>
        <w:jc w:val="both"/>
        <w:rPr>
          <w:rFonts w:ascii="Ebrima" w:hAnsi="Ebrima"/>
          <w:sz w:val="20"/>
          <w:szCs w:val="20"/>
        </w:rPr>
      </w:pPr>
      <w:hyperlink r:id="rId32" w:history="1">
        <w:r w:rsidR="000E5A59" w:rsidRPr="000E5A59">
          <w:rPr>
            <w:rStyle w:val="Lienhypertexte"/>
            <w:rFonts w:ascii="Ebrima" w:hAnsi="Ebrima"/>
            <w:sz w:val="20"/>
            <w:szCs w:val="20"/>
          </w:rPr>
          <w:t>Article L122-2</w:t>
        </w:r>
      </w:hyperlink>
    </w:p>
    <w:p w14:paraId="70AABB59" w14:textId="77777777" w:rsidR="000E5A59" w:rsidRPr="000E5A59" w:rsidRDefault="000E5A59" w:rsidP="000E5A59">
      <w:pPr>
        <w:jc w:val="both"/>
        <w:rPr>
          <w:rFonts w:ascii="Ebrima" w:hAnsi="Ebrima"/>
          <w:sz w:val="20"/>
          <w:szCs w:val="20"/>
        </w:rPr>
      </w:pPr>
      <w:r w:rsidRPr="000E5A59">
        <w:rPr>
          <w:rFonts w:ascii="Ebrima" w:hAnsi="Ebrima"/>
          <w:sz w:val="20"/>
          <w:szCs w:val="20"/>
        </w:rPr>
        <w:br/>
        <w:t>La nomination d'un agent public dans l'un des emplois dont le niveau hiérarchique ou la nature des fonctions le justifient est conditionnée à la transmission préalable par l'intéressé d'une déclaration exhaustive, exacte et sincère de ses intérêts à l'autorité investie du pouvoir de nomination ou à l'autorité hiérarchique.</w:t>
      </w:r>
    </w:p>
    <w:p w14:paraId="09E4EABD" w14:textId="77777777" w:rsidR="000E5A59" w:rsidRDefault="000E5A59" w:rsidP="000E5A59">
      <w:pPr>
        <w:jc w:val="both"/>
        <w:rPr>
          <w:rFonts w:ascii="Ebrima" w:hAnsi="Ebrima"/>
          <w:sz w:val="20"/>
          <w:szCs w:val="20"/>
        </w:rPr>
      </w:pPr>
    </w:p>
    <w:p w14:paraId="4AB70441" w14:textId="77777777" w:rsidR="000E5A59" w:rsidRPr="000E5A59" w:rsidRDefault="00014966" w:rsidP="000E5A59">
      <w:pPr>
        <w:jc w:val="both"/>
        <w:rPr>
          <w:rFonts w:ascii="Ebrima" w:hAnsi="Ebrima"/>
          <w:sz w:val="20"/>
          <w:szCs w:val="20"/>
        </w:rPr>
      </w:pPr>
      <w:hyperlink r:id="rId33" w:history="1">
        <w:r w:rsidR="000E5A59" w:rsidRPr="000E5A59">
          <w:rPr>
            <w:rStyle w:val="Lienhypertexte"/>
            <w:rFonts w:ascii="Ebrima" w:hAnsi="Ebrima"/>
            <w:sz w:val="20"/>
            <w:szCs w:val="20"/>
          </w:rPr>
          <w:t>Article L122-10</w:t>
        </w:r>
      </w:hyperlink>
    </w:p>
    <w:p w14:paraId="3D4BD3B6" w14:textId="77777777" w:rsidR="000E5A59" w:rsidRDefault="000E5A59" w:rsidP="000E5A59">
      <w:pPr>
        <w:jc w:val="both"/>
        <w:rPr>
          <w:rFonts w:ascii="Ebrima" w:hAnsi="Ebrima"/>
          <w:sz w:val="20"/>
          <w:szCs w:val="20"/>
        </w:rPr>
      </w:pPr>
    </w:p>
    <w:p w14:paraId="11042B93" w14:textId="7337C34A" w:rsidR="000E5A59" w:rsidRDefault="000E5A59" w:rsidP="000E5A59">
      <w:pPr>
        <w:jc w:val="both"/>
        <w:rPr>
          <w:rFonts w:ascii="Ebrima" w:hAnsi="Ebrima"/>
          <w:sz w:val="20"/>
          <w:szCs w:val="20"/>
        </w:rPr>
      </w:pPr>
      <w:r w:rsidRPr="000E5A59">
        <w:rPr>
          <w:rFonts w:ascii="Ebrima" w:hAnsi="Ebrima"/>
          <w:sz w:val="20"/>
          <w:szCs w:val="20"/>
        </w:rPr>
        <w:t xml:space="preserve">L'agent public nommé dans l'un des emplois dont le niveau hiérarchique ou la nature des fonctions le justifient adresse au président de la Haute Autorité pour la transparence de la vie publique, dans un délai de deux mois suivant sa nomination, une déclaration exhaustive, exacte et sincère de sa situation patrimoniale concernant la totalité de ses biens propres ainsi que, le cas échéant, ceux de la communauté </w:t>
      </w:r>
      <w:r w:rsidRPr="000E5A59">
        <w:rPr>
          <w:rFonts w:ascii="Ebrima" w:hAnsi="Ebrima"/>
          <w:sz w:val="20"/>
          <w:szCs w:val="20"/>
        </w:rPr>
        <w:lastRenderedPageBreak/>
        <w:t>ou les biens indivis. Ces biens sont évalués à la date du fait générateur de la déclaration comme en matière de droits de mutation à titre gratuit.</w:t>
      </w:r>
    </w:p>
    <w:p w14:paraId="74D40080" w14:textId="77777777" w:rsidR="000E5A59" w:rsidRPr="000E5A59" w:rsidRDefault="000E5A59" w:rsidP="000E5A59">
      <w:pPr>
        <w:jc w:val="both"/>
        <w:rPr>
          <w:rFonts w:ascii="Ebrima" w:hAnsi="Ebrima"/>
          <w:sz w:val="20"/>
          <w:szCs w:val="20"/>
        </w:rPr>
      </w:pPr>
    </w:p>
    <w:p w14:paraId="680858D4" w14:textId="77777777" w:rsidR="000E5A59" w:rsidRPr="000E5A59" w:rsidRDefault="000E5A59" w:rsidP="000E5A59">
      <w:pPr>
        <w:jc w:val="both"/>
        <w:rPr>
          <w:rFonts w:ascii="Ebrima" w:hAnsi="Ebrima"/>
          <w:sz w:val="20"/>
          <w:szCs w:val="20"/>
        </w:rPr>
      </w:pPr>
      <w:r w:rsidRPr="000E5A59">
        <w:rPr>
          <w:rFonts w:ascii="Ebrima" w:hAnsi="Ebrima"/>
          <w:sz w:val="20"/>
          <w:szCs w:val="20"/>
        </w:rPr>
        <w:t xml:space="preserve">Toutefois, aucune déclaration mentionnée au premier alinéa n'est exigée lorsque le fonctionnaire a quitté ses fonctions avant l'expiration du délai de </w:t>
      </w:r>
      <w:proofErr w:type="gramStart"/>
      <w:r w:rsidRPr="000E5A59">
        <w:rPr>
          <w:rFonts w:ascii="Ebrima" w:hAnsi="Ebrima"/>
          <w:sz w:val="20"/>
          <w:szCs w:val="20"/>
        </w:rPr>
        <w:t>deux mois mentionné</w:t>
      </w:r>
      <w:proofErr w:type="gramEnd"/>
      <w:r w:rsidRPr="000E5A59">
        <w:rPr>
          <w:rFonts w:ascii="Ebrima" w:hAnsi="Ebrima"/>
          <w:sz w:val="20"/>
          <w:szCs w:val="20"/>
        </w:rPr>
        <w:t xml:space="preserve"> au même premier alinéa.</w:t>
      </w:r>
    </w:p>
    <w:p w14:paraId="183362E2" w14:textId="77777777" w:rsidR="000E5A59" w:rsidRDefault="000E5A59" w:rsidP="000E5A59">
      <w:pPr>
        <w:jc w:val="both"/>
        <w:rPr>
          <w:rFonts w:ascii="Ebrima" w:hAnsi="Ebrima"/>
          <w:sz w:val="20"/>
          <w:szCs w:val="20"/>
        </w:rPr>
      </w:pPr>
    </w:p>
    <w:p w14:paraId="4AE23E87" w14:textId="77777777" w:rsidR="000E5A59" w:rsidRPr="000E5A59" w:rsidRDefault="00014966" w:rsidP="000E5A59">
      <w:pPr>
        <w:jc w:val="both"/>
        <w:rPr>
          <w:rFonts w:ascii="Ebrima" w:hAnsi="Ebrima"/>
          <w:sz w:val="20"/>
          <w:szCs w:val="20"/>
        </w:rPr>
      </w:pPr>
      <w:hyperlink r:id="rId34" w:history="1">
        <w:r w:rsidR="000E5A59" w:rsidRPr="000E5A59">
          <w:rPr>
            <w:rStyle w:val="Lienhypertexte"/>
            <w:rFonts w:ascii="Ebrima" w:hAnsi="Ebrima"/>
            <w:sz w:val="20"/>
            <w:szCs w:val="20"/>
          </w:rPr>
          <w:t>Article L122-19</w:t>
        </w:r>
      </w:hyperlink>
    </w:p>
    <w:p w14:paraId="7503BCBA" w14:textId="77777777" w:rsidR="000E5A59" w:rsidRDefault="000E5A59" w:rsidP="000E5A59">
      <w:pPr>
        <w:jc w:val="both"/>
        <w:rPr>
          <w:rFonts w:ascii="Ebrima" w:hAnsi="Ebrima"/>
          <w:sz w:val="20"/>
          <w:szCs w:val="20"/>
        </w:rPr>
      </w:pPr>
      <w:r w:rsidRPr="000E5A59">
        <w:rPr>
          <w:rFonts w:ascii="Ebrima" w:hAnsi="Ebrima"/>
          <w:sz w:val="20"/>
          <w:szCs w:val="20"/>
        </w:rPr>
        <w:br/>
        <w:t>L'agent public exerçant des responsabilités en matière économique ou financière et dont le niveau hiérarchique ou la nature des fonctions le justifient est tenu de prendre, dans un délai de deux mois suivant cette nomination, toutes dispositions pour que ses instruments financiers soient gérés, pendant la durée de ses fonctions, dans des conditions excluant tout droit de regard de sa part.</w:t>
      </w:r>
      <w:r w:rsidRPr="000E5A59">
        <w:rPr>
          <w:rFonts w:ascii="Ebrima" w:hAnsi="Ebrima"/>
          <w:sz w:val="20"/>
          <w:szCs w:val="20"/>
        </w:rPr>
        <w:br/>
        <w:t>L'agent justifie des mesures prises auprès de la Haute Autorité pour la transparence de la vie publique.</w:t>
      </w:r>
      <w:r w:rsidRPr="000E5A59">
        <w:rPr>
          <w:rFonts w:ascii="Ebrima" w:hAnsi="Ebrima"/>
          <w:sz w:val="20"/>
          <w:szCs w:val="20"/>
        </w:rPr>
        <w:br/>
        <w:t>Les documents produits ne sont ni versés au dossier de l'agent, ni communicables aux tiers.</w:t>
      </w:r>
    </w:p>
    <w:p w14:paraId="7C00B70C" w14:textId="77777777" w:rsidR="000E5A59" w:rsidRPr="000E5A59" w:rsidRDefault="000E5A59" w:rsidP="000E5A59">
      <w:pPr>
        <w:jc w:val="both"/>
        <w:rPr>
          <w:rFonts w:ascii="Ebrima" w:hAnsi="Ebrima"/>
          <w:sz w:val="20"/>
          <w:szCs w:val="20"/>
        </w:rPr>
      </w:pPr>
    </w:p>
    <w:p w14:paraId="72797E98" w14:textId="77777777" w:rsidR="000E5A59" w:rsidRPr="000E5A59" w:rsidRDefault="00014966" w:rsidP="000E5A59">
      <w:pPr>
        <w:jc w:val="both"/>
        <w:rPr>
          <w:rFonts w:ascii="Ebrima" w:hAnsi="Ebrima"/>
          <w:sz w:val="20"/>
          <w:szCs w:val="20"/>
        </w:rPr>
      </w:pPr>
      <w:hyperlink r:id="rId35" w:history="1">
        <w:r w:rsidR="000E5A59" w:rsidRPr="000E5A59">
          <w:rPr>
            <w:rStyle w:val="Lienhypertexte"/>
            <w:rFonts w:ascii="Ebrima" w:hAnsi="Ebrima"/>
            <w:sz w:val="20"/>
            <w:szCs w:val="20"/>
          </w:rPr>
          <w:t>Article L122-20</w:t>
        </w:r>
      </w:hyperlink>
    </w:p>
    <w:p w14:paraId="0D419ED3" w14:textId="77777777" w:rsidR="000E5A59" w:rsidRDefault="000E5A59" w:rsidP="000E5A59">
      <w:pPr>
        <w:jc w:val="both"/>
        <w:rPr>
          <w:rFonts w:ascii="Ebrima" w:hAnsi="Ebrima"/>
          <w:sz w:val="20"/>
          <w:szCs w:val="20"/>
        </w:rPr>
      </w:pPr>
      <w:r w:rsidRPr="000E5A59">
        <w:rPr>
          <w:rFonts w:ascii="Ebrima" w:hAnsi="Ebrima"/>
          <w:sz w:val="20"/>
          <w:szCs w:val="20"/>
        </w:rPr>
        <w:br/>
        <w:t xml:space="preserve">Le fait, pour un agent public qui est soumis aux obligations déclaratives mentionnées dans la présente section, de ne pas adresser la déclaration d'intérêts ou la déclaration de situation de patrimoine prévues aux sous-sections 1 et 2, de ne pas justifier des mesures financières prises en application de l'article </w:t>
      </w:r>
      <w:hyperlink r:id="rId36" w:tooltip="Code général de la fonction publique - art. L122-19 (V)" w:history="1">
        <w:r w:rsidRPr="000E5A59">
          <w:rPr>
            <w:rStyle w:val="Lienhypertexte"/>
            <w:rFonts w:ascii="Ebrima" w:hAnsi="Ebrima"/>
            <w:sz w:val="20"/>
            <w:szCs w:val="20"/>
          </w:rPr>
          <w:t>L. 122-19</w:t>
        </w:r>
      </w:hyperlink>
      <w:r w:rsidRPr="000E5A59">
        <w:rPr>
          <w:rFonts w:ascii="Ebrima" w:hAnsi="Ebrima"/>
          <w:sz w:val="20"/>
          <w:szCs w:val="20"/>
        </w:rPr>
        <w:t xml:space="preserve">, d'omettre de déclarer une partie substantielle de son patrimoine ou de ses intérêts ou de fournir une évaluation mensongère de son patrimoine est puni d'une peine de trois ans d'emprisonnement et de 45 000 € d'amende. </w:t>
      </w:r>
    </w:p>
    <w:p w14:paraId="5A4FCE28" w14:textId="427B3F8B" w:rsidR="000E5A59" w:rsidRDefault="000E5A59" w:rsidP="000E5A59">
      <w:pPr>
        <w:jc w:val="both"/>
        <w:rPr>
          <w:rFonts w:ascii="Ebrima" w:hAnsi="Ebrima"/>
          <w:sz w:val="20"/>
          <w:szCs w:val="20"/>
        </w:rPr>
      </w:pPr>
      <w:r w:rsidRPr="000E5A59">
        <w:rPr>
          <w:rFonts w:ascii="Ebrima" w:hAnsi="Ebrima"/>
          <w:sz w:val="20"/>
          <w:szCs w:val="20"/>
        </w:rPr>
        <w:br/>
        <w:t xml:space="preserve">Peuvent être prononcées, à titre complémentaire, l'interdiction des droits civiques, selon les modalités prévues aux articles </w:t>
      </w:r>
      <w:hyperlink r:id="rId37" w:tooltip="Code pénal - art. 131-26 (V)" w:history="1">
        <w:r w:rsidRPr="000E5A59">
          <w:rPr>
            <w:rStyle w:val="Lienhypertexte"/>
            <w:rFonts w:ascii="Ebrima" w:hAnsi="Ebrima"/>
            <w:sz w:val="20"/>
            <w:szCs w:val="20"/>
          </w:rPr>
          <w:t xml:space="preserve">131-26 </w:t>
        </w:r>
      </w:hyperlink>
      <w:r w:rsidRPr="000E5A59">
        <w:rPr>
          <w:rFonts w:ascii="Ebrima" w:hAnsi="Ebrima"/>
          <w:sz w:val="20"/>
          <w:szCs w:val="20"/>
        </w:rPr>
        <w:t xml:space="preserve">et </w:t>
      </w:r>
      <w:hyperlink r:id="rId38" w:tooltip="Code pénal - art. 131-26-1 (V)" w:history="1">
        <w:r w:rsidRPr="000E5A59">
          <w:rPr>
            <w:rStyle w:val="Lienhypertexte"/>
            <w:rFonts w:ascii="Ebrima" w:hAnsi="Ebrima"/>
            <w:sz w:val="20"/>
            <w:szCs w:val="20"/>
          </w:rPr>
          <w:t xml:space="preserve">131-26-1 </w:t>
        </w:r>
      </w:hyperlink>
      <w:r w:rsidRPr="000E5A59">
        <w:rPr>
          <w:rFonts w:ascii="Ebrima" w:hAnsi="Ebrima"/>
          <w:sz w:val="20"/>
          <w:szCs w:val="20"/>
        </w:rPr>
        <w:t xml:space="preserve">du code pénal, ainsi que l'interdiction d'exercer une fonction publique, selon les modalités prévues à l'article </w:t>
      </w:r>
      <w:hyperlink r:id="rId39" w:tooltip="Code pénal - art. 131-27 (V)" w:history="1">
        <w:r w:rsidRPr="000E5A59">
          <w:rPr>
            <w:rStyle w:val="Lienhypertexte"/>
            <w:rFonts w:ascii="Ebrima" w:hAnsi="Ebrima"/>
            <w:sz w:val="20"/>
            <w:szCs w:val="20"/>
          </w:rPr>
          <w:t>131-27</w:t>
        </w:r>
      </w:hyperlink>
      <w:r w:rsidRPr="000E5A59">
        <w:rPr>
          <w:rFonts w:ascii="Ebrima" w:hAnsi="Ebrima"/>
          <w:sz w:val="20"/>
          <w:szCs w:val="20"/>
        </w:rPr>
        <w:t xml:space="preserve"> du même code.</w:t>
      </w:r>
    </w:p>
    <w:p w14:paraId="4D489BB7" w14:textId="77777777" w:rsidR="000E5A59" w:rsidRPr="000E5A59" w:rsidRDefault="000E5A59" w:rsidP="000E5A59">
      <w:pPr>
        <w:jc w:val="both"/>
        <w:rPr>
          <w:rFonts w:ascii="Ebrima" w:hAnsi="Ebrima"/>
          <w:sz w:val="20"/>
          <w:szCs w:val="20"/>
        </w:rPr>
      </w:pPr>
    </w:p>
    <w:p w14:paraId="4257E8F8" w14:textId="77777777" w:rsidR="000E5A59" w:rsidRPr="000E5A59" w:rsidRDefault="00014966" w:rsidP="000E5A59">
      <w:pPr>
        <w:jc w:val="both"/>
        <w:rPr>
          <w:rFonts w:ascii="Ebrima" w:hAnsi="Ebrima"/>
          <w:sz w:val="20"/>
          <w:szCs w:val="20"/>
        </w:rPr>
      </w:pPr>
      <w:hyperlink r:id="rId40" w:history="1">
        <w:r w:rsidR="000E5A59" w:rsidRPr="000E5A59">
          <w:rPr>
            <w:rStyle w:val="Lienhypertexte"/>
            <w:rFonts w:ascii="Ebrima" w:hAnsi="Ebrima"/>
            <w:sz w:val="20"/>
            <w:szCs w:val="20"/>
          </w:rPr>
          <w:t>Article L122-21</w:t>
        </w:r>
      </w:hyperlink>
    </w:p>
    <w:p w14:paraId="7DE443F3" w14:textId="77777777" w:rsidR="000E5A59" w:rsidRDefault="000E5A59" w:rsidP="000E5A59">
      <w:pPr>
        <w:jc w:val="both"/>
        <w:rPr>
          <w:rFonts w:ascii="Ebrima" w:hAnsi="Ebrima"/>
          <w:sz w:val="20"/>
          <w:szCs w:val="20"/>
        </w:rPr>
      </w:pPr>
      <w:r w:rsidRPr="000E5A59">
        <w:rPr>
          <w:rFonts w:ascii="Ebrima" w:hAnsi="Ebrima"/>
          <w:sz w:val="20"/>
          <w:szCs w:val="20"/>
        </w:rPr>
        <w:br/>
        <w:t xml:space="preserve">Le fait, pour un agent public soumis à l'obligation de déclaration de situation patrimoniale prévue à l'article </w:t>
      </w:r>
      <w:hyperlink r:id="rId41" w:tooltip="Code général de la fonction publique - art. L122-10 (V)" w:history="1">
        <w:r w:rsidRPr="000E5A59">
          <w:rPr>
            <w:rStyle w:val="Lienhypertexte"/>
            <w:rFonts w:ascii="Ebrima" w:hAnsi="Ebrima"/>
            <w:sz w:val="20"/>
            <w:szCs w:val="20"/>
          </w:rPr>
          <w:t>L. 122-10</w:t>
        </w:r>
      </w:hyperlink>
      <w:r w:rsidRPr="000E5A59">
        <w:rPr>
          <w:rFonts w:ascii="Ebrima" w:hAnsi="Ebrima"/>
          <w:sz w:val="20"/>
          <w:szCs w:val="20"/>
        </w:rPr>
        <w:t xml:space="preserve">, de ne pas déférer aux injonctions de la Haute Autorité pour la transparence de la vie publique prévues à l'article </w:t>
      </w:r>
      <w:hyperlink r:id="rId42" w:tooltip="Code général de la fonction publique - art. L122-16 (V)" w:history="1">
        <w:r w:rsidRPr="000E5A59">
          <w:rPr>
            <w:rStyle w:val="Lienhypertexte"/>
            <w:rFonts w:ascii="Ebrima" w:hAnsi="Ebrima"/>
            <w:sz w:val="20"/>
            <w:szCs w:val="20"/>
          </w:rPr>
          <w:t>L. 122-16</w:t>
        </w:r>
      </w:hyperlink>
      <w:r w:rsidRPr="000E5A59">
        <w:rPr>
          <w:rFonts w:ascii="Ebrima" w:hAnsi="Ebrima"/>
          <w:sz w:val="20"/>
          <w:szCs w:val="20"/>
        </w:rPr>
        <w:t xml:space="preserve"> ou de ne pas lui communiquer les informations et pièces utiles à l'exercice de sa mission est puni d'un an d'emprisonnement et de 15 000 € d'amende.</w:t>
      </w:r>
    </w:p>
    <w:p w14:paraId="632CFE53" w14:textId="77777777" w:rsidR="000E5A59" w:rsidRPr="000E5A59" w:rsidRDefault="000E5A59" w:rsidP="000E5A59">
      <w:pPr>
        <w:jc w:val="both"/>
        <w:rPr>
          <w:rFonts w:ascii="Ebrima" w:hAnsi="Ebrima"/>
          <w:sz w:val="20"/>
          <w:szCs w:val="20"/>
        </w:rPr>
      </w:pPr>
    </w:p>
    <w:p w14:paraId="2CA97B91" w14:textId="77777777" w:rsidR="000E5A59" w:rsidRPr="000E5A59" w:rsidRDefault="00014966" w:rsidP="000E5A59">
      <w:pPr>
        <w:jc w:val="both"/>
        <w:rPr>
          <w:rFonts w:ascii="Ebrima" w:hAnsi="Ebrima"/>
          <w:sz w:val="20"/>
          <w:szCs w:val="20"/>
        </w:rPr>
      </w:pPr>
      <w:hyperlink r:id="rId43" w:history="1">
        <w:r w:rsidR="000E5A59" w:rsidRPr="000E5A59">
          <w:rPr>
            <w:rStyle w:val="Lienhypertexte"/>
            <w:rFonts w:ascii="Ebrima" w:hAnsi="Ebrima"/>
            <w:sz w:val="20"/>
            <w:szCs w:val="20"/>
          </w:rPr>
          <w:t>Article L122-22</w:t>
        </w:r>
      </w:hyperlink>
    </w:p>
    <w:p w14:paraId="0D0AA1D4" w14:textId="77777777" w:rsidR="000E5A59" w:rsidRPr="000E5A59" w:rsidRDefault="000E5A59" w:rsidP="000E5A59">
      <w:pPr>
        <w:jc w:val="both"/>
        <w:rPr>
          <w:rFonts w:ascii="Ebrima" w:hAnsi="Ebrima"/>
          <w:sz w:val="20"/>
          <w:szCs w:val="20"/>
        </w:rPr>
      </w:pPr>
      <w:r w:rsidRPr="000E5A59">
        <w:rPr>
          <w:rFonts w:ascii="Ebrima" w:hAnsi="Ebrima"/>
          <w:sz w:val="20"/>
          <w:szCs w:val="20"/>
        </w:rPr>
        <w:br/>
        <w:t>Le fait de publier ou de divulguer, de quelque manière que ce soit, tout ou partie des déclarations, des informations ou des observations mentionnées dans la présente section est puni des peines mentionnées à l'</w:t>
      </w:r>
      <w:hyperlink r:id="rId44" w:tooltip="Code pénal - art. 226-1 (V)" w:history="1">
        <w:r w:rsidRPr="000E5A59">
          <w:rPr>
            <w:rStyle w:val="Lienhypertexte"/>
            <w:rFonts w:ascii="Ebrima" w:hAnsi="Ebrima"/>
            <w:sz w:val="20"/>
            <w:szCs w:val="20"/>
          </w:rPr>
          <w:t>article 226-1 du code pénal</w:t>
        </w:r>
      </w:hyperlink>
      <w:r w:rsidRPr="000E5A59">
        <w:rPr>
          <w:rFonts w:ascii="Ebrima" w:hAnsi="Ebrima"/>
          <w:sz w:val="20"/>
          <w:szCs w:val="20"/>
        </w:rPr>
        <w:t>.</w:t>
      </w:r>
    </w:p>
    <w:p w14:paraId="51981551" w14:textId="77777777" w:rsidR="000E5A59" w:rsidRDefault="000E5A59" w:rsidP="000E5A59">
      <w:pPr>
        <w:jc w:val="both"/>
        <w:rPr>
          <w:rFonts w:ascii="Ebrima" w:hAnsi="Ebrima"/>
          <w:sz w:val="20"/>
          <w:szCs w:val="20"/>
        </w:rPr>
      </w:pPr>
    </w:p>
    <w:p w14:paraId="5E678EC9" w14:textId="5025B4DB" w:rsidR="000E5A59" w:rsidRPr="000E5A59" w:rsidRDefault="00014966" w:rsidP="000E5A59">
      <w:pPr>
        <w:jc w:val="both"/>
        <w:rPr>
          <w:rFonts w:ascii="Ebrima" w:hAnsi="Ebrima"/>
          <w:sz w:val="20"/>
          <w:szCs w:val="20"/>
        </w:rPr>
      </w:pPr>
      <w:hyperlink r:id="rId45" w:history="1">
        <w:r w:rsidR="000E5A59" w:rsidRPr="000E5A59">
          <w:rPr>
            <w:rStyle w:val="Lienhypertexte"/>
            <w:rFonts w:ascii="Ebrima" w:hAnsi="Ebrima"/>
            <w:sz w:val="20"/>
            <w:szCs w:val="20"/>
          </w:rPr>
          <w:t>Article L123-1</w:t>
        </w:r>
      </w:hyperlink>
    </w:p>
    <w:p w14:paraId="2C6B9F53" w14:textId="77777777" w:rsidR="000E5A59" w:rsidRDefault="000E5A59" w:rsidP="000E5A59">
      <w:pPr>
        <w:jc w:val="both"/>
        <w:rPr>
          <w:rFonts w:ascii="Ebrima" w:hAnsi="Ebrima"/>
          <w:sz w:val="20"/>
          <w:szCs w:val="20"/>
        </w:rPr>
      </w:pPr>
    </w:p>
    <w:p w14:paraId="270D6120" w14:textId="77777777" w:rsidR="000E5A59" w:rsidRDefault="000E5A59" w:rsidP="000E5A59">
      <w:pPr>
        <w:jc w:val="both"/>
        <w:rPr>
          <w:rFonts w:ascii="Ebrima" w:hAnsi="Ebrima"/>
          <w:sz w:val="20"/>
          <w:szCs w:val="20"/>
        </w:rPr>
      </w:pPr>
      <w:r w:rsidRPr="000E5A59">
        <w:rPr>
          <w:rFonts w:ascii="Ebrima" w:hAnsi="Ebrima"/>
          <w:sz w:val="20"/>
          <w:szCs w:val="20"/>
        </w:rPr>
        <w:t xml:space="preserve">L'agent public ne peut exercer, à titre professionnel, une activité privée lucrative de quelque nature que ce soit sous réserve des dispositions des articles </w:t>
      </w:r>
      <w:hyperlink r:id="rId46" w:tooltip="Code général de la fonction publique - art. L123-2 (V)" w:history="1">
        <w:r w:rsidRPr="000E5A59">
          <w:rPr>
            <w:rStyle w:val="Lienhypertexte"/>
            <w:rFonts w:ascii="Ebrima" w:hAnsi="Ebrima"/>
            <w:sz w:val="20"/>
            <w:szCs w:val="20"/>
          </w:rPr>
          <w:t>L. 123-2 à L. 123-8</w:t>
        </w:r>
      </w:hyperlink>
      <w:r w:rsidRPr="000E5A59">
        <w:rPr>
          <w:rFonts w:ascii="Ebrima" w:hAnsi="Ebrima"/>
          <w:sz w:val="20"/>
          <w:szCs w:val="20"/>
        </w:rPr>
        <w:t xml:space="preserve">. </w:t>
      </w:r>
    </w:p>
    <w:p w14:paraId="2B0047B3" w14:textId="77777777" w:rsidR="000E5A59" w:rsidRDefault="000E5A59" w:rsidP="000E5A59">
      <w:pPr>
        <w:jc w:val="both"/>
        <w:rPr>
          <w:rFonts w:ascii="Ebrima" w:hAnsi="Ebrima"/>
          <w:sz w:val="20"/>
          <w:szCs w:val="20"/>
        </w:rPr>
      </w:pPr>
      <w:r w:rsidRPr="000E5A59">
        <w:rPr>
          <w:rFonts w:ascii="Ebrima" w:hAnsi="Ebrima"/>
          <w:sz w:val="20"/>
          <w:szCs w:val="20"/>
        </w:rPr>
        <w:br/>
        <w:t xml:space="preserve">Il est interdit à l'agent public : </w:t>
      </w:r>
    </w:p>
    <w:p w14:paraId="404E4F0C" w14:textId="77777777" w:rsidR="000E5A59" w:rsidRDefault="000E5A59" w:rsidP="000E5A59">
      <w:pPr>
        <w:jc w:val="both"/>
        <w:rPr>
          <w:rFonts w:ascii="Ebrima" w:hAnsi="Ebrima"/>
          <w:sz w:val="20"/>
          <w:szCs w:val="20"/>
        </w:rPr>
      </w:pPr>
      <w:r w:rsidRPr="000E5A59">
        <w:rPr>
          <w:rFonts w:ascii="Ebrima" w:hAnsi="Ebrima"/>
          <w:sz w:val="20"/>
          <w:szCs w:val="20"/>
        </w:rPr>
        <w:br/>
        <w:t>1° De créer ou de reprendre une entreprise immatriculée au registre du commerce et des sociétés ou au registre national des entreprises en tant qu'entreprise du secteur des métiers et de l'artisanat ou affiliée au régime prévu à l'</w:t>
      </w:r>
      <w:hyperlink r:id="rId47" w:tooltip="Code de la sécurité sociale. - art. L613-7 (M)" w:history="1">
        <w:r w:rsidRPr="000E5A59">
          <w:rPr>
            <w:rStyle w:val="Lienhypertexte"/>
            <w:rFonts w:ascii="Ebrima" w:hAnsi="Ebrima"/>
            <w:sz w:val="20"/>
            <w:szCs w:val="20"/>
          </w:rPr>
          <w:t xml:space="preserve">article L. 613-7 du code de la sécurité sociale </w:t>
        </w:r>
      </w:hyperlink>
      <w:r w:rsidRPr="000E5A59">
        <w:rPr>
          <w:rFonts w:ascii="Ebrima" w:hAnsi="Ebrima"/>
          <w:sz w:val="20"/>
          <w:szCs w:val="20"/>
        </w:rPr>
        <w:t xml:space="preserve">; </w:t>
      </w:r>
    </w:p>
    <w:p w14:paraId="006607EC" w14:textId="77777777" w:rsidR="000E5A59" w:rsidRDefault="000E5A59" w:rsidP="000E5A59">
      <w:pPr>
        <w:jc w:val="both"/>
        <w:rPr>
          <w:rFonts w:ascii="Ebrima" w:hAnsi="Ebrima"/>
          <w:sz w:val="20"/>
          <w:szCs w:val="20"/>
        </w:rPr>
      </w:pPr>
      <w:r w:rsidRPr="000E5A59">
        <w:rPr>
          <w:rFonts w:ascii="Ebrima" w:hAnsi="Ebrima"/>
          <w:sz w:val="20"/>
          <w:szCs w:val="20"/>
        </w:rPr>
        <w:lastRenderedPageBreak/>
        <w:t xml:space="preserve">2° De participer aux organes de direction de sociétés ou d'associations à but lucratif ; </w:t>
      </w:r>
    </w:p>
    <w:p w14:paraId="02E919CF" w14:textId="77777777" w:rsidR="000E5A59" w:rsidRDefault="000E5A59" w:rsidP="000E5A59">
      <w:pPr>
        <w:jc w:val="both"/>
        <w:rPr>
          <w:rFonts w:ascii="Ebrima" w:hAnsi="Ebrima"/>
          <w:sz w:val="20"/>
          <w:szCs w:val="20"/>
        </w:rPr>
      </w:pPr>
      <w:r w:rsidRPr="000E5A59">
        <w:rPr>
          <w:rFonts w:ascii="Ebrima" w:hAnsi="Ebrima"/>
          <w:sz w:val="20"/>
          <w:szCs w:val="20"/>
        </w:rPr>
        <w:br/>
        <w:t xml:space="preserve">3° De donner des consultations, de procéder à des expertises ou de plaider en justice dans les litiges intéressant toute personne publique, le cas échéant devant une juridiction étrangère ou internationale, sauf si cette prestation s'exerce au profit d'une personne publique ne relevant pas du secteur concurrentiel ; </w:t>
      </w:r>
    </w:p>
    <w:p w14:paraId="288F3226" w14:textId="77777777" w:rsidR="000E5A59" w:rsidRDefault="000E5A59" w:rsidP="000E5A59">
      <w:pPr>
        <w:jc w:val="both"/>
        <w:rPr>
          <w:rFonts w:ascii="Ebrima" w:hAnsi="Ebrima"/>
          <w:sz w:val="20"/>
          <w:szCs w:val="20"/>
        </w:rPr>
      </w:pPr>
      <w:r w:rsidRPr="000E5A59">
        <w:rPr>
          <w:rFonts w:ascii="Ebrima" w:hAnsi="Ebrima"/>
          <w:sz w:val="20"/>
          <w:szCs w:val="20"/>
        </w:rPr>
        <w:br/>
        <w:t xml:space="preserve">4° De prendre ou de détenir, directement ou par personnes interposées, dans une entreprise soumise au contrôle de l'administration à laquelle il appartient ou en relation avec cette dernière, des intérêts de nature à compromettre son indépendance ; </w:t>
      </w:r>
    </w:p>
    <w:p w14:paraId="5F2BC630" w14:textId="18839F78" w:rsidR="000E5A59" w:rsidRDefault="000E5A59" w:rsidP="000E5A59">
      <w:pPr>
        <w:jc w:val="both"/>
        <w:rPr>
          <w:rFonts w:ascii="Ebrima" w:hAnsi="Ebrima"/>
          <w:sz w:val="20"/>
          <w:szCs w:val="20"/>
        </w:rPr>
      </w:pPr>
      <w:r w:rsidRPr="000E5A59">
        <w:rPr>
          <w:rFonts w:ascii="Ebrima" w:hAnsi="Ebrima"/>
          <w:sz w:val="20"/>
          <w:szCs w:val="20"/>
        </w:rPr>
        <w:br/>
        <w:t>5° De cumuler un emploi permanent à temps complet avec un ou plusieurs autres emplois permanents à temps complet.</w:t>
      </w:r>
    </w:p>
    <w:p w14:paraId="10098CCB" w14:textId="77777777" w:rsidR="000E5A59" w:rsidRPr="000E5A59" w:rsidRDefault="000E5A59" w:rsidP="000E5A59">
      <w:pPr>
        <w:jc w:val="both"/>
        <w:rPr>
          <w:rFonts w:ascii="Ebrima" w:hAnsi="Ebrima"/>
          <w:sz w:val="20"/>
          <w:szCs w:val="20"/>
        </w:rPr>
      </w:pPr>
    </w:p>
    <w:p w14:paraId="323CEB8F" w14:textId="77777777" w:rsidR="000E5A59" w:rsidRPr="000E5A59" w:rsidRDefault="00014966" w:rsidP="000E5A59">
      <w:pPr>
        <w:jc w:val="both"/>
        <w:rPr>
          <w:rFonts w:ascii="Ebrima" w:hAnsi="Ebrima"/>
          <w:sz w:val="20"/>
          <w:szCs w:val="20"/>
        </w:rPr>
      </w:pPr>
      <w:hyperlink r:id="rId48" w:history="1">
        <w:r w:rsidR="000E5A59" w:rsidRPr="000E5A59">
          <w:rPr>
            <w:rStyle w:val="Lienhypertexte"/>
            <w:rFonts w:ascii="Ebrima" w:hAnsi="Ebrima"/>
            <w:sz w:val="20"/>
            <w:szCs w:val="20"/>
          </w:rPr>
          <w:t>Article L123-2</w:t>
        </w:r>
      </w:hyperlink>
    </w:p>
    <w:p w14:paraId="498B7273" w14:textId="77777777" w:rsidR="000E5A59" w:rsidRDefault="000E5A59" w:rsidP="000E5A59">
      <w:pPr>
        <w:jc w:val="both"/>
        <w:rPr>
          <w:rFonts w:ascii="Ebrima" w:hAnsi="Ebrima"/>
          <w:sz w:val="20"/>
          <w:szCs w:val="20"/>
        </w:rPr>
      </w:pPr>
      <w:r w:rsidRPr="000E5A59">
        <w:rPr>
          <w:rFonts w:ascii="Ebrima" w:hAnsi="Ebrima"/>
          <w:sz w:val="20"/>
          <w:szCs w:val="20"/>
        </w:rPr>
        <w:br/>
        <w:t xml:space="preserve">La production des œuvres de l'esprit par un agent public, au sens des articles </w:t>
      </w:r>
      <w:hyperlink r:id="rId49" w:tooltip="Code de la propriété intellectuelle - art. L112-1 (V)" w:history="1">
        <w:r w:rsidRPr="000E5A59">
          <w:rPr>
            <w:rStyle w:val="Lienhypertexte"/>
            <w:rFonts w:ascii="Ebrima" w:hAnsi="Ebrima"/>
            <w:sz w:val="20"/>
            <w:szCs w:val="20"/>
          </w:rPr>
          <w:t>L. 112-1</w:t>
        </w:r>
      </w:hyperlink>
      <w:r w:rsidRPr="000E5A59">
        <w:rPr>
          <w:rFonts w:ascii="Ebrima" w:hAnsi="Ebrima"/>
          <w:sz w:val="20"/>
          <w:szCs w:val="20"/>
        </w:rPr>
        <w:t xml:space="preserve">, </w:t>
      </w:r>
      <w:hyperlink r:id="rId50" w:tooltip="Code de la propriété intellectuelle - art. L112-2 (M)" w:history="1">
        <w:r w:rsidRPr="000E5A59">
          <w:rPr>
            <w:rStyle w:val="Lienhypertexte"/>
            <w:rFonts w:ascii="Ebrima" w:hAnsi="Ebrima"/>
            <w:sz w:val="20"/>
            <w:szCs w:val="20"/>
          </w:rPr>
          <w:t xml:space="preserve">L. 112-2 </w:t>
        </w:r>
      </w:hyperlink>
      <w:r w:rsidRPr="000E5A59">
        <w:rPr>
          <w:rFonts w:ascii="Ebrima" w:hAnsi="Ebrima"/>
          <w:sz w:val="20"/>
          <w:szCs w:val="20"/>
        </w:rPr>
        <w:t xml:space="preserve">et </w:t>
      </w:r>
      <w:hyperlink r:id="rId51" w:tooltip="Code de la propriété intellectuelle - art. L112-3 (M)" w:history="1">
        <w:r w:rsidRPr="000E5A59">
          <w:rPr>
            <w:rStyle w:val="Lienhypertexte"/>
            <w:rFonts w:ascii="Ebrima" w:hAnsi="Ebrima"/>
            <w:sz w:val="20"/>
            <w:szCs w:val="20"/>
          </w:rPr>
          <w:t xml:space="preserve">L. 112-3 </w:t>
        </w:r>
      </w:hyperlink>
      <w:r w:rsidRPr="000E5A59">
        <w:rPr>
          <w:rFonts w:ascii="Ebrima" w:hAnsi="Ebrima"/>
          <w:sz w:val="20"/>
          <w:szCs w:val="20"/>
        </w:rPr>
        <w:t xml:space="preserve">du code de la propriété intellectuelle, s'exerce librement, dans le respect des dispositions relatives au droit d'auteur des agents publics et sous réserve des articles </w:t>
      </w:r>
      <w:hyperlink r:id="rId52" w:tooltip="Code général de la fonction publique - art. L121-6 (V)" w:history="1">
        <w:r w:rsidRPr="000E5A59">
          <w:rPr>
            <w:rStyle w:val="Lienhypertexte"/>
            <w:rFonts w:ascii="Ebrima" w:hAnsi="Ebrima"/>
            <w:sz w:val="20"/>
            <w:szCs w:val="20"/>
          </w:rPr>
          <w:t xml:space="preserve">L. 121-6 </w:t>
        </w:r>
      </w:hyperlink>
      <w:r w:rsidRPr="000E5A59">
        <w:rPr>
          <w:rFonts w:ascii="Ebrima" w:hAnsi="Ebrima"/>
          <w:sz w:val="20"/>
          <w:szCs w:val="20"/>
        </w:rPr>
        <w:t xml:space="preserve">et </w:t>
      </w:r>
      <w:hyperlink r:id="rId53" w:tooltip="Code général de la fonction publique - art. L121-7 (V)" w:history="1">
        <w:r w:rsidRPr="000E5A59">
          <w:rPr>
            <w:rStyle w:val="Lienhypertexte"/>
            <w:rFonts w:ascii="Ebrima" w:hAnsi="Ebrima"/>
            <w:sz w:val="20"/>
            <w:szCs w:val="20"/>
          </w:rPr>
          <w:t>L. 121-7</w:t>
        </w:r>
      </w:hyperlink>
      <w:r w:rsidRPr="000E5A59">
        <w:rPr>
          <w:rFonts w:ascii="Ebrima" w:hAnsi="Ebrima"/>
          <w:sz w:val="20"/>
          <w:szCs w:val="20"/>
        </w:rPr>
        <w:t xml:space="preserve"> du présent code.</w:t>
      </w:r>
    </w:p>
    <w:p w14:paraId="7717F82E" w14:textId="77777777" w:rsidR="000E5A59" w:rsidRPr="000E5A59" w:rsidRDefault="000E5A59" w:rsidP="000E5A59">
      <w:pPr>
        <w:jc w:val="both"/>
        <w:rPr>
          <w:rFonts w:ascii="Ebrima" w:hAnsi="Ebrima"/>
          <w:sz w:val="20"/>
          <w:szCs w:val="20"/>
        </w:rPr>
      </w:pPr>
    </w:p>
    <w:p w14:paraId="2A135660" w14:textId="77777777" w:rsidR="000E5A59" w:rsidRPr="000E5A59" w:rsidRDefault="00014966" w:rsidP="000E5A59">
      <w:pPr>
        <w:jc w:val="both"/>
        <w:rPr>
          <w:rFonts w:ascii="Ebrima" w:hAnsi="Ebrima"/>
          <w:sz w:val="20"/>
          <w:szCs w:val="20"/>
        </w:rPr>
      </w:pPr>
      <w:hyperlink r:id="rId54" w:history="1">
        <w:r w:rsidR="000E5A59" w:rsidRPr="000E5A59">
          <w:rPr>
            <w:rStyle w:val="Lienhypertexte"/>
            <w:rFonts w:ascii="Ebrima" w:hAnsi="Ebrima"/>
            <w:sz w:val="20"/>
            <w:szCs w:val="20"/>
          </w:rPr>
          <w:t>Article L123-3</w:t>
        </w:r>
      </w:hyperlink>
    </w:p>
    <w:p w14:paraId="77C9F9D9" w14:textId="77777777" w:rsidR="000E5A59" w:rsidRPr="000E5A59" w:rsidRDefault="000E5A59" w:rsidP="000E5A59">
      <w:pPr>
        <w:jc w:val="both"/>
        <w:rPr>
          <w:rFonts w:ascii="Ebrima" w:hAnsi="Ebrima"/>
          <w:sz w:val="20"/>
          <w:szCs w:val="20"/>
        </w:rPr>
      </w:pPr>
      <w:r w:rsidRPr="000E5A59">
        <w:rPr>
          <w:rFonts w:ascii="Ebrima" w:hAnsi="Ebrima"/>
          <w:sz w:val="20"/>
          <w:szCs w:val="20"/>
        </w:rPr>
        <w:br/>
        <w:t>L'agent public membre du personnel enseignant, technique ou scientifique des établissements d'enseignement ou pratiquant des activités à caractère artistique peut exercer les professions libérales qui découlent de la nature de ses fonctions.</w:t>
      </w:r>
    </w:p>
    <w:p w14:paraId="453959F7" w14:textId="77777777" w:rsidR="000E5A59" w:rsidRDefault="000E5A59" w:rsidP="000E5A59">
      <w:pPr>
        <w:jc w:val="both"/>
        <w:rPr>
          <w:rFonts w:ascii="Ebrima" w:hAnsi="Ebrima"/>
          <w:sz w:val="20"/>
          <w:szCs w:val="20"/>
        </w:rPr>
      </w:pPr>
    </w:p>
    <w:p w14:paraId="7B53C62A" w14:textId="21B20367" w:rsidR="000E5A59" w:rsidRPr="000E5A59" w:rsidRDefault="00014966" w:rsidP="000E5A59">
      <w:pPr>
        <w:jc w:val="both"/>
        <w:rPr>
          <w:rFonts w:ascii="Ebrima" w:hAnsi="Ebrima"/>
          <w:sz w:val="20"/>
          <w:szCs w:val="20"/>
        </w:rPr>
      </w:pPr>
      <w:hyperlink r:id="rId55" w:history="1">
        <w:r w:rsidR="000E5A59" w:rsidRPr="000E5A59">
          <w:rPr>
            <w:rStyle w:val="Lienhypertexte"/>
            <w:rFonts w:ascii="Ebrima" w:hAnsi="Ebrima"/>
            <w:sz w:val="20"/>
            <w:szCs w:val="20"/>
          </w:rPr>
          <w:t>Article L123-4</w:t>
        </w:r>
      </w:hyperlink>
    </w:p>
    <w:p w14:paraId="34880904" w14:textId="77777777" w:rsidR="000E5A59" w:rsidRDefault="000E5A59" w:rsidP="000E5A59">
      <w:pPr>
        <w:jc w:val="both"/>
        <w:rPr>
          <w:rFonts w:ascii="Ebrima" w:hAnsi="Ebrima"/>
          <w:sz w:val="20"/>
          <w:szCs w:val="20"/>
        </w:rPr>
      </w:pPr>
      <w:r w:rsidRPr="000E5A59">
        <w:rPr>
          <w:rFonts w:ascii="Ebrima" w:hAnsi="Ebrima"/>
          <w:sz w:val="20"/>
          <w:szCs w:val="20"/>
        </w:rPr>
        <w:br/>
        <w:t>L'agent public lauréat d'un concours ou recruté en qualité d'agent contractuel de droit public peut continuer à exercer son activité privée en tant que dirigeant d'une société ou d'une association à but lucratif pendant une durée d'un an, renouvelable une fois, à compter de son recrutement.</w:t>
      </w:r>
    </w:p>
    <w:p w14:paraId="78151BE0" w14:textId="77777777" w:rsidR="000E5A59" w:rsidRPr="000E5A59" w:rsidRDefault="000E5A59" w:rsidP="000E5A59">
      <w:pPr>
        <w:jc w:val="both"/>
        <w:rPr>
          <w:rFonts w:ascii="Ebrima" w:hAnsi="Ebrima"/>
          <w:sz w:val="20"/>
          <w:szCs w:val="20"/>
        </w:rPr>
      </w:pPr>
    </w:p>
    <w:p w14:paraId="4E61F661" w14:textId="77777777" w:rsidR="000E5A59" w:rsidRPr="000E5A59" w:rsidRDefault="00014966" w:rsidP="000E5A59">
      <w:pPr>
        <w:jc w:val="both"/>
        <w:rPr>
          <w:rFonts w:ascii="Ebrima" w:hAnsi="Ebrima"/>
          <w:sz w:val="20"/>
          <w:szCs w:val="20"/>
        </w:rPr>
      </w:pPr>
      <w:hyperlink r:id="rId56" w:history="1">
        <w:r w:rsidR="000E5A59" w:rsidRPr="000E5A59">
          <w:rPr>
            <w:rStyle w:val="Lienhypertexte"/>
            <w:rFonts w:ascii="Ebrima" w:hAnsi="Ebrima"/>
            <w:sz w:val="20"/>
            <w:szCs w:val="20"/>
          </w:rPr>
          <w:t>Article L123-5</w:t>
        </w:r>
      </w:hyperlink>
    </w:p>
    <w:p w14:paraId="6E9B72A6" w14:textId="77777777" w:rsidR="000E5A59" w:rsidRDefault="000E5A59" w:rsidP="000E5A59">
      <w:pPr>
        <w:jc w:val="both"/>
        <w:rPr>
          <w:rFonts w:ascii="Ebrima" w:hAnsi="Ebrima"/>
          <w:sz w:val="20"/>
          <w:szCs w:val="20"/>
        </w:rPr>
      </w:pPr>
      <w:r w:rsidRPr="000E5A59">
        <w:rPr>
          <w:rFonts w:ascii="Ebrima" w:hAnsi="Ebrima"/>
          <w:sz w:val="20"/>
          <w:szCs w:val="20"/>
        </w:rPr>
        <w:br/>
        <w:t xml:space="preserve">L'agent public ou l'agent dont le contrat est soumis au </w:t>
      </w:r>
      <w:hyperlink r:id="rId57" w:tooltip="Code du travail (V)" w:history="1">
        <w:r w:rsidRPr="000E5A59">
          <w:rPr>
            <w:rStyle w:val="Lienhypertexte"/>
            <w:rFonts w:ascii="Ebrima" w:hAnsi="Ebrima"/>
            <w:sz w:val="20"/>
            <w:szCs w:val="20"/>
          </w:rPr>
          <w:t>code du travail</w:t>
        </w:r>
      </w:hyperlink>
      <w:r w:rsidRPr="000E5A59">
        <w:rPr>
          <w:rFonts w:ascii="Ebrima" w:hAnsi="Ebrima"/>
          <w:sz w:val="20"/>
          <w:szCs w:val="20"/>
        </w:rPr>
        <w:t xml:space="preserve"> en application des articles </w:t>
      </w:r>
      <w:hyperlink r:id="rId58" w:tooltip="Loi n° 2000-321 du 12 avril 2000 - art. 34 (V)" w:history="1">
        <w:r w:rsidRPr="000E5A59">
          <w:rPr>
            <w:rStyle w:val="Lienhypertexte"/>
            <w:rFonts w:ascii="Ebrima" w:hAnsi="Ebrima"/>
            <w:sz w:val="20"/>
            <w:szCs w:val="20"/>
          </w:rPr>
          <w:t>34</w:t>
        </w:r>
      </w:hyperlink>
      <w:r w:rsidRPr="000E5A59">
        <w:rPr>
          <w:rFonts w:ascii="Ebrima" w:hAnsi="Ebrima"/>
          <w:sz w:val="20"/>
          <w:szCs w:val="20"/>
        </w:rPr>
        <w:t xml:space="preserve"> et </w:t>
      </w:r>
      <w:hyperlink r:id="rId59" w:tooltip="Loi n° 2000-321 du 12 avril 2000 - art. 35 (M)" w:history="1">
        <w:r w:rsidRPr="000E5A59">
          <w:rPr>
            <w:rStyle w:val="Lienhypertexte"/>
            <w:rFonts w:ascii="Ebrima" w:hAnsi="Ebrima"/>
            <w:sz w:val="20"/>
            <w:szCs w:val="20"/>
          </w:rPr>
          <w:t>35</w:t>
        </w:r>
      </w:hyperlink>
      <w:r w:rsidRPr="000E5A59">
        <w:rPr>
          <w:rFonts w:ascii="Ebrima" w:hAnsi="Ebrima"/>
          <w:sz w:val="20"/>
          <w:szCs w:val="20"/>
        </w:rPr>
        <w:t xml:space="preserve"> de la loi n° 2000-321 du 12 avril 2000 relative aux droits des citoyens dans leurs relations avec les administrations, occupant un emploi permanent à temps non complet ou incomplet pour lequel la durée du travail est inférieure ou égale à 70 % de la durée légale ou réglementaire du travail peut exercer une activité privée lucrative à titre professionnel.</w:t>
      </w:r>
    </w:p>
    <w:p w14:paraId="665FC795" w14:textId="77777777" w:rsidR="000E5A59" w:rsidRPr="000E5A59" w:rsidRDefault="000E5A59" w:rsidP="000E5A59">
      <w:pPr>
        <w:jc w:val="both"/>
        <w:rPr>
          <w:rFonts w:ascii="Ebrima" w:hAnsi="Ebrima"/>
          <w:sz w:val="20"/>
          <w:szCs w:val="20"/>
        </w:rPr>
      </w:pPr>
    </w:p>
    <w:p w14:paraId="3C73BBC6" w14:textId="77777777" w:rsidR="000E5A59" w:rsidRPr="000E5A59" w:rsidRDefault="00014966" w:rsidP="000E5A59">
      <w:pPr>
        <w:jc w:val="both"/>
        <w:rPr>
          <w:rFonts w:ascii="Ebrima" w:hAnsi="Ebrima"/>
          <w:sz w:val="20"/>
          <w:szCs w:val="20"/>
        </w:rPr>
      </w:pPr>
      <w:hyperlink r:id="rId60" w:history="1">
        <w:r w:rsidR="000E5A59" w:rsidRPr="000E5A59">
          <w:rPr>
            <w:rStyle w:val="Lienhypertexte"/>
            <w:rFonts w:ascii="Ebrima" w:hAnsi="Ebrima"/>
            <w:sz w:val="20"/>
            <w:szCs w:val="20"/>
          </w:rPr>
          <w:t>Article L123-6</w:t>
        </w:r>
      </w:hyperlink>
    </w:p>
    <w:p w14:paraId="37CB89C8" w14:textId="77777777" w:rsidR="000E5A59" w:rsidRDefault="000E5A59" w:rsidP="000E5A59">
      <w:pPr>
        <w:jc w:val="both"/>
        <w:rPr>
          <w:rFonts w:ascii="Ebrima" w:hAnsi="Ebrima"/>
          <w:sz w:val="20"/>
          <w:szCs w:val="20"/>
        </w:rPr>
      </w:pPr>
      <w:r w:rsidRPr="000E5A59">
        <w:rPr>
          <w:rFonts w:ascii="Ebrima" w:hAnsi="Ebrima"/>
          <w:sz w:val="20"/>
          <w:szCs w:val="20"/>
        </w:rPr>
        <w:br/>
        <w:t xml:space="preserve">Les dérogations prévues aux articles </w:t>
      </w:r>
      <w:hyperlink r:id="rId61" w:tooltip="Code général de la fonction publique - art. L123-4 (V)" w:history="1">
        <w:r w:rsidRPr="000E5A59">
          <w:rPr>
            <w:rStyle w:val="Lienhypertexte"/>
            <w:rFonts w:ascii="Ebrima" w:hAnsi="Ebrima"/>
            <w:sz w:val="20"/>
            <w:szCs w:val="20"/>
          </w:rPr>
          <w:t xml:space="preserve">L. 123-4 </w:t>
        </w:r>
      </w:hyperlink>
      <w:r w:rsidRPr="000E5A59">
        <w:rPr>
          <w:rFonts w:ascii="Ebrima" w:hAnsi="Ebrima"/>
          <w:sz w:val="20"/>
          <w:szCs w:val="20"/>
        </w:rPr>
        <w:t xml:space="preserve">et </w:t>
      </w:r>
      <w:hyperlink r:id="rId62" w:tooltip="Code général de la fonction publique - art. L123-5 (V)" w:history="1">
        <w:r w:rsidRPr="000E5A59">
          <w:rPr>
            <w:rStyle w:val="Lienhypertexte"/>
            <w:rFonts w:ascii="Ebrima" w:hAnsi="Ebrima"/>
            <w:sz w:val="20"/>
            <w:szCs w:val="20"/>
          </w:rPr>
          <w:t>L. 123-5</w:t>
        </w:r>
      </w:hyperlink>
      <w:r w:rsidRPr="000E5A59">
        <w:rPr>
          <w:rFonts w:ascii="Ebrima" w:hAnsi="Ebrima"/>
          <w:sz w:val="20"/>
          <w:szCs w:val="20"/>
        </w:rPr>
        <w:t xml:space="preserve"> font l'objet d'une déclaration à l'autorité hiérarchique dont l'intéressé relève pour l'exercice de ses fonctions.</w:t>
      </w:r>
    </w:p>
    <w:p w14:paraId="441E01B7" w14:textId="77777777" w:rsidR="000E5A59" w:rsidRPr="000E5A59" w:rsidRDefault="000E5A59" w:rsidP="000E5A59">
      <w:pPr>
        <w:jc w:val="both"/>
        <w:rPr>
          <w:rFonts w:ascii="Ebrima" w:hAnsi="Ebrima"/>
          <w:sz w:val="20"/>
          <w:szCs w:val="20"/>
        </w:rPr>
      </w:pPr>
    </w:p>
    <w:p w14:paraId="0A477959" w14:textId="77777777" w:rsidR="000E5A59" w:rsidRPr="000E5A59" w:rsidRDefault="00014966" w:rsidP="000E5A59">
      <w:pPr>
        <w:jc w:val="both"/>
        <w:rPr>
          <w:rFonts w:ascii="Ebrima" w:hAnsi="Ebrima"/>
          <w:sz w:val="20"/>
          <w:szCs w:val="20"/>
        </w:rPr>
      </w:pPr>
      <w:hyperlink r:id="rId63" w:history="1">
        <w:r w:rsidR="000E5A59" w:rsidRPr="000E5A59">
          <w:rPr>
            <w:rStyle w:val="Lienhypertexte"/>
            <w:rFonts w:ascii="Ebrima" w:hAnsi="Ebrima"/>
            <w:sz w:val="20"/>
            <w:szCs w:val="20"/>
          </w:rPr>
          <w:t>Article L123-7</w:t>
        </w:r>
      </w:hyperlink>
    </w:p>
    <w:p w14:paraId="56CE96EA" w14:textId="77777777" w:rsidR="000E5A59" w:rsidRDefault="000E5A59" w:rsidP="000E5A59">
      <w:pPr>
        <w:jc w:val="both"/>
        <w:rPr>
          <w:rFonts w:ascii="Ebrima" w:hAnsi="Ebrima"/>
          <w:sz w:val="20"/>
          <w:szCs w:val="20"/>
        </w:rPr>
      </w:pPr>
      <w:r w:rsidRPr="000E5A59">
        <w:rPr>
          <w:rFonts w:ascii="Ebrima" w:hAnsi="Ebrima"/>
          <w:sz w:val="20"/>
          <w:szCs w:val="20"/>
        </w:rPr>
        <w:br/>
        <w:t xml:space="preserve">L'agent public peut être autorisé par l'autorité hiérarchique dont il relève à exercer une activité à titre accessoire, lucrative ou non, auprès d'une personne ou d'un organisme public ou privé. </w:t>
      </w:r>
    </w:p>
    <w:p w14:paraId="2FE13764" w14:textId="77777777" w:rsidR="000E5A59" w:rsidRDefault="000E5A59" w:rsidP="000E5A59">
      <w:pPr>
        <w:jc w:val="both"/>
        <w:rPr>
          <w:rFonts w:ascii="Ebrima" w:hAnsi="Ebrima"/>
          <w:sz w:val="20"/>
          <w:szCs w:val="20"/>
        </w:rPr>
      </w:pPr>
    </w:p>
    <w:p w14:paraId="2D877C3B" w14:textId="77777777" w:rsidR="000E5A59" w:rsidRDefault="000E5A59" w:rsidP="000E5A59">
      <w:pPr>
        <w:jc w:val="both"/>
        <w:rPr>
          <w:rFonts w:ascii="Ebrima" w:hAnsi="Ebrima"/>
          <w:sz w:val="20"/>
          <w:szCs w:val="20"/>
        </w:rPr>
      </w:pPr>
      <w:r w:rsidRPr="000E5A59">
        <w:rPr>
          <w:rFonts w:ascii="Ebrima" w:hAnsi="Ebrima"/>
          <w:sz w:val="20"/>
          <w:szCs w:val="20"/>
        </w:rPr>
        <w:lastRenderedPageBreak/>
        <w:t xml:space="preserve">Cette activité doit être compatible avec les fonctions confiées à l'agent public, ne pas affecter leur exercice et figurer sur la liste des activités susceptibles d'être exercées à titre accessoire. </w:t>
      </w:r>
      <w:r w:rsidRPr="000E5A59">
        <w:rPr>
          <w:rFonts w:ascii="Ebrima" w:hAnsi="Ebrima"/>
          <w:sz w:val="20"/>
          <w:szCs w:val="20"/>
        </w:rPr>
        <w:br/>
        <w:t xml:space="preserve">Par dérogation au 1° de l'article </w:t>
      </w:r>
      <w:hyperlink r:id="rId64" w:tooltip="Code général de la fonction publique - art. L123-1 (V)" w:history="1">
        <w:r w:rsidRPr="000E5A59">
          <w:rPr>
            <w:rStyle w:val="Lienhypertexte"/>
            <w:rFonts w:ascii="Ebrima" w:hAnsi="Ebrima"/>
            <w:sz w:val="20"/>
            <w:szCs w:val="20"/>
          </w:rPr>
          <w:t>L. 123-1</w:t>
        </w:r>
      </w:hyperlink>
      <w:r w:rsidRPr="000E5A59">
        <w:rPr>
          <w:rFonts w:ascii="Ebrima" w:hAnsi="Ebrima"/>
          <w:sz w:val="20"/>
          <w:szCs w:val="20"/>
        </w:rPr>
        <w:t>, cette activité peut être exercée sous le régime prévu à l'</w:t>
      </w:r>
      <w:hyperlink r:id="rId65" w:tooltip="Code de la sécurité sociale. - art. L613-7 (M)" w:history="1">
        <w:r w:rsidRPr="000E5A59">
          <w:rPr>
            <w:rStyle w:val="Lienhypertexte"/>
            <w:rFonts w:ascii="Ebrima" w:hAnsi="Ebrima"/>
            <w:sz w:val="20"/>
            <w:szCs w:val="20"/>
          </w:rPr>
          <w:t>article L. 613-7 du code de la sécurité sociale</w:t>
        </w:r>
      </w:hyperlink>
      <w:r w:rsidRPr="000E5A59">
        <w:rPr>
          <w:rFonts w:ascii="Ebrima" w:hAnsi="Ebrima"/>
          <w:sz w:val="20"/>
          <w:szCs w:val="20"/>
        </w:rPr>
        <w:t xml:space="preserve">. </w:t>
      </w:r>
    </w:p>
    <w:p w14:paraId="6F27D455" w14:textId="7CD90AFD" w:rsidR="000E5A59" w:rsidRDefault="000E5A59" w:rsidP="000E5A59">
      <w:pPr>
        <w:jc w:val="both"/>
        <w:rPr>
          <w:rFonts w:ascii="Ebrima" w:hAnsi="Ebrima"/>
          <w:sz w:val="20"/>
          <w:szCs w:val="20"/>
        </w:rPr>
      </w:pPr>
      <w:r w:rsidRPr="000E5A59">
        <w:rPr>
          <w:rFonts w:ascii="Ebrima" w:hAnsi="Ebrima"/>
          <w:sz w:val="20"/>
          <w:szCs w:val="20"/>
        </w:rPr>
        <w:br/>
        <w:t>L'agent public mentionné au premier alinéa peut notamment être recruté comme enseignant associé en application de l'</w:t>
      </w:r>
      <w:hyperlink r:id="rId66" w:tooltip="Code de l" w:history="1">
        <w:r w:rsidRPr="000E5A59">
          <w:rPr>
            <w:rStyle w:val="Lienhypertexte"/>
            <w:rFonts w:ascii="Ebrima" w:hAnsi="Ebrima"/>
            <w:sz w:val="20"/>
            <w:szCs w:val="20"/>
          </w:rPr>
          <w:t>article L. 952-1 du code de l'éducation</w:t>
        </w:r>
      </w:hyperlink>
      <w:r w:rsidRPr="000E5A59">
        <w:rPr>
          <w:rFonts w:ascii="Ebrima" w:hAnsi="Ebrima"/>
          <w:sz w:val="20"/>
          <w:szCs w:val="20"/>
        </w:rPr>
        <w:t>.</w:t>
      </w:r>
    </w:p>
    <w:p w14:paraId="700927B1" w14:textId="77777777" w:rsidR="000E5A59" w:rsidRPr="000E5A59" w:rsidRDefault="000E5A59" w:rsidP="000E5A59">
      <w:pPr>
        <w:jc w:val="both"/>
        <w:rPr>
          <w:rFonts w:ascii="Ebrima" w:hAnsi="Ebrima"/>
          <w:sz w:val="20"/>
          <w:szCs w:val="20"/>
        </w:rPr>
      </w:pPr>
    </w:p>
    <w:p w14:paraId="1EAB9B1A" w14:textId="77777777" w:rsidR="000E5A59" w:rsidRPr="000E5A59" w:rsidRDefault="00014966" w:rsidP="000E5A59">
      <w:pPr>
        <w:jc w:val="both"/>
        <w:rPr>
          <w:rFonts w:ascii="Ebrima" w:hAnsi="Ebrima"/>
          <w:sz w:val="20"/>
          <w:szCs w:val="20"/>
        </w:rPr>
      </w:pPr>
      <w:hyperlink r:id="rId67" w:history="1">
        <w:r w:rsidR="000E5A59" w:rsidRPr="000E5A59">
          <w:rPr>
            <w:rStyle w:val="Lienhypertexte"/>
            <w:rFonts w:ascii="Ebrima" w:hAnsi="Ebrima"/>
            <w:sz w:val="20"/>
            <w:szCs w:val="20"/>
          </w:rPr>
          <w:t>Article L123-8</w:t>
        </w:r>
      </w:hyperlink>
    </w:p>
    <w:p w14:paraId="2597536D" w14:textId="77777777" w:rsidR="000E5A59" w:rsidRDefault="000E5A59" w:rsidP="000E5A59">
      <w:pPr>
        <w:jc w:val="both"/>
        <w:rPr>
          <w:rFonts w:ascii="Ebrima" w:hAnsi="Ebrima"/>
          <w:sz w:val="20"/>
          <w:szCs w:val="20"/>
        </w:rPr>
      </w:pPr>
      <w:r w:rsidRPr="000E5A59">
        <w:rPr>
          <w:rFonts w:ascii="Ebrima" w:hAnsi="Ebrima"/>
          <w:sz w:val="20"/>
          <w:szCs w:val="20"/>
        </w:rPr>
        <w:br/>
        <w:t>L'agent public qui occupe un emploi à temps complet peut, à sa demande, être autorisé par l'autorité hiérarchique dont il relève à accomplir un service à temps partiel pour créer ou reprendre une entreprise et à exercer, à ce titre, une activité privée lucrative.</w:t>
      </w:r>
    </w:p>
    <w:p w14:paraId="7075D321" w14:textId="77777777" w:rsidR="000E5A59" w:rsidRDefault="000E5A59" w:rsidP="000E5A59">
      <w:pPr>
        <w:jc w:val="both"/>
        <w:rPr>
          <w:rFonts w:ascii="Ebrima" w:hAnsi="Ebrima"/>
          <w:sz w:val="20"/>
          <w:szCs w:val="20"/>
        </w:rPr>
      </w:pPr>
      <w:r w:rsidRPr="000E5A59">
        <w:rPr>
          <w:rFonts w:ascii="Ebrima" w:hAnsi="Ebrima"/>
          <w:sz w:val="20"/>
          <w:szCs w:val="20"/>
        </w:rPr>
        <w:br/>
        <w:t>L'autorisation d'accomplir un service à temps partiel, qui ne peut être inférieur au mi-temps, est accordée, sous réserve des nécessités de la continuité et du fonctionnement du service et compte tenu des possibilités d'aménagement de l'organisation du travail, pour une durée maximale de trois ans, renouvelable pour une durée d'un an, à compter de la création ou de la reprise de cette entreprise.</w:t>
      </w:r>
      <w:r w:rsidRPr="000E5A59">
        <w:rPr>
          <w:rFonts w:ascii="Ebrima" w:hAnsi="Ebrima"/>
          <w:sz w:val="20"/>
          <w:szCs w:val="20"/>
        </w:rPr>
        <w:br/>
        <w:t>Une nouvelle autorisation d'accomplir un service à temps partiel pour créer ou reprendre une entreprise ne peut être accordée moins de trois ans après la fin d'un service à temps partiel pour la création ou la reprise d'une entreprise.</w:t>
      </w:r>
    </w:p>
    <w:p w14:paraId="4C5991F7" w14:textId="77777777" w:rsidR="000E5A59" w:rsidRDefault="000E5A59" w:rsidP="000E5A59">
      <w:pPr>
        <w:jc w:val="both"/>
        <w:rPr>
          <w:rFonts w:ascii="Ebrima" w:hAnsi="Ebrima"/>
          <w:sz w:val="20"/>
          <w:szCs w:val="20"/>
        </w:rPr>
      </w:pPr>
      <w:r w:rsidRPr="000E5A59">
        <w:rPr>
          <w:rFonts w:ascii="Ebrima" w:hAnsi="Ebrima"/>
          <w:sz w:val="20"/>
          <w:szCs w:val="20"/>
        </w:rPr>
        <w:br/>
        <w:t>Lorsque l'autorité hiérarchique a un doute sérieux sur la compatibilité du projet de création ou de reprise d'une entreprise avec les fonctions exercées par l'agent public au cours des trois années précédant sa demande d'autorisation, elle saisit pour avis, préalablement à sa décision, le référent déontologue. Lorsque l'avis de ce dernier ne permet pas de lever le doute, l'autorité hiérarchique saisit la Haute Autorité pour la transparence de la vie publique lorsque l'avis du référent déontologue ne permet pas de lever ce doute. La Haute Autorité se prononce dans les conditions prévues à la section 4 du chapitre IV.</w:t>
      </w:r>
    </w:p>
    <w:p w14:paraId="564B885B" w14:textId="73317B71" w:rsidR="000E5A59" w:rsidRDefault="000E5A59" w:rsidP="000E5A59">
      <w:pPr>
        <w:jc w:val="both"/>
        <w:rPr>
          <w:rFonts w:ascii="Ebrima" w:hAnsi="Ebrima"/>
          <w:sz w:val="20"/>
          <w:szCs w:val="20"/>
        </w:rPr>
      </w:pPr>
      <w:r w:rsidRPr="000E5A59">
        <w:rPr>
          <w:rFonts w:ascii="Ebrima" w:hAnsi="Ebrima"/>
          <w:sz w:val="20"/>
          <w:szCs w:val="20"/>
        </w:rPr>
        <w:br/>
        <w:t>Lorsque l'agent public occupe ou a occupé au cours des trois dernières années un emploi dont le niveau hiérarchique ou la nature des fonctions le justifient, l'autorité hiérarchique soumet la demande d'autorisation à l'avis préalable de la Haute Autorité. A défaut, l'agent public peut également saisir cette dernière.</w:t>
      </w:r>
    </w:p>
    <w:p w14:paraId="246DD4B7" w14:textId="77777777" w:rsidR="000E5A59" w:rsidRPr="000E5A59" w:rsidRDefault="000E5A59" w:rsidP="000E5A59">
      <w:pPr>
        <w:jc w:val="both"/>
        <w:rPr>
          <w:rFonts w:ascii="Ebrima" w:hAnsi="Ebrima"/>
          <w:sz w:val="20"/>
          <w:szCs w:val="20"/>
        </w:rPr>
      </w:pPr>
    </w:p>
    <w:p w14:paraId="63C02E2B" w14:textId="77777777" w:rsidR="000E5A59" w:rsidRPr="000E5A59" w:rsidRDefault="00014966" w:rsidP="000E5A59">
      <w:pPr>
        <w:jc w:val="both"/>
        <w:rPr>
          <w:rFonts w:ascii="Ebrima" w:hAnsi="Ebrima"/>
          <w:sz w:val="20"/>
          <w:szCs w:val="20"/>
        </w:rPr>
      </w:pPr>
      <w:hyperlink r:id="rId68" w:history="1">
        <w:r w:rsidR="000E5A59" w:rsidRPr="000E5A59">
          <w:rPr>
            <w:rStyle w:val="Lienhypertexte"/>
            <w:rFonts w:ascii="Ebrima" w:hAnsi="Ebrima"/>
            <w:sz w:val="20"/>
            <w:szCs w:val="20"/>
          </w:rPr>
          <w:t>Article L123-9</w:t>
        </w:r>
      </w:hyperlink>
    </w:p>
    <w:p w14:paraId="5894EA11" w14:textId="77777777" w:rsidR="000E5A59" w:rsidRPr="000E5A59" w:rsidRDefault="000E5A59" w:rsidP="000E5A59">
      <w:pPr>
        <w:jc w:val="both"/>
        <w:rPr>
          <w:rFonts w:ascii="Ebrima" w:hAnsi="Ebrima"/>
          <w:sz w:val="20"/>
          <w:szCs w:val="20"/>
        </w:rPr>
      </w:pPr>
      <w:r w:rsidRPr="000E5A59">
        <w:rPr>
          <w:rFonts w:ascii="Ebrima" w:hAnsi="Ebrima"/>
          <w:sz w:val="20"/>
          <w:szCs w:val="20"/>
        </w:rPr>
        <w:br/>
        <w:t>Sans préjudice de l'engagement de poursuites disciplinaires, la violation par un agent public des dispositions du présent chapitre donne lieu au reversement par celui-ci des sommes perçues au titre des activités interdites, par voie de retenue sur le traitement.</w:t>
      </w:r>
    </w:p>
    <w:p w14:paraId="5250859F" w14:textId="77777777" w:rsidR="00212443" w:rsidRPr="000E5A59" w:rsidRDefault="00212443" w:rsidP="000E5A59">
      <w:pPr>
        <w:jc w:val="both"/>
        <w:rPr>
          <w:rFonts w:ascii="Ebrima" w:hAnsi="Ebrima"/>
          <w:sz w:val="20"/>
          <w:szCs w:val="20"/>
        </w:rPr>
      </w:pPr>
    </w:p>
    <w:p w14:paraId="123AC467" w14:textId="6E4A2BB7" w:rsidR="000E5A59" w:rsidRPr="000E5A59" w:rsidRDefault="00014966" w:rsidP="000E5A59">
      <w:pPr>
        <w:jc w:val="both"/>
        <w:rPr>
          <w:rFonts w:ascii="Ebrima" w:hAnsi="Ebrima"/>
          <w:sz w:val="20"/>
          <w:szCs w:val="20"/>
        </w:rPr>
      </w:pPr>
      <w:hyperlink r:id="rId69" w:history="1">
        <w:r w:rsidR="000E5A59" w:rsidRPr="000E5A59">
          <w:rPr>
            <w:rStyle w:val="Lienhypertexte"/>
            <w:rFonts w:ascii="Ebrima" w:hAnsi="Ebrima"/>
            <w:sz w:val="20"/>
            <w:szCs w:val="20"/>
          </w:rPr>
          <w:t>Article L124-12</w:t>
        </w:r>
      </w:hyperlink>
    </w:p>
    <w:p w14:paraId="0F87E9A9" w14:textId="77777777" w:rsidR="000E5A59" w:rsidRDefault="000E5A59" w:rsidP="000E5A59">
      <w:pPr>
        <w:jc w:val="both"/>
        <w:rPr>
          <w:rFonts w:ascii="Ebrima" w:hAnsi="Ebrima"/>
          <w:sz w:val="20"/>
          <w:szCs w:val="20"/>
        </w:rPr>
      </w:pPr>
      <w:r w:rsidRPr="000E5A59">
        <w:rPr>
          <w:rFonts w:ascii="Ebrima" w:hAnsi="Ebrima"/>
          <w:sz w:val="20"/>
          <w:szCs w:val="20"/>
        </w:rPr>
        <w:br/>
        <w:t xml:space="preserve">Dans l'exercice de ses attributions mentionnées à l'article </w:t>
      </w:r>
      <w:hyperlink r:id="rId70" w:tooltip="Code général de la fonction publique - art. L124-10 (V)" w:history="1">
        <w:r w:rsidRPr="000E5A59">
          <w:rPr>
            <w:rStyle w:val="Lienhypertexte"/>
            <w:rFonts w:ascii="Ebrima" w:hAnsi="Ebrima"/>
            <w:sz w:val="20"/>
            <w:szCs w:val="20"/>
          </w:rPr>
          <w:t>L. 124-10</w:t>
        </w:r>
      </w:hyperlink>
      <w:r w:rsidRPr="000E5A59">
        <w:rPr>
          <w:rFonts w:ascii="Ebrima" w:hAnsi="Ebrima"/>
          <w:sz w:val="20"/>
          <w:szCs w:val="20"/>
        </w:rPr>
        <w:t xml:space="preserve">, la Haute Autorité pour la transparence de la vie publique examine si l'activité exercée par l'agent public risque de compromettre ou de mettre en cause le fonctionnement normal, l'indépendance ou la neutralité du service, de méconnaître tout principe déontologique mentionné aux articles </w:t>
      </w:r>
      <w:hyperlink r:id="rId71" w:tooltip="Code général de la fonction publique - art. L121-1 (V)" w:history="1">
        <w:r w:rsidRPr="000E5A59">
          <w:rPr>
            <w:rStyle w:val="Lienhypertexte"/>
            <w:rFonts w:ascii="Ebrima" w:hAnsi="Ebrima"/>
            <w:sz w:val="20"/>
            <w:szCs w:val="20"/>
          </w:rPr>
          <w:t xml:space="preserve">L. 121-1 </w:t>
        </w:r>
      </w:hyperlink>
      <w:r w:rsidRPr="000E5A59">
        <w:rPr>
          <w:rFonts w:ascii="Ebrima" w:hAnsi="Ebrima"/>
          <w:sz w:val="20"/>
          <w:szCs w:val="20"/>
        </w:rPr>
        <w:t xml:space="preserve">et </w:t>
      </w:r>
      <w:hyperlink r:id="rId72" w:tooltip="Code général de la fonction publique - art. L121-2 (V)" w:history="1">
        <w:r w:rsidRPr="000E5A59">
          <w:rPr>
            <w:rStyle w:val="Lienhypertexte"/>
            <w:rFonts w:ascii="Ebrima" w:hAnsi="Ebrima"/>
            <w:sz w:val="20"/>
            <w:szCs w:val="20"/>
          </w:rPr>
          <w:t>L. 121-2</w:t>
        </w:r>
      </w:hyperlink>
      <w:r w:rsidRPr="000E5A59">
        <w:rPr>
          <w:rFonts w:ascii="Ebrima" w:hAnsi="Ebrima"/>
          <w:sz w:val="20"/>
          <w:szCs w:val="20"/>
        </w:rPr>
        <w:t xml:space="preserve"> ou de placer l'intéressé en situation de commettre les infractions prévues aux articles </w:t>
      </w:r>
      <w:hyperlink r:id="rId73" w:tooltip="Code pénal - art. 432-12 (V)" w:history="1">
        <w:r w:rsidRPr="000E5A59">
          <w:rPr>
            <w:rStyle w:val="Lienhypertexte"/>
            <w:rFonts w:ascii="Ebrima" w:hAnsi="Ebrima"/>
            <w:sz w:val="20"/>
            <w:szCs w:val="20"/>
          </w:rPr>
          <w:t xml:space="preserve">432-12 </w:t>
        </w:r>
      </w:hyperlink>
      <w:r w:rsidRPr="000E5A59">
        <w:rPr>
          <w:rFonts w:ascii="Ebrima" w:hAnsi="Ebrima"/>
          <w:sz w:val="20"/>
          <w:szCs w:val="20"/>
        </w:rPr>
        <w:t xml:space="preserve">ou </w:t>
      </w:r>
      <w:hyperlink r:id="rId74" w:tooltip="Code pénal - art. 432-13 (M)" w:history="1">
        <w:r w:rsidRPr="000E5A59">
          <w:rPr>
            <w:rStyle w:val="Lienhypertexte"/>
            <w:rFonts w:ascii="Ebrima" w:hAnsi="Ebrima"/>
            <w:sz w:val="20"/>
            <w:szCs w:val="20"/>
          </w:rPr>
          <w:t xml:space="preserve">432-13 </w:t>
        </w:r>
      </w:hyperlink>
      <w:r w:rsidRPr="000E5A59">
        <w:rPr>
          <w:rFonts w:ascii="Ebrima" w:hAnsi="Ebrima"/>
          <w:sz w:val="20"/>
          <w:szCs w:val="20"/>
        </w:rPr>
        <w:t>du code pénal.</w:t>
      </w:r>
    </w:p>
    <w:p w14:paraId="64C28DCF" w14:textId="77777777" w:rsidR="00212443" w:rsidRPr="000E5A59" w:rsidRDefault="00212443" w:rsidP="000E5A59">
      <w:pPr>
        <w:jc w:val="both"/>
        <w:rPr>
          <w:rFonts w:ascii="Ebrima" w:hAnsi="Ebrima"/>
          <w:sz w:val="20"/>
          <w:szCs w:val="20"/>
        </w:rPr>
      </w:pPr>
    </w:p>
    <w:p w14:paraId="4E0EF1DC" w14:textId="77777777" w:rsidR="00212443" w:rsidRDefault="00212443" w:rsidP="000E5A59">
      <w:pPr>
        <w:jc w:val="both"/>
        <w:rPr>
          <w:rFonts w:ascii="Ebrima" w:hAnsi="Ebrima"/>
          <w:sz w:val="20"/>
          <w:szCs w:val="20"/>
        </w:rPr>
      </w:pPr>
    </w:p>
    <w:p w14:paraId="7E524806" w14:textId="18DF6ABF" w:rsidR="000E5A59" w:rsidRPr="000E5A59" w:rsidRDefault="00014966" w:rsidP="000E5A59">
      <w:pPr>
        <w:jc w:val="both"/>
        <w:rPr>
          <w:rFonts w:ascii="Ebrima" w:hAnsi="Ebrima"/>
          <w:sz w:val="20"/>
          <w:szCs w:val="20"/>
        </w:rPr>
      </w:pPr>
      <w:hyperlink r:id="rId75" w:history="1">
        <w:r w:rsidR="000E5A59" w:rsidRPr="000E5A59">
          <w:rPr>
            <w:rStyle w:val="Lienhypertexte"/>
            <w:rFonts w:ascii="Ebrima" w:hAnsi="Ebrima"/>
            <w:sz w:val="20"/>
            <w:szCs w:val="20"/>
          </w:rPr>
          <w:t>Article L124-13</w:t>
        </w:r>
      </w:hyperlink>
    </w:p>
    <w:p w14:paraId="68F5EB14" w14:textId="77777777" w:rsidR="00212443" w:rsidRDefault="000E5A59" w:rsidP="000E5A59">
      <w:pPr>
        <w:jc w:val="both"/>
        <w:rPr>
          <w:rFonts w:ascii="Ebrima" w:hAnsi="Ebrima"/>
          <w:sz w:val="20"/>
          <w:szCs w:val="20"/>
        </w:rPr>
      </w:pPr>
      <w:r w:rsidRPr="000E5A59">
        <w:rPr>
          <w:rFonts w:ascii="Ebrima" w:hAnsi="Ebrima"/>
          <w:sz w:val="20"/>
          <w:szCs w:val="20"/>
        </w:rPr>
        <w:br/>
        <w:t>La Haute Autorité pour la transparence de la vie publique peut demander toute information ou tout document nécessaire à l'exercice de ses missions à l'agent public ou à l'autorité dont il relève dans son corps ou dans son cadre d'emplois d'origine ou dans les corps, cadres d'emplois ou emplois dans lesquels il a été précédemment détaché ou a exercé des fonctions.</w:t>
      </w:r>
    </w:p>
    <w:p w14:paraId="195A95ED" w14:textId="77777777" w:rsidR="00212443" w:rsidRDefault="000E5A59" w:rsidP="000E5A59">
      <w:pPr>
        <w:jc w:val="both"/>
        <w:rPr>
          <w:rFonts w:ascii="Ebrima" w:hAnsi="Ebrima"/>
          <w:sz w:val="20"/>
          <w:szCs w:val="20"/>
        </w:rPr>
      </w:pPr>
      <w:r w:rsidRPr="000E5A59">
        <w:rPr>
          <w:rFonts w:ascii="Ebrima" w:hAnsi="Ebrima"/>
          <w:sz w:val="20"/>
          <w:szCs w:val="20"/>
        </w:rPr>
        <w:br/>
        <w:t>La Haute Autorité peut recueillir toute information nécessaire à l'accomplissement de sa mission auprès des personnes publiques et privées. Elle peut entendre ou consulter toute personne dont le concours lui paraît utile.</w:t>
      </w:r>
    </w:p>
    <w:p w14:paraId="23202D98" w14:textId="3D484A63" w:rsidR="000E5A59" w:rsidRDefault="000E5A59" w:rsidP="000E5A59">
      <w:pPr>
        <w:jc w:val="both"/>
        <w:rPr>
          <w:rFonts w:ascii="Ebrima" w:hAnsi="Ebrima"/>
          <w:sz w:val="20"/>
          <w:szCs w:val="20"/>
        </w:rPr>
      </w:pPr>
      <w:r w:rsidRPr="000E5A59">
        <w:rPr>
          <w:rFonts w:ascii="Ebrima" w:hAnsi="Ebrima"/>
          <w:sz w:val="20"/>
          <w:szCs w:val="20"/>
        </w:rPr>
        <w:br/>
        <w:t>Le cas échéant, la Haute Autorité est informée par la ou les autorités dont relève l'agent public dans son corps ou dans son cadre d'emplois d'origine des faits relatifs à une situation de conflit d'intérêts qui ont été relatés ou ont fait l'objet d'un témoignage en application de la section 1 du chapitre V du titre III relative aux lanceurs d'alerte, dès lors que ces faits concernent les fonctions exercées ou ayant été exercées au cours des trois années antérieures par cet agent.</w:t>
      </w:r>
    </w:p>
    <w:p w14:paraId="1B68DD9B" w14:textId="77777777" w:rsidR="00212443" w:rsidRPr="000E5A59" w:rsidRDefault="00212443" w:rsidP="000E5A59">
      <w:pPr>
        <w:jc w:val="both"/>
        <w:rPr>
          <w:rFonts w:ascii="Ebrima" w:hAnsi="Ebrima"/>
          <w:sz w:val="20"/>
          <w:szCs w:val="20"/>
        </w:rPr>
      </w:pPr>
    </w:p>
    <w:p w14:paraId="275A9A88" w14:textId="4F449892" w:rsidR="000E5A59" w:rsidRPr="000E5A59" w:rsidRDefault="00014966" w:rsidP="000E5A59">
      <w:pPr>
        <w:jc w:val="both"/>
        <w:rPr>
          <w:rFonts w:ascii="Ebrima" w:hAnsi="Ebrima"/>
          <w:sz w:val="20"/>
          <w:szCs w:val="20"/>
        </w:rPr>
      </w:pPr>
      <w:hyperlink r:id="rId76" w:history="1">
        <w:r w:rsidR="000E5A59" w:rsidRPr="000E5A59">
          <w:rPr>
            <w:rStyle w:val="Lienhypertexte"/>
            <w:rFonts w:ascii="Ebrima" w:hAnsi="Ebrima"/>
            <w:sz w:val="20"/>
            <w:szCs w:val="20"/>
          </w:rPr>
          <w:t>Article L124-14</w:t>
        </w:r>
      </w:hyperlink>
    </w:p>
    <w:p w14:paraId="66BADC13" w14:textId="77777777" w:rsidR="00212443" w:rsidRDefault="000E5A59" w:rsidP="000E5A59">
      <w:pPr>
        <w:jc w:val="both"/>
        <w:rPr>
          <w:rFonts w:ascii="Ebrima" w:hAnsi="Ebrima"/>
          <w:sz w:val="20"/>
          <w:szCs w:val="20"/>
        </w:rPr>
      </w:pPr>
      <w:r w:rsidRPr="000E5A59">
        <w:rPr>
          <w:rFonts w:ascii="Ebrima" w:hAnsi="Ebrima"/>
          <w:sz w:val="20"/>
          <w:szCs w:val="20"/>
        </w:rPr>
        <w:br/>
        <w:t xml:space="preserve">Lorsqu'elle est saisie en application de l'article </w:t>
      </w:r>
      <w:hyperlink r:id="rId77" w:tooltip="Code général de la fonction publique - art. L124-10 (V)" w:history="1">
        <w:r w:rsidRPr="000E5A59">
          <w:rPr>
            <w:rStyle w:val="Lienhypertexte"/>
            <w:rFonts w:ascii="Ebrima" w:hAnsi="Ebrima"/>
            <w:sz w:val="20"/>
            <w:szCs w:val="20"/>
          </w:rPr>
          <w:t>L. 124-10</w:t>
        </w:r>
      </w:hyperlink>
      <w:r w:rsidRPr="000E5A59">
        <w:rPr>
          <w:rFonts w:ascii="Ebrima" w:hAnsi="Ebrima"/>
          <w:sz w:val="20"/>
          <w:szCs w:val="20"/>
        </w:rPr>
        <w:t xml:space="preserve">, la Haute Autorité pour la transparence de la vie publique rend un avis : </w:t>
      </w:r>
    </w:p>
    <w:p w14:paraId="7B87C1AA" w14:textId="77777777" w:rsidR="00212443" w:rsidRDefault="000E5A59" w:rsidP="000E5A59">
      <w:pPr>
        <w:jc w:val="both"/>
        <w:rPr>
          <w:rFonts w:ascii="Ebrima" w:hAnsi="Ebrima"/>
          <w:sz w:val="20"/>
          <w:szCs w:val="20"/>
        </w:rPr>
      </w:pPr>
      <w:r w:rsidRPr="000E5A59">
        <w:rPr>
          <w:rFonts w:ascii="Ebrima" w:hAnsi="Ebrima"/>
          <w:sz w:val="20"/>
          <w:szCs w:val="20"/>
        </w:rPr>
        <w:t xml:space="preserve">1° De compatibilité ; </w:t>
      </w:r>
    </w:p>
    <w:p w14:paraId="324126E3" w14:textId="77777777" w:rsidR="00212443" w:rsidRDefault="000E5A59" w:rsidP="000E5A59">
      <w:pPr>
        <w:jc w:val="both"/>
        <w:rPr>
          <w:rFonts w:ascii="Ebrima" w:hAnsi="Ebrima"/>
          <w:sz w:val="20"/>
          <w:szCs w:val="20"/>
        </w:rPr>
      </w:pPr>
      <w:r w:rsidRPr="000E5A59">
        <w:rPr>
          <w:rFonts w:ascii="Ebrima" w:hAnsi="Ebrima"/>
          <w:sz w:val="20"/>
          <w:szCs w:val="20"/>
        </w:rPr>
        <w:t xml:space="preserve">2° De compatibilité avec réserves, celles-ci étant prononcées pour une durée de trois ans ; </w:t>
      </w:r>
    </w:p>
    <w:p w14:paraId="78C00813" w14:textId="77777777" w:rsidR="00212443" w:rsidRDefault="000E5A59" w:rsidP="000E5A59">
      <w:pPr>
        <w:jc w:val="both"/>
        <w:rPr>
          <w:rFonts w:ascii="Ebrima" w:hAnsi="Ebrima"/>
          <w:sz w:val="20"/>
          <w:szCs w:val="20"/>
        </w:rPr>
      </w:pPr>
      <w:r w:rsidRPr="000E5A59">
        <w:rPr>
          <w:rFonts w:ascii="Ebrima" w:hAnsi="Ebrima"/>
          <w:sz w:val="20"/>
          <w:szCs w:val="20"/>
        </w:rPr>
        <w:t xml:space="preserve">3° D'incompatibilité. </w:t>
      </w:r>
    </w:p>
    <w:p w14:paraId="24F558B2" w14:textId="77777777" w:rsidR="00212443" w:rsidRDefault="00212443" w:rsidP="000E5A59">
      <w:pPr>
        <w:jc w:val="both"/>
        <w:rPr>
          <w:rFonts w:ascii="Ebrima" w:hAnsi="Ebrima"/>
          <w:sz w:val="20"/>
          <w:szCs w:val="20"/>
        </w:rPr>
      </w:pPr>
    </w:p>
    <w:p w14:paraId="1F59CD54" w14:textId="77777777" w:rsidR="00212443" w:rsidRDefault="000E5A59" w:rsidP="000E5A59">
      <w:pPr>
        <w:jc w:val="both"/>
        <w:rPr>
          <w:rFonts w:ascii="Ebrima" w:hAnsi="Ebrima"/>
          <w:sz w:val="20"/>
          <w:szCs w:val="20"/>
        </w:rPr>
      </w:pPr>
      <w:r w:rsidRPr="000E5A59">
        <w:rPr>
          <w:rFonts w:ascii="Ebrima" w:hAnsi="Ebrima"/>
          <w:sz w:val="20"/>
          <w:szCs w:val="20"/>
        </w:rPr>
        <w:t xml:space="preserve">La Haute Autorité peut rendre un avis d'incompatibilité lorsqu'elle estime ne pas avoir obtenu de la personne concernée les informations nécessaires. </w:t>
      </w:r>
    </w:p>
    <w:p w14:paraId="15B96668" w14:textId="77777777" w:rsidR="00212443" w:rsidRDefault="000E5A59" w:rsidP="000E5A59">
      <w:pPr>
        <w:jc w:val="both"/>
        <w:rPr>
          <w:rFonts w:ascii="Ebrima" w:hAnsi="Ebrima"/>
          <w:sz w:val="20"/>
          <w:szCs w:val="20"/>
        </w:rPr>
      </w:pPr>
      <w:r w:rsidRPr="000E5A59">
        <w:rPr>
          <w:rFonts w:ascii="Ebrima" w:hAnsi="Ebrima"/>
          <w:sz w:val="20"/>
          <w:szCs w:val="20"/>
        </w:rPr>
        <w:br/>
        <w:t xml:space="preserve">Le président de la Haute Autorité peut rendre, au nom de celle-ci, un avis de compatibilité, assorti éventuellement de réserves, dans le cas où l'activité envisagée est manifestement compatible avec les fonctions antérieures ou actuelles de l'intéressé. </w:t>
      </w:r>
    </w:p>
    <w:p w14:paraId="33092E82" w14:textId="77777777" w:rsidR="00212443" w:rsidRDefault="000E5A59" w:rsidP="000E5A59">
      <w:pPr>
        <w:jc w:val="both"/>
        <w:rPr>
          <w:rFonts w:ascii="Ebrima" w:hAnsi="Ebrima"/>
          <w:sz w:val="20"/>
          <w:szCs w:val="20"/>
        </w:rPr>
      </w:pPr>
      <w:r w:rsidRPr="000E5A59">
        <w:rPr>
          <w:rFonts w:ascii="Ebrima" w:hAnsi="Ebrima"/>
          <w:sz w:val="20"/>
          <w:szCs w:val="20"/>
        </w:rPr>
        <w:br/>
        <w:t xml:space="preserve">Il peut également rendre, au nom de celle-ci, un avis d'incompétence, d'irrecevabilité ou constatant qu'il n'y a pas lieu à statuer. </w:t>
      </w:r>
    </w:p>
    <w:p w14:paraId="117B2132" w14:textId="049A6B0B" w:rsidR="000E5A59" w:rsidRDefault="000E5A59" w:rsidP="000E5A59">
      <w:pPr>
        <w:jc w:val="both"/>
        <w:rPr>
          <w:rFonts w:ascii="Ebrima" w:hAnsi="Ebrima"/>
          <w:sz w:val="20"/>
          <w:szCs w:val="20"/>
        </w:rPr>
      </w:pPr>
      <w:r w:rsidRPr="000E5A59">
        <w:rPr>
          <w:rFonts w:ascii="Ebrima" w:hAnsi="Ebrima"/>
          <w:sz w:val="20"/>
          <w:szCs w:val="20"/>
        </w:rPr>
        <w:br/>
        <w:t>La Haute Autorité, lorsqu'elle se prononce en application des 1° et 2° de l'article L. 124-10, rend un avis dans un délai de deux mois à compter de sa saisine. L'absence d'avis dans ce délai vaut avis de compatibilité.</w:t>
      </w:r>
    </w:p>
    <w:p w14:paraId="6B75356B" w14:textId="77777777" w:rsidR="00212443" w:rsidRPr="000E5A59" w:rsidRDefault="00212443" w:rsidP="000E5A59">
      <w:pPr>
        <w:jc w:val="both"/>
        <w:rPr>
          <w:rFonts w:ascii="Ebrima" w:hAnsi="Ebrima"/>
          <w:sz w:val="20"/>
          <w:szCs w:val="20"/>
        </w:rPr>
      </w:pPr>
    </w:p>
    <w:p w14:paraId="32382AD4" w14:textId="63EDCEC3" w:rsidR="000E5A59" w:rsidRPr="000E5A59" w:rsidRDefault="00014966" w:rsidP="000E5A59">
      <w:pPr>
        <w:jc w:val="both"/>
        <w:rPr>
          <w:rFonts w:ascii="Ebrima" w:hAnsi="Ebrima"/>
          <w:sz w:val="20"/>
          <w:szCs w:val="20"/>
        </w:rPr>
      </w:pPr>
      <w:hyperlink r:id="rId78" w:history="1">
        <w:r w:rsidR="000E5A59" w:rsidRPr="000E5A59">
          <w:rPr>
            <w:rStyle w:val="Lienhypertexte"/>
            <w:rFonts w:ascii="Ebrima" w:hAnsi="Ebrima"/>
            <w:sz w:val="20"/>
            <w:szCs w:val="20"/>
          </w:rPr>
          <w:t>Article L124-15</w:t>
        </w:r>
      </w:hyperlink>
    </w:p>
    <w:p w14:paraId="440AD6F5" w14:textId="77777777" w:rsidR="005B1BF2" w:rsidRDefault="000E5A59" w:rsidP="000E5A59">
      <w:pPr>
        <w:jc w:val="both"/>
        <w:rPr>
          <w:rFonts w:ascii="Ebrima" w:hAnsi="Ebrima"/>
          <w:sz w:val="20"/>
          <w:szCs w:val="20"/>
        </w:rPr>
      </w:pPr>
      <w:r w:rsidRPr="000E5A59">
        <w:rPr>
          <w:rFonts w:ascii="Ebrima" w:hAnsi="Ebrima"/>
          <w:sz w:val="20"/>
          <w:szCs w:val="20"/>
        </w:rPr>
        <w:br/>
        <w:t xml:space="preserve">Les réserves dont peuvent être assortis les avis de compatibilité et les avis d'incompatibilité mentionnés aux 2° et 3° de l'article </w:t>
      </w:r>
      <w:hyperlink r:id="rId79" w:tooltip="Code général de la fonction publique - art. L124-14 (V)" w:history="1">
        <w:r w:rsidRPr="000E5A59">
          <w:rPr>
            <w:rStyle w:val="Lienhypertexte"/>
            <w:rFonts w:ascii="Ebrima" w:hAnsi="Ebrima"/>
            <w:sz w:val="20"/>
            <w:szCs w:val="20"/>
          </w:rPr>
          <w:t>L. 124-14</w:t>
        </w:r>
      </w:hyperlink>
      <w:r w:rsidRPr="000E5A59">
        <w:rPr>
          <w:rFonts w:ascii="Ebrima" w:hAnsi="Ebrima"/>
          <w:sz w:val="20"/>
          <w:szCs w:val="20"/>
        </w:rPr>
        <w:t xml:space="preserve"> lient l'administration et s'imposent à l'agent public. </w:t>
      </w:r>
    </w:p>
    <w:p w14:paraId="512F0E8E" w14:textId="6EE54C98" w:rsidR="000E5A59" w:rsidRDefault="000E5A59" w:rsidP="000E5A59">
      <w:pPr>
        <w:jc w:val="both"/>
        <w:rPr>
          <w:rFonts w:ascii="Ebrima" w:hAnsi="Ebrima"/>
          <w:sz w:val="20"/>
          <w:szCs w:val="20"/>
        </w:rPr>
      </w:pPr>
      <w:r w:rsidRPr="000E5A59">
        <w:rPr>
          <w:rFonts w:ascii="Ebrima" w:hAnsi="Ebrima"/>
          <w:sz w:val="20"/>
          <w:szCs w:val="20"/>
        </w:rPr>
        <w:t>Les avis sont notifiés à l'administration, à l'agent et à l'entreprise ou à l'organisme de droit privé d'accueil de l'agent.</w:t>
      </w:r>
    </w:p>
    <w:p w14:paraId="74FE7DCE" w14:textId="77777777" w:rsidR="00212443" w:rsidRPr="000E5A59" w:rsidRDefault="00212443" w:rsidP="000E5A59">
      <w:pPr>
        <w:jc w:val="both"/>
        <w:rPr>
          <w:rFonts w:ascii="Ebrima" w:hAnsi="Ebrima"/>
          <w:sz w:val="20"/>
          <w:szCs w:val="20"/>
        </w:rPr>
      </w:pPr>
    </w:p>
    <w:p w14:paraId="748BC3F3" w14:textId="4F1660F0" w:rsidR="000E5A59" w:rsidRPr="000E5A59" w:rsidRDefault="00014966" w:rsidP="000E5A59">
      <w:pPr>
        <w:jc w:val="both"/>
        <w:rPr>
          <w:rFonts w:ascii="Ebrima" w:hAnsi="Ebrima"/>
          <w:sz w:val="20"/>
          <w:szCs w:val="20"/>
        </w:rPr>
      </w:pPr>
      <w:hyperlink r:id="rId80" w:history="1">
        <w:r w:rsidR="000E5A59" w:rsidRPr="000E5A59">
          <w:rPr>
            <w:rStyle w:val="Lienhypertexte"/>
            <w:rFonts w:ascii="Ebrima" w:hAnsi="Ebrima"/>
            <w:sz w:val="20"/>
            <w:szCs w:val="20"/>
          </w:rPr>
          <w:t>Article L124-16</w:t>
        </w:r>
      </w:hyperlink>
    </w:p>
    <w:p w14:paraId="7863A9A9" w14:textId="77777777" w:rsidR="00212443" w:rsidRDefault="000E5A59" w:rsidP="000E5A59">
      <w:pPr>
        <w:jc w:val="both"/>
        <w:rPr>
          <w:rFonts w:ascii="Ebrima" w:hAnsi="Ebrima"/>
          <w:sz w:val="20"/>
          <w:szCs w:val="20"/>
        </w:rPr>
      </w:pPr>
      <w:r w:rsidRPr="000E5A59">
        <w:rPr>
          <w:rFonts w:ascii="Ebrima" w:hAnsi="Ebrima"/>
          <w:sz w:val="20"/>
          <w:szCs w:val="20"/>
        </w:rPr>
        <w:br/>
        <w:t xml:space="preserve">La Haute Autorité pour la transparence de la vie publique peut rendre publics les avis rendus en application de l'article </w:t>
      </w:r>
      <w:hyperlink r:id="rId81" w:tooltip="Code général de la fonction publique - art. L124-10 (V)" w:history="1">
        <w:r w:rsidRPr="000E5A59">
          <w:rPr>
            <w:rStyle w:val="Lienhypertexte"/>
            <w:rFonts w:ascii="Ebrima" w:hAnsi="Ebrima"/>
            <w:sz w:val="20"/>
            <w:szCs w:val="20"/>
          </w:rPr>
          <w:t>L. 124-10</w:t>
        </w:r>
      </w:hyperlink>
      <w:r w:rsidRPr="000E5A59">
        <w:rPr>
          <w:rFonts w:ascii="Ebrima" w:hAnsi="Ebrima"/>
          <w:sz w:val="20"/>
          <w:szCs w:val="20"/>
        </w:rPr>
        <w:t xml:space="preserve"> après avoir recueilli les observations de l'agent public concerné. </w:t>
      </w:r>
    </w:p>
    <w:p w14:paraId="7BF86617" w14:textId="2270AD0F" w:rsidR="000E5A59" w:rsidRDefault="000E5A59" w:rsidP="000E5A59">
      <w:pPr>
        <w:jc w:val="both"/>
        <w:rPr>
          <w:rFonts w:ascii="Ebrima" w:hAnsi="Ebrima"/>
          <w:sz w:val="20"/>
          <w:szCs w:val="20"/>
        </w:rPr>
      </w:pPr>
      <w:r w:rsidRPr="000E5A59">
        <w:rPr>
          <w:rFonts w:ascii="Ebrima" w:hAnsi="Ebrima"/>
          <w:sz w:val="20"/>
          <w:szCs w:val="20"/>
        </w:rPr>
        <w:lastRenderedPageBreak/>
        <w:t xml:space="preserve">Ces avis sont publiés dans le respect des garanties prévues aux articles </w:t>
      </w:r>
      <w:hyperlink r:id="rId82" w:tooltip="Code des relations entre le public et l" w:history="1">
        <w:r w:rsidRPr="000E5A59">
          <w:rPr>
            <w:rStyle w:val="Lienhypertexte"/>
            <w:rFonts w:ascii="Ebrima" w:hAnsi="Ebrima"/>
            <w:sz w:val="20"/>
            <w:szCs w:val="20"/>
          </w:rPr>
          <w:t xml:space="preserve">L. 311-5 </w:t>
        </w:r>
      </w:hyperlink>
      <w:r w:rsidRPr="000E5A59">
        <w:rPr>
          <w:rFonts w:ascii="Ebrima" w:hAnsi="Ebrima"/>
          <w:sz w:val="20"/>
          <w:szCs w:val="20"/>
        </w:rPr>
        <w:t xml:space="preserve">et </w:t>
      </w:r>
      <w:hyperlink r:id="rId83" w:tooltip="Code des relations entre le public et l" w:history="1">
        <w:r w:rsidRPr="000E5A59">
          <w:rPr>
            <w:rStyle w:val="Lienhypertexte"/>
            <w:rFonts w:ascii="Ebrima" w:hAnsi="Ebrima"/>
            <w:sz w:val="20"/>
            <w:szCs w:val="20"/>
          </w:rPr>
          <w:t xml:space="preserve">L. 311-6 </w:t>
        </w:r>
      </w:hyperlink>
      <w:r w:rsidRPr="000E5A59">
        <w:rPr>
          <w:rFonts w:ascii="Ebrima" w:hAnsi="Ebrima"/>
          <w:sz w:val="20"/>
          <w:szCs w:val="20"/>
        </w:rPr>
        <w:t>du code des relations entre le public et l'administration.</w:t>
      </w:r>
    </w:p>
    <w:p w14:paraId="796C9EB5" w14:textId="77777777" w:rsidR="00212443" w:rsidRPr="000E5A59" w:rsidRDefault="00212443" w:rsidP="000E5A59">
      <w:pPr>
        <w:jc w:val="both"/>
        <w:rPr>
          <w:rFonts w:ascii="Ebrima" w:hAnsi="Ebrima"/>
          <w:sz w:val="20"/>
          <w:szCs w:val="20"/>
        </w:rPr>
      </w:pPr>
    </w:p>
    <w:p w14:paraId="335DEB48" w14:textId="5164AE4C" w:rsidR="000E5A59" w:rsidRPr="000E5A59" w:rsidRDefault="00014966" w:rsidP="000E5A59">
      <w:pPr>
        <w:jc w:val="both"/>
        <w:rPr>
          <w:rFonts w:ascii="Ebrima" w:hAnsi="Ebrima"/>
          <w:sz w:val="20"/>
          <w:szCs w:val="20"/>
        </w:rPr>
      </w:pPr>
      <w:hyperlink r:id="rId84" w:history="1">
        <w:r w:rsidR="000E5A59" w:rsidRPr="000E5A59">
          <w:rPr>
            <w:rStyle w:val="Lienhypertexte"/>
            <w:rFonts w:ascii="Ebrima" w:hAnsi="Ebrima"/>
            <w:sz w:val="20"/>
            <w:szCs w:val="20"/>
          </w:rPr>
          <w:t>Article L124-17</w:t>
        </w:r>
      </w:hyperlink>
    </w:p>
    <w:p w14:paraId="1A999329" w14:textId="77777777" w:rsidR="00212443" w:rsidRDefault="000E5A59" w:rsidP="000E5A59">
      <w:pPr>
        <w:jc w:val="both"/>
        <w:rPr>
          <w:rFonts w:ascii="Ebrima" w:hAnsi="Ebrima"/>
          <w:sz w:val="20"/>
          <w:szCs w:val="20"/>
        </w:rPr>
      </w:pPr>
      <w:r w:rsidRPr="000E5A59">
        <w:rPr>
          <w:rFonts w:ascii="Ebrima" w:hAnsi="Ebrima"/>
          <w:sz w:val="20"/>
          <w:szCs w:val="20"/>
        </w:rPr>
        <w:br/>
        <w:t>L'autorité dont l'agent public relève dans son corps, son cadre d'emplois ou son emploi d'origine peut solliciter une seconde délibération de la Haute Autorité pour la transparence de la vie publique, dans un délai d'un mois à compter de la notification de son avis.</w:t>
      </w:r>
    </w:p>
    <w:p w14:paraId="74B66820" w14:textId="1E7F7433" w:rsidR="000E5A59" w:rsidRDefault="000E5A59" w:rsidP="000E5A59">
      <w:pPr>
        <w:jc w:val="both"/>
        <w:rPr>
          <w:rFonts w:ascii="Ebrima" w:hAnsi="Ebrima"/>
          <w:sz w:val="20"/>
          <w:szCs w:val="20"/>
        </w:rPr>
      </w:pPr>
      <w:r w:rsidRPr="000E5A59">
        <w:rPr>
          <w:rFonts w:ascii="Ebrima" w:hAnsi="Ebrima"/>
          <w:sz w:val="20"/>
          <w:szCs w:val="20"/>
        </w:rPr>
        <w:br/>
        <w:t>La Haute Autorité rend un nouvel avis dans un délai d'un mois à compter de la réception de cette demande.</w:t>
      </w:r>
    </w:p>
    <w:p w14:paraId="2DA076E0" w14:textId="77777777" w:rsidR="00212443" w:rsidRPr="000E5A59" w:rsidRDefault="00212443" w:rsidP="000E5A59">
      <w:pPr>
        <w:jc w:val="both"/>
        <w:rPr>
          <w:rFonts w:ascii="Ebrima" w:hAnsi="Ebrima"/>
          <w:sz w:val="20"/>
          <w:szCs w:val="20"/>
        </w:rPr>
      </w:pPr>
    </w:p>
    <w:p w14:paraId="79BF6974" w14:textId="21A14006" w:rsidR="000E5A59" w:rsidRPr="000E5A59" w:rsidRDefault="00014966" w:rsidP="000E5A59">
      <w:pPr>
        <w:jc w:val="both"/>
        <w:rPr>
          <w:rFonts w:ascii="Ebrima" w:hAnsi="Ebrima"/>
          <w:sz w:val="20"/>
          <w:szCs w:val="20"/>
        </w:rPr>
      </w:pPr>
      <w:hyperlink r:id="rId85" w:history="1">
        <w:r w:rsidR="000E5A59" w:rsidRPr="000E5A59">
          <w:rPr>
            <w:rStyle w:val="Lienhypertexte"/>
            <w:rFonts w:ascii="Ebrima" w:hAnsi="Ebrima"/>
            <w:sz w:val="20"/>
            <w:szCs w:val="20"/>
          </w:rPr>
          <w:t>Article L124-18</w:t>
        </w:r>
      </w:hyperlink>
    </w:p>
    <w:p w14:paraId="293761BA" w14:textId="77777777" w:rsidR="00212443" w:rsidRDefault="000E5A59" w:rsidP="000E5A59">
      <w:pPr>
        <w:jc w:val="both"/>
        <w:rPr>
          <w:rFonts w:ascii="Ebrima" w:hAnsi="Ebrima"/>
          <w:sz w:val="20"/>
          <w:szCs w:val="20"/>
        </w:rPr>
      </w:pPr>
      <w:r w:rsidRPr="000E5A59">
        <w:rPr>
          <w:rFonts w:ascii="Ebrima" w:hAnsi="Ebrima"/>
          <w:sz w:val="20"/>
          <w:szCs w:val="20"/>
        </w:rPr>
        <w:br/>
        <w:t xml:space="preserve">L'agent public ayant fait l'objet d'un avis rendu en application de l'article </w:t>
      </w:r>
      <w:hyperlink r:id="rId86" w:tooltip="Code général de la fonction publique - art. L124-10 (V)" w:history="1">
        <w:r w:rsidRPr="000E5A59">
          <w:rPr>
            <w:rStyle w:val="Lienhypertexte"/>
            <w:rFonts w:ascii="Ebrima" w:hAnsi="Ebrima"/>
            <w:sz w:val="20"/>
            <w:szCs w:val="20"/>
          </w:rPr>
          <w:t>L. 124-10</w:t>
        </w:r>
      </w:hyperlink>
      <w:r w:rsidRPr="000E5A59">
        <w:rPr>
          <w:rFonts w:ascii="Ebrima" w:hAnsi="Ebrima"/>
          <w:sz w:val="20"/>
          <w:szCs w:val="20"/>
        </w:rPr>
        <w:t xml:space="preserve"> fournit, à la demande de la Haute Autorité pour la transparence de la vie publique, toute explication ou tout document justifiant qu'il respecte cet avis durant les trois années qui suivent le début de son activité privée lucrative ou de sa nomination à un emploi public. </w:t>
      </w:r>
    </w:p>
    <w:p w14:paraId="35223C71" w14:textId="4221E412" w:rsidR="000E5A59" w:rsidRDefault="000E5A59" w:rsidP="000E5A59">
      <w:pPr>
        <w:jc w:val="both"/>
        <w:rPr>
          <w:rFonts w:ascii="Ebrima" w:hAnsi="Ebrima"/>
          <w:sz w:val="20"/>
          <w:szCs w:val="20"/>
        </w:rPr>
      </w:pPr>
      <w:r w:rsidRPr="000E5A59">
        <w:rPr>
          <w:rFonts w:ascii="Ebrima" w:hAnsi="Ebrima"/>
          <w:sz w:val="20"/>
          <w:szCs w:val="20"/>
        </w:rPr>
        <w:br/>
        <w:t>En l'absence de réponse, la Haute Autorité met en demeure l'agent de répondre dans un délai de deux mois.</w:t>
      </w:r>
    </w:p>
    <w:p w14:paraId="22C94811" w14:textId="77777777" w:rsidR="00212443" w:rsidRPr="000E5A59" w:rsidRDefault="00212443" w:rsidP="000E5A59">
      <w:pPr>
        <w:jc w:val="both"/>
        <w:rPr>
          <w:rFonts w:ascii="Ebrima" w:hAnsi="Ebrima"/>
          <w:sz w:val="20"/>
          <w:szCs w:val="20"/>
        </w:rPr>
      </w:pPr>
    </w:p>
    <w:p w14:paraId="1F208B91" w14:textId="6A861F1E" w:rsidR="000E5A59" w:rsidRPr="000E5A59" w:rsidRDefault="00014966" w:rsidP="000E5A59">
      <w:pPr>
        <w:jc w:val="both"/>
        <w:rPr>
          <w:rFonts w:ascii="Ebrima" w:hAnsi="Ebrima"/>
          <w:sz w:val="20"/>
          <w:szCs w:val="20"/>
        </w:rPr>
      </w:pPr>
      <w:hyperlink r:id="rId87" w:history="1">
        <w:r w:rsidR="000E5A59" w:rsidRPr="000E5A59">
          <w:rPr>
            <w:rStyle w:val="Lienhypertexte"/>
            <w:rFonts w:ascii="Ebrima" w:hAnsi="Ebrima"/>
            <w:sz w:val="20"/>
            <w:szCs w:val="20"/>
          </w:rPr>
          <w:t>Article L124-19</w:t>
        </w:r>
      </w:hyperlink>
    </w:p>
    <w:p w14:paraId="52D32CFA" w14:textId="77777777" w:rsidR="00212443" w:rsidRDefault="000E5A59" w:rsidP="000E5A59">
      <w:pPr>
        <w:jc w:val="both"/>
        <w:rPr>
          <w:rFonts w:ascii="Ebrima" w:hAnsi="Ebrima"/>
          <w:sz w:val="20"/>
          <w:szCs w:val="20"/>
        </w:rPr>
      </w:pPr>
      <w:r w:rsidRPr="000E5A59">
        <w:rPr>
          <w:rFonts w:ascii="Ebrima" w:hAnsi="Ebrima"/>
          <w:sz w:val="20"/>
          <w:szCs w:val="20"/>
        </w:rPr>
        <w:br/>
        <w:t xml:space="preserve">Lorsqu'elle n'a pas obtenu les informations nécessaires mentionnées à l'article </w:t>
      </w:r>
      <w:hyperlink r:id="rId88" w:tooltip="Code général de la fonction publique - art. L124-18 (V)" w:history="1">
        <w:r w:rsidRPr="000E5A59">
          <w:rPr>
            <w:rStyle w:val="Lienhypertexte"/>
            <w:rFonts w:ascii="Ebrima" w:hAnsi="Ebrima"/>
            <w:sz w:val="20"/>
            <w:szCs w:val="20"/>
          </w:rPr>
          <w:t>L. 124-18</w:t>
        </w:r>
      </w:hyperlink>
      <w:r w:rsidRPr="000E5A59">
        <w:rPr>
          <w:rFonts w:ascii="Ebrima" w:hAnsi="Ebrima"/>
          <w:sz w:val="20"/>
          <w:szCs w:val="20"/>
        </w:rPr>
        <w:t xml:space="preserve"> ou qu'elle constate que son avis n'a pas été respecté, la Haute Autorité pour la transparence de la vie publique en informe l'autorité dont relève l'agent public dans son corps, cadre d'emplois ou emploi d'origine pour permettre la mise en œuvre de poursuites disciplinaires. </w:t>
      </w:r>
    </w:p>
    <w:p w14:paraId="4375D067" w14:textId="3664C480" w:rsidR="000E5A59" w:rsidRDefault="000E5A59" w:rsidP="000E5A59">
      <w:pPr>
        <w:jc w:val="both"/>
        <w:rPr>
          <w:rFonts w:ascii="Ebrima" w:hAnsi="Ebrima"/>
          <w:sz w:val="20"/>
          <w:szCs w:val="20"/>
        </w:rPr>
      </w:pPr>
      <w:r w:rsidRPr="000E5A59">
        <w:rPr>
          <w:rFonts w:ascii="Ebrima" w:hAnsi="Ebrima"/>
          <w:sz w:val="20"/>
          <w:szCs w:val="20"/>
        </w:rPr>
        <w:br/>
        <w:t xml:space="preserve">Elle peut publier le résultat de ses contrôles et, le cas échéant, les observations écrites de l'agent concerné, dans le respect des garanties prévues aux articles </w:t>
      </w:r>
      <w:hyperlink r:id="rId89" w:tooltip="Code des relations entre le public et l" w:history="1">
        <w:r w:rsidRPr="000E5A59">
          <w:rPr>
            <w:rStyle w:val="Lienhypertexte"/>
            <w:rFonts w:ascii="Ebrima" w:hAnsi="Ebrima"/>
            <w:sz w:val="20"/>
            <w:szCs w:val="20"/>
          </w:rPr>
          <w:t xml:space="preserve">L. 311-5 </w:t>
        </w:r>
      </w:hyperlink>
      <w:r w:rsidRPr="000E5A59">
        <w:rPr>
          <w:rFonts w:ascii="Ebrima" w:hAnsi="Ebrima"/>
          <w:sz w:val="20"/>
          <w:szCs w:val="20"/>
        </w:rPr>
        <w:t xml:space="preserve">et </w:t>
      </w:r>
      <w:hyperlink r:id="rId90" w:tooltip="Code des relations entre le public et l" w:history="1">
        <w:r w:rsidRPr="000E5A59">
          <w:rPr>
            <w:rStyle w:val="Lienhypertexte"/>
            <w:rFonts w:ascii="Ebrima" w:hAnsi="Ebrima"/>
            <w:sz w:val="20"/>
            <w:szCs w:val="20"/>
          </w:rPr>
          <w:t xml:space="preserve">L. 311-6 </w:t>
        </w:r>
      </w:hyperlink>
      <w:r w:rsidRPr="000E5A59">
        <w:rPr>
          <w:rFonts w:ascii="Ebrima" w:hAnsi="Ebrima"/>
          <w:sz w:val="20"/>
          <w:szCs w:val="20"/>
        </w:rPr>
        <w:t>du code des relations entre le public et l'administration.</w:t>
      </w:r>
    </w:p>
    <w:p w14:paraId="3AC15C99" w14:textId="77777777" w:rsidR="00212443" w:rsidRPr="000E5A59" w:rsidRDefault="00212443" w:rsidP="000E5A59">
      <w:pPr>
        <w:jc w:val="both"/>
        <w:rPr>
          <w:rFonts w:ascii="Ebrima" w:hAnsi="Ebrima"/>
          <w:sz w:val="20"/>
          <w:szCs w:val="20"/>
        </w:rPr>
      </w:pPr>
    </w:p>
    <w:p w14:paraId="49CD8471" w14:textId="4B7921BA" w:rsidR="000E5A59" w:rsidRPr="000E5A59" w:rsidRDefault="00014966" w:rsidP="000E5A59">
      <w:pPr>
        <w:jc w:val="both"/>
        <w:rPr>
          <w:rFonts w:ascii="Ebrima" w:hAnsi="Ebrima"/>
          <w:sz w:val="20"/>
          <w:szCs w:val="20"/>
        </w:rPr>
      </w:pPr>
      <w:hyperlink r:id="rId91" w:history="1">
        <w:r w:rsidR="000E5A59" w:rsidRPr="000E5A59">
          <w:rPr>
            <w:rStyle w:val="Lienhypertexte"/>
            <w:rFonts w:ascii="Ebrima" w:hAnsi="Ebrima"/>
            <w:sz w:val="20"/>
            <w:szCs w:val="20"/>
          </w:rPr>
          <w:t>Article L124-20</w:t>
        </w:r>
      </w:hyperlink>
    </w:p>
    <w:p w14:paraId="53D5804E" w14:textId="77777777" w:rsidR="00212443" w:rsidRDefault="000E5A59" w:rsidP="000E5A59">
      <w:pPr>
        <w:jc w:val="both"/>
        <w:rPr>
          <w:rFonts w:ascii="Ebrima" w:hAnsi="Ebrima"/>
          <w:sz w:val="20"/>
          <w:szCs w:val="20"/>
        </w:rPr>
      </w:pPr>
      <w:r w:rsidRPr="000E5A59">
        <w:rPr>
          <w:rFonts w:ascii="Ebrima" w:hAnsi="Ebrima"/>
          <w:sz w:val="20"/>
          <w:szCs w:val="20"/>
        </w:rPr>
        <w:br/>
        <w:t xml:space="preserve">Si l'avis de compatibilité avec réserves ou d'incompatibilité rendu en application des 2° ou 3° de l'article </w:t>
      </w:r>
      <w:hyperlink r:id="rId92" w:tooltip="Code général de la fonction publique - art. L124-14 (V)" w:history="1">
        <w:r w:rsidRPr="000E5A59">
          <w:rPr>
            <w:rStyle w:val="Lienhypertexte"/>
            <w:rFonts w:ascii="Ebrima" w:hAnsi="Ebrima"/>
            <w:sz w:val="20"/>
            <w:szCs w:val="20"/>
          </w:rPr>
          <w:t>L. 124-14</w:t>
        </w:r>
      </w:hyperlink>
      <w:r w:rsidRPr="000E5A59">
        <w:rPr>
          <w:rFonts w:ascii="Ebrima" w:hAnsi="Ebrima"/>
          <w:sz w:val="20"/>
          <w:szCs w:val="20"/>
        </w:rPr>
        <w:t xml:space="preserve"> n'est pas respecté : </w:t>
      </w:r>
    </w:p>
    <w:p w14:paraId="0C10C12A" w14:textId="77777777" w:rsidR="00212443" w:rsidRDefault="000E5A59" w:rsidP="000E5A59">
      <w:pPr>
        <w:jc w:val="both"/>
        <w:rPr>
          <w:rFonts w:ascii="Ebrima" w:hAnsi="Ebrima"/>
          <w:sz w:val="20"/>
          <w:szCs w:val="20"/>
        </w:rPr>
      </w:pPr>
      <w:r w:rsidRPr="000E5A59">
        <w:rPr>
          <w:rFonts w:ascii="Ebrima" w:hAnsi="Ebrima"/>
          <w:sz w:val="20"/>
          <w:szCs w:val="20"/>
        </w:rPr>
        <w:br/>
        <w:t xml:space="preserve">1° L'agent public peut faire l'objet de poursuites disciplinaires ; </w:t>
      </w:r>
    </w:p>
    <w:p w14:paraId="3DF0E545" w14:textId="77777777" w:rsidR="00212443" w:rsidRDefault="000E5A59" w:rsidP="000E5A59">
      <w:pPr>
        <w:jc w:val="both"/>
        <w:rPr>
          <w:rFonts w:ascii="Ebrima" w:hAnsi="Ebrima"/>
          <w:sz w:val="20"/>
          <w:szCs w:val="20"/>
        </w:rPr>
      </w:pPr>
      <w:r w:rsidRPr="000E5A59">
        <w:rPr>
          <w:rFonts w:ascii="Ebrima" w:hAnsi="Ebrima"/>
          <w:sz w:val="20"/>
          <w:szCs w:val="20"/>
        </w:rPr>
        <w:t xml:space="preserve">2° Le fonctionnaire retraité peut faire l'objet d'une retenue sur pension, dans la limite de 20 % du montant de la pension versée, pendant les trois ans suivant la cessation de ses fonctions ; </w:t>
      </w:r>
    </w:p>
    <w:p w14:paraId="142CABE4" w14:textId="77777777" w:rsidR="00212443" w:rsidRDefault="000E5A59" w:rsidP="000E5A59">
      <w:pPr>
        <w:jc w:val="both"/>
        <w:rPr>
          <w:rFonts w:ascii="Ebrima" w:hAnsi="Ebrima"/>
          <w:sz w:val="20"/>
          <w:szCs w:val="20"/>
        </w:rPr>
      </w:pPr>
      <w:r w:rsidRPr="000E5A59">
        <w:rPr>
          <w:rFonts w:ascii="Ebrima" w:hAnsi="Ebrima"/>
          <w:sz w:val="20"/>
          <w:szCs w:val="20"/>
        </w:rPr>
        <w:t xml:space="preserve">3° L'administration ne peut procéder au recrutement de l'agent contractuel intéressé au cours des trois années suivant la date de notification de l'avis rendu par la Haute Autorité pour la transparence de la vie publique ; </w:t>
      </w:r>
    </w:p>
    <w:p w14:paraId="103A8761" w14:textId="77777777" w:rsidR="00212443" w:rsidRDefault="000E5A59" w:rsidP="000E5A59">
      <w:pPr>
        <w:jc w:val="both"/>
        <w:rPr>
          <w:rFonts w:ascii="Ebrima" w:hAnsi="Ebrima"/>
          <w:sz w:val="20"/>
          <w:szCs w:val="20"/>
        </w:rPr>
      </w:pPr>
      <w:r w:rsidRPr="000E5A59">
        <w:rPr>
          <w:rFonts w:ascii="Ebrima" w:hAnsi="Ebrima"/>
          <w:sz w:val="20"/>
          <w:szCs w:val="20"/>
        </w:rPr>
        <w:t xml:space="preserve">4° Il est mis fin au contrat dont est titulaire l'agent à la date de notification de l'avis rendu par la Haute Autorité, sans préavis et sans indemnité de rupture. </w:t>
      </w:r>
    </w:p>
    <w:p w14:paraId="088A13A0" w14:textId="30685547" w:rsidR="000E5A59" w:rsidRPr="000E5A59" w:rsidRDefault="000E5A59" w:rsidP="000E5A59">
      <w:pPr>
        <w:jc w:val="both"/>
        <w:rPr>
          <w:rFonts w:ascii="Ebrima" w:hAnsi="Ebrima"/>
          <w:sz w:val="20"/>
          <w:szCs w:val="20"/>
        </w:rPr>
      </w:pPr>
      <w:r w:rsidRPr="000E5A59">
        <w:rPr>
          <w:rFonts w:ascii="Ebrima" w:hAnsi="Ebrima"/>
          <w:sz w:val="20"/>
          <w:szCs w:val="20"/>
        </w:rPr>
        <w:t>Les 1° à 4° s'appliquent également en l'absence de saisine préalable de l'autorité hiérarchique.</w:t>
      </w:r>
    </w:p>
    <w:p w14:paraId="5E70BEB3" w14:textId="77777777" w:rsidR="000E5A59" w:rsidRPr="00CB76BD" w:rsidRDefault="000E5A59" w:rsidP="000E5A59">
      <w:pPr>
        <w:jc w:val="both"/>
        <w:rPr>
          <w:rFonts w:ascii="Ebrima" w:hAnsi="Ebrima"/>
          <w:sz w:val="20"/>
          <w:szCs w:val="20"/>
        </w:rPr>
      </w:pPr>
    </w:p>
    <w:sectPr w:rsidR="000E5A59" w:rsidRPr="00CB76BD" w:rsidSect="00320DC9">
      <w:footerReference w:type="default" r:id="rId9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191E6" w14:textId="77777777" w:rsidR="002F6A23" w:rsidRDefault="002F6A23" w:rsidP="00617C71">
      <w:r>
        <w:separator/>
      </w:r>
    </w:p>
  </w:endnote>
  <w:endnote w:type="continuationSeparator" w:id="0">
    <w:p w14:paraId="3FB16F3E" w14:textId="77777777" w:rsidR="002F6A23" w:rsidRDefault="002F6A23"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10D04" w14:textId="77777777"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3F482CB5" wp14:editId="4EE7F49E">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1C6CFBE4" w14:textId="77777777"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1C081E77" w14:textId="77777777"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F413D" w14:textId="77777777" w:rsidR="002F6A23" w:rsidRDefault="002F6A23" w:rsidP="00617C71">
      <w:r>
        <w:separator/>
      </w:r>
    </w:p>
  </w:footnote>
  <w:footnote w:type="continuationSeparator" w:id="0">
    <w:p w14:paraId="0D5D1426" w14:textId="77777777" w:rsidR="002F6A23" w:rsidRDefault="002F6A23" w:rsidP="00617C71">
      <w:r>
        <w:continuationSeparator/>
      </w:r>
    </w:p>
  </w:footnote>
  <w:footnote w:id="1">
    <w:p w14:paraId="76F1E07D" w14:textId="0F1B8315" w:rsidR="00692E19" w:rsidRPr="00692E19" w:rsidRDefault="00692E19" w:rsidP="00692E19">
      <w:pPr>
        <w:pStyle w:val="Notedebasdepage"/>
        <w:jc w:val="both"/>
        <w:rPr>
          <w:rFonts w:ascii="Ebrima" w:hAnsi="Ebrima"/>
          <w:i/>
          <w:iCs/>
          <w:sz w:val="18"/>
          <w:szCs w:val="18"/>
        </w:rPr>
      </w:pPr>
      <w:r w:rsidRPr="00692E19">
        <w:rPr>
          <w:rStyle w:val="Appelnotedebasdep"/>
          <w:rFonts w:ascii="Ebrima" w:hAnsi="Ebrima"/>
          <w:i/>
          <w:iCs/>
          <w:sz w:val="18"/>
          <w:szCs w:val="18"/>
        </w:rPr>
        <w:footnoteRef/>
      </w:r>
      <w:r w:rsidRPr="00692E19">
        <w:rPr>
          <w:rFonts w:ascii="Ebrima" w:hAnsi="Ebrima"/>
          <w:i/>
          <w:iCs/>
          <w:sz w:val="18"/>
          <w:szCs w:val="18"/>
        </w:rPr>
        <w:t xml:space="preserve"> Emplois de directeur général des services des régions, des départements, des communes de plus de 40 000 habitants et des établissements publics de coopération intercommunale à fiscalité propre de plus de 40 000 habitants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3B79"/>
    <w:multiLevelType w:val="hybridMultilevel"/>
    <w:tmpl w:val="C5584956"/>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2B62FB"/>
    <w:multiLevelType w:val="hybridMultilevel"/>
    <w:tmpl w:val="01EE82D4"/>
    <w:lvl w:ilvl="0" w:tplc="7FBCC946">
      <w:start w:val="1"/>
      <w:numFmt w:val="bullet"/>
      <w:lvlText w:val="-"/>
      <w:lvlJc w:val="left"/>
      <w:pPr>
        <w:ind w:left="1108" w:hanging="360"/>
      </w:pPr>
      <w:rPr>
        <w:rFonts w:ascii="Arial" w:eastAsia="Arial" w:hAnsi="Arial" w:hint="default"/>
        <w:w w:val="100"/>
        <w:sz w:val="22"/>
        <w:szCs w:val="22"/>
      </w:rPr>
    </w:lvl>
    <w:lvl w:ilvl="1" w:tplc="FD86C2BC">
      <w:start w:val="1"/>
      <w:numFmt w:val="bullet"/>
      <w:lvlText w:val="•"/>
      <w:lvlJc w:val="left"/>
      <w:pPr>
        <w:ind w:left="1996" w:hanging="360"/>
      </w:pPr>
      <w:rPr>
        <w:rFonts w:hint="default"/>
      </w:rPr>
    </w:lvl>
    <w:lvl w:ilvl="2" w:tplc="29AE5D4A">
      <w:start w:val="1"/>
      <w:numFmt w:val="bullet"/>
      <w:lvlText w:val="•"/>
      <w:lvlJc w:val="left"/>
      <w:pPr>
        <w:ind w:left="2893" w:hanging="360"/>
      </w:pPr>
      <w:rPr>
        <w:rFonts w:hint="default"/>
      </w:rPr>
    </w:lvl>
    <w:lvl w:ilvl="3" w:tplc="3D24E67A">
      <w:start w:val="1"/>
      <w:numFmt w:val="bullet"/>
      <w:lvlText w:val="•"/>
      <w:lvlJc w:val="left"/>
      <w:pPr>
        <w:ind w:left="3789" w:hanging="360"/>
      </w:pPr>
      <w:rPr>
        <w:rFonts w:hint="default"/>
      </w:rPr>
    </w:lvl>
    <w:lvl w:ilvl="4" w:tplc="780849B4">
      <w:start w:val="1"/>
      <w:numFmt w:val="bullet"/>
      <w:lvlText w:val="•"/>
      <w:lvlJc w:val="left"/>
      <w:pPr>
        <w:ind w:left="4686" w:hanging="360"/>
      </w:pPr>
      <w:rPr>
        <w:rFonts w:hint="default"/>
      </w:rPr>
    </w:lvl>
    <w:lvl w:ilvl="5" w:tplc="0A48DF5C">
      <w:start w:val="1"/>
      <w:numFmt w:val="bullet"/>
      <w:lvlText w:val="•"/>
      <w:lvlJc w:val="left"/>
      <w:pPr>
        <w:ind w:left="5583" w:hanging="360"/>
      </w:pPr>
      <w:rPr>
        <w:rFonts w:hint="default"/>
      </w:rPr>
    </w:lvl>
    <w:lvl w:ilvl="6" w:tplc="5F408B3A">
      <w:start w:val="1"/>
      <w:numFmt w:val="bullet"/>
      <w:lvlText w:val="•"/>
      <w:lvlJc w:val="left"/>
      <w:pPr>
        <w:ind w:left="6479" w:hanging="360"/>
      </w:pPr>
      <w:rPr>
        <w:rFonts w:hint="default"/>
      </w:rPr>
    </w:lvl>
    <w:lvl w:ilvl="7" w:tplc="CBD07EB0">
      <w:start w:val="1"/>
      <w:numFmt w:val="bullet"/>
      <w:lvlText w:val="•"/>
      <w:lvlJc w:val="left"/>
      <w:pPr>
        <w:ind w:left="7376" w:hanging="360"/>
      </w:pPr>
      <w:rPr>
        <w:rFonts w:hint="default"/>
      </w:rPr>
    </w:lvl>
    <w:lvl w:ilvl="8" w:tplc="A2E4A780">
      <w:start w:val="1"/>
      <w:numFmt w:val="bullet"/>
      <w:lvlText w:val="•"/>
      <w:lvlJc w:val="left"/>
      <w:pPr>
        <w:ind w:left="8273" w:hanging="360"/>
      </w:pPr>
      <w:rPr>
        <w:rFont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5C72E4C"/>
    <w:multiLevelType w:val="multilevel"/>
    <w:tmpl w:val="BA6C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A5E43"/>
    <w:multiLevelType w:val="hybridMultilevel"/>
    <w:tmpl w:val="E9D07D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D031FA"/>
    <w:multiLevelType w:val="multilevel"/>
    <w:tmpl w:val="0EEE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21E88"/>
    <w:multiLevelType w:val="hybridMultilevel"/>
    <w:tmpl w:val="0B0C35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3707E0A"/>
    <w:multiLevelType w:val="hybridMultilevel"/>
    <w:tmpl w:val="628C28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EC21F0"/>
    <w:multiLevelType w:val="hybridMultilevel"/>
    <w:tmpl w:val="59D00BAC"/>
    <w:lvl w:ilvl="0" w:tplc="9AE49186">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F9D3E39"/>
    <w:multiLevelType w:val="multilevel"/>
    <w:tmpl w:val="8726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91A8C"/>
    <w:multiLevelType w:val="multilevel"/>
    <w:tmpl w:val="5AB0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C58F3"/>
    <w:multiLevelType w:val="hybridMultilevel"/>
    <w:tmpl w:val="1CA2D292"/>
    <w:lvl w:ilvl="0" w:tplc="CD2CCD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946EFC"/>
    <w:multiLevelType w:val="multilevel"/>
    <w:tmpl w:val="FAB2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2C1745"/>
    <w:multiLevelType w:val="multilevel"/>
    <w:tmpl w:val="B7EE9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854686"/>
    <w:multiLevelType w:val="multilevel"/>
    <w:tmpl w:val="950A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633DB"/>
    <w:multiLevelType w:val="multilevel"/>
    <w:tmpl w:val="4A86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DC3FA3"/>
    <w:multiLevelType w:val="multilevel"/>
    <w:tmpl w:val="20D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C70495"/>
    <w:multiLevelType w:val="hybridMultilevel"/>
    <w:tmpl w:val="0074D240"/>
    <w:lvl w:ilvl="0" w:tplc="519AEFC8">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5E25B7"/>
    <w:multiLevelType w:val="multilevel"/>
    <w:tmpl w:val="4B2E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D47D69"/>
    <w:multiLevelType w:val="multilevel"/>
    <w:tmpl w:val="DCB8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306C76"/>
    <w:multiLevelType w:val="multilevel"/>
    <w:tmpl w:val="5D0A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8797277">
    <w:abstractNumId w:val="26"/>
  </w:num>
  <w:num w:numId="2" w16cid:durableId="2071152453">
    <w:abstractNumId w:val="27"/>
  </w:num>
  <w:num w:numId="3" w16cid:durableId="139152876">
    <w:abstractNumId w:val="6"/>
  </w:num>
  <w:num w:numId="4" w16cid:durableId="148254578">
    <w:abstractNumId w:val="25"/>
  </w:num>
  <w:num w:numId="5" w16cid:durableId="883560524">
    <w:abstractNumId w:val="20"/>
  </w:num>
  <w:num w:numId="6" w16cid:durableId="1606107416">
    <w:abstractNumId w:val="2"/>
  </w:num>
  <w:num w:numId="7" w16cid:durableId="504633159">
    <w:abstractNumId w:val="29"/>
  </w:num>
  <w:num w:numId="8" w16cid:durableId="865557935">
    <w:abstractNumId w:val="23"/>
  </w:num>
  <w:num w:numId="9" w16cid:durableId="309871774">
    <w:abstractNumId w:val="22"/>
  </w:num>
  <w:num w:numId="10" w16cid:durableId="216599143">
    <w:abstractNumId w:val="5"/>
  </w:num>
  <w:num w:numId="11" w16cid:durableId="1683586197">
    <w:abstractNumId w:val="31"/>
  </w:num>
  <w:num w:numId="12" w16cid:durableId="1529761800">
    <w:abstractNumId w:val="10"/>
  </w:num>
  <w:num w:numId="13" w16cid:durableId="204485893">
    <w:abstractNumId w:val="14"/>
  </w:num>
  <w:num w:numId="14" w16cid:durableId="1575893766">
    <w:abstractNumId w:val="11"/>
  </w:num>
  <w:num w:numId="15" w16cid:durableId="217519304">
    <w:abstractNumId w:val="9"/>
  </w:num>
  <w:num w:numId="16" w16cid:durableId="1589580247">
    <w:abstractNumId w:val="8"/>
  </w:num>
  <w:num w:numId="17" w16cid:durableId="2114860450">
    <w:abstractNumId w:val="1"/>
  </w:num>
  <w:num w:numId="18" w16cid:durableId="1513639306">
    <w:abstractNumId w:val="21"/>
  </w:num>
  <w:num w:numId="19" w16cid:durableId="700933390">
    <w:abstractNumId w:val="0"/>
  </w:num>
  <w:num w:numId="20" w16cid:durableId="872688369">
    <w:abstractNumId w:val="4"/>
  </w:num>
  <w:num w:numId="21" w16cid:durableId="1956792334">
    <w:abstractNumId w:val="7"/>
  </w:num>
  <w:num w:numId="22" w16cid:durableId="673457813">
    <w:abstractNumId w:val="16"/>
  </w:num>
  <w:num w:numId="23" w16cid:durableId="93944696">
    <w:abstractNumId w:val="30"/>
  </w:num>
  <w:num w:numId="24" w16cid:durableId="906648353">
    <w:abstractNumId w:val="24"/>
  </w:num>
  <w:num w:numId="25" w16cid:durableId="801390335">
    <w:abstractNumId w:val="19"/>
  </w:num>
  <w:num w:numId="26" w16cid:durableId="2121337541">
    <w:abstractNumId w:val="15"/>
  </w:num>
  <w:num w:numId="27" w16cid:durableId="1191917434">
    <w:abstractNumId w:val="13"/>
  </w:num>
  <w:num w:numId="28" w16cid:durableId="1400589762">
    <w:abstractNumId w:val="17"/>
  </w:num>
  <w:num w:numId="29" w16cid:durableId="308174340">
    <w:abstractNumId w:val="28"/>
  </w:num>
  <w:num w:numId="30" w16cid:durableId="1649432680">
    <w:abstractNumId w:val="12"/>
  </w:num>
  <w:num w:numId="31" w16cid:durableId="505442533">
    <w:abstractNumId w:val="18"/>
  </w:num>
  <w:num w:numId="32" w16cid:durableId="1738553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14966"/>
    <w:rsid w:val="0002416D"/>
    <w:rsid w:val="00060264"/>
    <w:rsid w:val="0006114E"/>
    <w:rsid w:val="00061A36"/>
    <w:rsid w:val="000863F2"/>
    <w:rsid w:val="000B3EBC"/>
    <w:rsid w:val="000B64E6"/>
    <w:rsid w:val="000D3B77"/>
    <w:rsid w:val="000E5A59"/>
    <w:rsid w:val="000F560F"/>
    <w:rsid w:val="00104EAC"/>
    <w:rsid w:val="00112946"/>
    <w:rsid w:val="0011459C"/>
    <w:rsid w:val="00115B6C"/>
    <w:rsid w:val="0011687B"/>
    <w:rsid w:val="00117396"/>
    <w:rsid w:val="00121242"/>
    <w:rsid w:val="00127D1C"/>
    <w:rsid w:val="00136E0C"/>
    <w:rsid w:val="001422F5"/>
    <w:rsid w:val="00151AD5"/>
    <w:rsid w:val="001672DC"/>
    <w:rsid w:val="00177E32"/>
    <w:rsid w:val="001810AF"/>
    <w:rsid w:val="00194A47"/>
    <w:rsid w:val="001979B5"/>
    <w:rsid w:val="00197B53"/>
    <w:rsid w:val="001E5A42"/>
    <w:rsid w:val="001F61EB"/>
    <w:rsid w:val="00212443"/>
    <w:rsid w:val="00215D15"/>
    <w:rsid w:val="00216E72"/>
    <w:rsid w:val="00237361"/>
    <w:rsid w:val="00244619"/>
    <w:rsid w:val="00264E8F"/>
    <w:rsid w:val="00264FDE"/>
    <w:rsid w:val="00271AEC"/>
    <w:rsid w:val="002811DA"/>
    <w:rsid w:val="00286979"/>
    <w:rsid w:val="00295C0C"/>
    <w:rsid w:val="002A457D"/>
    <w:rsid w:val="002B36A6"/>
    <w:rsid w:val="002B3968"/>
    <w:rsid w:val="002B42AC"/>
    <w:rsid w:val="002B4387"/>
    <w:rsid w:val="002D0C5E"/>
    <w:rsid w:val="002D3C0B"/>
    <w:rsid w:val="002E28E2"/>
    <w:rsid w:val="002F308D"/>
    <w:rsid w:val="002F5487"/>
    <w:rsid w:val="002F6A23"/>
    <w:rsid w:val="002F6A36"/>
    <w:rsid w:val="002F7693"/>
    <w:rsid w:val="00313ED7"/>
    <w:rsid w:val="00320DC9"/>
    <w:rsid w:val="00325F14"/>
    <w:rsid w:val="0033354E"/>
    <w:rsid w:val="00334005"/>
    <w:rsid w:val="00353E63"/>
    <w:rsid w:val="00364B38"/>
    <w:rsid w:val="00370B5E"/>
    <w:rsid w:val="003716C2"/>
    <w:rsid w:val="00383AEF"/>
    <w:rsid w:val="00390B4A"/>
    <w:rsid w:val="00395230"/>
    <w:rsid w:val="003C65FF"/>
    <w:rsid w:val="003F56F7"/>
    <w:rsid w:val="00400511"/>
    <w:rsid w:val="00417AE0"/>
    <w:rsid w:val="00430897"/>
    <w:rsid w:val="004357C8"/>
    <w:rsid w:val="00436019"/>
    <w:rsid w:val="00436B57"/>
    <w:rsid w:val="0044365B"/>
    <w:rsid w:val="00453030"/>
    <w:rsid w:val="00456C0A"/>
    <w:rsid w:val="00466F1C"/>
    <w:rsid w:val="00483E5F"/>
    <w:rsid w:val="00487404"/>
    <w:rsid w:val="00487A3F"/>
    <w:rsid w:val="004A7A27"/>
    <w:rsid w:val="004B19A2"/>
    <w:rsid w:val="004C292F"/>
    <w:rsid w:val="004E12B5"/>
    <w:rsid w:val="004E1C0B"/>
    <w:rsid w:val="004E4154"/>
    <w:rsid w:val="004F09E1"/>
    <w:rsid w:val="00514323"/>
    <w:rsid w:val="00530589"/>
    <w:rsid w:val="00546772"/>
    <w:rsid w:val="00552018"/>
    <w:rsid w:val="00574E83"/>
    <w:rsid w:val="0058158E"/>
    <w:rsid w:val="00594F3C"/>
    <w:rsid w:val="00596B69"/>
    <w:rsid w:val="005B0A62"/>
    <w:rsid w:val="005B1777"/>
    <w:rsid w:val="005B17A6"/>
    <w:rsid w:val="005B1B5C"/>
    <w:rsid w:val="005B1BF2"/>
    <w:rsid w:val="005F3A77"/>
    <w:rsid w:val="005F4FDE"/>
    <w:rsid w:val="00612417"/>
    <w:rsid w:val="006129A4"/>
    <w:rsid w:val="00617C71"/>
    <w:rsid w:val="00626086"/>
    <w:rsid w:val="00627800"/>
    <w:rsid w:val="00630280"/>
    <w:rsid w:val="00642F30"/>
    <w:rsid w:val="006434D6"/>
    <w:rsid w:val="006467AF"/>
    <w:rsid w:val="00651AC3"/>
    <w:rsid w:val="006545A1"/>
    <w:rsid w:val="0066103A"/>
    <w:rsid w:val="00662FE7"/>
    <w:rsid w:val="006667E7"/>
    <w:rsid w:val="006710C0"/>
    <w:rsid w:val="00684D52"/>
    <w:rsid w:val="00692E19"/>
    <w:rsid w:val="00694091"/>
    <w:rsid w:val="006C1211"/>
    <w:rsid w:val="006D5B3F"/>
    <w:rsid w:val="006F591D"/>
    <w:rsid w:val="006F776E"/>
    <w:rsid w:val="00725791"/>
    <w:rsid w:val="00742F60"/>
    <w:rsid w:val="0075449E"/>
    <w:rsid w:val="00765842"/>
    <w:rsid w:val="0076767F"/>
    <w:rsid w:val="0078211B"/>
    <w:rsid w:val="007A165C"/>
    <w:rsid w:val="007B0DEE"/>
    <w:rsid w:val="007E6B3C"/>
    <w:rsid w:val="007F2A1C"/>
    <w:rsid w:val="008025A7"/>
    <w:rsid w:val="00805D85"/>
    <w:rsid w:val="008213E2"/>
    <w:rsid w:val="0083452F"/>
    <w:rsid w:val="0086146E"/>
    <w:rsid w:val="00870610"/>
    <w:rsid w:val="00880727"/>
    <w:rsid w:val="0088697E"/>
    <w:rsid w:val="00893AEB"/>
    <w:rsid w:val="00893B2C"/>
    <w:rsid w:val="008B1B84"/>
    <w:rsid w:val="008C7903"/>
    <w:rsid w:val="00904C6A"/>
    <w:rsid w:val="0091007D"/>
    <w:rsid w:val="009142E9"/>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30B23"/>
    <w:rsid w:val="00A434C1"/>
    <w:rsid w:val="00A462AA"/>
    <w:rsid w:val="00A51A19"/>
    <w:rsid w:val="00A6475C"/>
    <w:rsid w:val="00A667A2"/>
    <w:rsid w:val="00A67E55"/>
    <w:rsid w:val="00A750FB"/>
    <w:rsid w:val="00A804B2"/>
    <w:rsid w:val="00A976D5"/>
    <w:rsid w:val="00AA49B2"/>
    <w:rsid w:val="00AB0035"/>
    <w:rsid w:val="00AC48C4"/>
    <w:rsid w:val="00AD0589"/>
    <w:rsid w:val="00AD1513"/>
    <w:rsid w:val="00AD2D0B"/>
    <w:rsid w:val="00AE18B4"/>
    <w:rsid w:val="00AE4F28"/>
    <w:rsid w:val="00AE7BCE"/>
    <w:rsid w:val="00B14B40"/>
    <w:rsid w:val="00B160D4"/>
    <w:rsid w:val="00B236DD"/>
    <w:rsid w:val="00B45C84"/>
    <w:rsid w:val="00B50E3B"/>
    <w:rsid w:val="00B622F7"/>
    <w:rsid w:val="00B670D1"/>
    <w:rsid w:val="00B81228"/>
    <w:rsid w:val="00B83E62"/>
    <w:rsid w:val="00BB4FBF"/>
    <w:rsid w:val="00BC3735"/>
    <w:rsid w:val="00BE0AAC"/>
    <w:rsid w:val="00BE4B61"/>
    <w:rsid w:val="00C16E13"/>
    <w:rsid w:val="00C25216"/>
    <w:rsid w:val="00C26189"/>
    <w:rsid w:val="00C3776E"/>
    <w:rsid w:val="00C41EF0"/>
    <w:rsid w:val="00C507A1"/>
    <w:rsid w:val="00C87016"/>
    <w:rsid w:val="00C93B58"/>
    <w:rsid w:val="00CA01B1"/>
    <w:rsid w:val="00CB76BD"/>
    <w:rsid w:val="00CD4F55"/>
    <w:rsid w:val="00CD7846"/>
    <w:rsid w:val="00CE59ED"/>
    <w:rsid w:val="00D013DC"/>
    <w:rsid w:val="00D30D25"/>
    <w:rsid w:val="00D31B27"/>
    <w:rsid w:val="00D340A1"/>
    <w:rsid w:val="00D50888"/>
    <w:rsid w:val="00D51405"/>
    <w:rsid w:val="00D57DA0"/>
    <w:rsid w:val="00D7716D"/>
    <w:rsid w:val="00D94265"/>
    <w:rsid w:val="00DA678A"/>
    <w:rsid w:val="00DA7061"/>
    <w:rsid w:val="00DB0859"/>
    <w:rsid w:val="00DB288F"/>
    <w:rsid w:val="00DD388A"/>
    <w:rsid w:val="00DD51B4"/>
    <w:rsid w:val="00DD6EC2"/>
    <w:rsid w:val="00DF08BA"/>
    <w:rsid w:val="00DF5BCD"/>
    <w:rsid w:val="00DF649D"/>
    <w:rsid w:val="00E03AAA"/>
    <w:rsid w:val="00E05A99"/>
    <w:rsid w:val="00E05CE6"/>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1D58"/>
    <w:rsid w:val="00F522A8"/>
    <w:rsid w:val="00F56367"/>
    <w:rsid w:val="00F75AC6"/>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8246A9"/>
  <w15:docId w15:val="{024D7500-6FD4-4BFF-A817-CDC15D63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character" w:styleId="Mentionnonrsolue">
    <w:name w:val="Unresolved Mention"/>
    <w:basedOn w:val="Policepardfaut"/>
    <w:uiPriority w:val="99"/>
    <w:semiHidden/>
    <w:unhideWhenUsed/>
    <w:rsid w:val="00136E0C"/>
    <w:rPr>
      <w:color w:val="605E5C"/>
      <w:shd w:val="clear" w:color="auto" w:fill="E1DFDD"/>
    </w:rPr>
  </w:style>
  <w:style w:type="character" w:styleId="Lienhypertextesuivivisit">
    <w:name w:val="FollowedHyperlink"/>
    <w:basedOn w:val="Policepardfaut"/>
    <w:uiPriority w:val="99"/>
    <w:semiHidden/>
    <w:unhideWhenUsed/>
    <w:rsid w:val="000E5A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8455">
      <w:bodyDiv w:val="1"/>
      <w:marLeft w:val="0"/>
      <w:marRight w:val="0"/>
      <w:marTop w:val="0"/>
      <w:marBottom w:val="0"/>
      <w:divBdr>
        <w:top w:val="none" w:sz="0" w:space="0" w:color="auto"/>
        <w:left w:val="none" w:sz="0" w:space="0" w:color="auto"/>
        <w:bottom w:val="none" w:sz="0" w:space="0" w:color="auto"/>
        <w:right w:val="none" w:sz="0" w:space="0" w:color="auto"/>
      </w:divBdr>
      <w:divsChild>
        <w:div w:id="1648583069">
          <w:marLeft w:val="0"/>
          <w:marRight w:val="0"/>
          <w:marTop w:val="0"/>
          <w:marBottom w:val="0"/>
          <w:divBdr>
            <w:top w:val="none" w:sz="0" w:space="0" w:color="auto"/>
            <w:left w:val="none" w:sz="0" w:space="0" w:color="auto"/>
            <w:bottom w:val="none" w:sz="0" w:space="0" w:color="auto"/>
            <w:right w:val="none" w:sz="0" w:space="0" w:color="auto"/>
          </w:divBdr>
          <w:divsChild>
            <w:div w:id="49965534">
              <w:marLeft w:val="0"/>
              <w:marRight w:val="0"/>
              <w:marTop w:val="0"/>
              <w:marBottom w:val="0"/>
              <w:divBdr>
                <w:top w:val="none" w:sz="0" w:space="0" w:color="auto"/>
                <w:left w:val="none" w:sz="0" w:space="0" w:color="auto"/>
                <w:bottom w:val="none" w:sz="0" w:space="0" w:color="auto"/>
                <w:right w:val="none" w:sz="0" w:space="0" w:color="auto"/>
              </w:divBdr>
            </w:div>
            <w:div w:id="424037116">
              <w:marLeft w:val="0"/>
              <w:marRight w:val="0"/>
              <w:marTop w:val="0"/>
              <w:marBottom w:val="0"/>
              <w:divBdr>
                <w:top w:val="none" w:sz="0" w:space="0" w:color="auto"/>
                <w:left w:val="none" w:sz="0" w:space="0" w:color="auto"/>
                <w:bottom w:val="none" w:sz="0" w:space="0" w:color="auto"/>
                <w:right w:val="none" w:sz="0" w:space="0" w:color="auto"/>
              </w:divBdr>
            </w:div>
            <w:div w:id="1201478720">
              <w:marLeft w:val="0"/>
              <w:marRight w:val="0"/>
              <w:marTop w:val="0"/>
              <w:marBottom w:val="0"/>
              <w:divBdr>
                <w:top w:val="none" w:sz="0" w:space="0" w:color="auto"/>
                <w:left w:val="none" w:sz="0" w:space="0" w:color="auto"/>
                <w:bottom w:val="none" w:sz="0" w:space="0" w:color="auto"/>
                <w:right w:val="none" w:sz="0" w:space="0" w:color="auto"/>
              </w:divBdr>
            </w:div>
          </w:divsChild>
        </w:div>
        <w:div w:id="2077431796">
          <w:marLeft w:val="0"/>
          <w:marRight w:val="0"/>
          <w:marTop w:val="0"/>
          <w:marBottom w:val="0"/>
          <w:divBdr>
            <w:top w:val="none" w:sz="0" w:space="0" w:color="auto"/>
            <w:left w:val="none" w:sz="0" w:space="0" w:color="auto"/>
            <w:bottom w:val="none" w:sz="0" w:space="0" w:color="auto"/>
            <w:right w:val="none" w:sz="0" w:space="0" w:color="auto"/>
          </w:divBdr>
          <w:divsChild>
            <w:div w:id="1310548694">
              <w:marLeft w:val="0"/>
              <w:marRight w:val="0"/>
              <w:marTop w:val="0"/>
              <w:marBottom w:val="0"/>
              <w:divBdr>
                <w:top w:val="none" w:sz="0" w:space="0" w:color="auto"/>
                <w:left w:val="none" w:sz="0" w:space="0" w:color="auto"/>
                <w:bottom w:val="none" w:sz="0" w:space="0" w:color="auto"/>
                <w:right w:val="none" w:sz="0" w:space="0" w:color="auto"/>
              </w:divBdr>
            </w:div>
            <w:div w:id="1311790381">
              <w:marLeft w:val="0"/>
              <w:marRight w:val="0"/>
              <w:marTop w:val="0"/>
              <w:marBottom w:val="0"/>
              <w:divBdr>
                <w:top w:val="none" w:sz="0" w:space="0" w:color="auto"/>
                <w:left w:val="none" w:sz="0" w:space="0" w:color="auto"/>
                <w:bottom w:val="none" w:sz="0" w:space="0" w:color="auto"/>
                <w:right w:val="none" w:sz="0" w:space="0" w:color="auto"/>
              </w:divBdr>
            </w:div>
            <w:div w:id="994720542">
              <w:marLeft w:val="0"/>
              <w:marRight w:val="0"/>
              <w:marTop w:val="0"/>
              <w:marBottom w:val="0"/>
              <w:divBdr>
                <w:top w:val="none" w:sz="0" w:space="0" w:color="auto"/>
                <w:left w:val="none" w:sz="0" w:space="0" w:color="auto"/>
                <w:bottom w:val="none" w:sz="0" w:space="0" w:color="auto"/>
                <w:right w:val="none" w:sz="0" w:space="0" w:color="auto"/>
              </w:divBdr>
            </w:div>
          </w:divsChild>
        </w:div>
        <w:div w:id="1781759669">
          <w:marLeft w:val="0"/>
          <w:marRight w:val="0"/>
          <w:marTop w:val="0"/>
          <w:marBottom w:val="0"/>
          <w:divBdr>
            <w:top w:val="none" w:sz="0" w:space="0" w:color="auto"/>
            <w:left w:val="none" w:sz="0" w:space="0" w:color="auto"/>
            <w:bottom w:val="none" w:sz="0" w:space="0" w:color="auto"/>
            <w:right w:val="none" w:sz="0" w:space="0" w:color="auto"/>
          </w:divBdr>
          <w:divsChild>
            <w:div w:id="1829397441">
              <w:marLeft w:val="0"/>
              <w:marRight w:val="0"/>
              <w:marTop w:val="0"/>
              <w:marBottom w:val="0"/>
              <w:divBdr>
                <w:top w:val="none" w:sz="0" w:space="0" w:color="auto"/>
                <w:left w:val="none" w:sz="0" w:space="0" w:color="auto"/>
                <w:bottom w:val="none" w:sz="0" w:space="0" w:color="auto"/>
                <w:right w:val="none" w:sz="0" w:space="0" w:color="auto"/>
              </w:divBdr>
            </w:div>
            <w:div w:id="8719022">
              <w:marLeft w:val="0"/>
              <w:marRight w:val="0"/>
              <w:marTop w:val="0"/>
              <w:marBottom w:val="0"/>
              <w:divBdr>
                <w:top w:val="none" w:sz="0" w:space="0" w:color="auto"/>
                <w:left w:val="none" w:sz="0" w:space="0" w:color="auto"/>
                <w:bottom w:val="none" w:sz="0" w:space="0" w:color="auto"/>
                <w:right w:val="none" w:sz="0" w:space="0" w:color="auto"/>
              </w:divBdr>
            </w:div>
            <w:div w:id="882329631">
              <w:marLeft w:val="0"/>
              <w:marRight w:val="0"/>
              <w:marTop w:val="0"/>
              <w:marBottom w:val="0"/>
              <w:divBdr>
                <w:top w:val="none" w:sz="0" w:space="0" w:color="auto"/>
                <w:left w:val="none" w:sz="0" w:space="0" w:color="auto"/>
                <w:bottom w:val="none" w:sz="0" w:space="0" w:color="auto"/>
                <w:right w:val="none" w:sz="0" w:space="0" w:color="auto"/>
              </w:divBdr>
            </w:div>
          </w:divsChild>
        </w:div>
        <w:div w:id="278998786">
          <w:marLeft w:val="0"/>
          <w:marRight w:val="0"/>
          <w:marTop w:val="0"/>
          <w:marBottom w:val="0"/>
          <w:divBdr>
            <w:top w:val="none" w:sz="0" w:space="0" w:color="auto"/>
            <w:left w:val="none" w:sz="0" w:space="0" w:color="auto"/>
            <w:bottom w:val="none" w:sz="0" w:space="0" w:color="auto"/>
            <w:right w:val="none" w:sz="0" w:space="0" w:color="auto"/>
          </w:divBdr>
          <w:divsChild>
            <w:div w:id="186917504">
              <w:marLeft w:val="0"/>
              <w:marRight w:val="0"/>
              <w:marTop w:val="0"/>
              <w:marBottom w:val="0"/>
              <w:divBdr>
                <w:top w:val="none" w:sz="0" w:space="0" w:color="auto"/>
                <w:left w:val="none" w:sz="0" w:space="0" w:color="auto"/>
                <w:bottom w:val="none" w:sz="0" w:space="0" w:color="auto"/>
                <w:right w:val="none" w:sz="0" w:space="0" w:color="auto"/>
              </w:divBdr>
            </w:div>
            <w:div w:id="620964766">
              <w:marLeft w:val="0"/>
              <w:marRight w:val="0"/>
              <w:marTop w:val="0"/>
              <w:marBottom w:val="0"/>
              <w:divBdr>
                <w:top w:val="none" w:sz="0" w:space="0" w:color="auto"/>
                <w:left w:val="none" w:sz="0" w:space="0" w:color="auto"/>
                <w:bottom w:val="none" w:sz="0" w:space="0" w:color="auto"/>
                <w:right w:val="none" w:sz="0" w:space="0" w:color="auto"/>
              </w:divBdr>
            </w:div>
            <w:div w:id="18736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2782">
      <w:bodyDiv w:val="1"/>
      <w:marLeft w:val="0"/>
      <w:marRight w:val="0"/>
      <w:marTop w:val="0"/>
      <w:marBottom w:val="0"/>
      <w:divBdr>
        <w:top w:val="none" w:sz="0" w:space="0" w:color="auto"/>
        <w:left w:val="none" w:sz="0" w:space="0" w:color="auto"/>
        <w:bottom w:val="none" w:sz="0" w:space="0" w:color="auto"/>
        <w:right w:val="none" w:sz="0" w:space="0" w:color="auto"/>
      </w:divBdr>
      <w:divsChild>
        <w:div w:id="1051616531">
          <w:marLeft w:val="0"/>
          <w:marRight w:val="0"/>
          <w:marTop w:val="0"/>
          <w:marBottom w:val="0"/>
          <w:divBdr>
            <w:top w:val="none" w:sz="0" w:space="0" w:color="auto"/>
            <w:left w:val="none" w:sz="0" w:space="0" w:color="auto"/>
            <w:bottom w:val="none" w:sz="0" w:space="0" w:color="auto"/>
            <w:right w:val="none" w:sz="0" w:space="0" w:color="auto"/>
          </w:divBdr>
        </w:div>
        <w:div w:id="1037508817">
          <w:marLeft w:val="0"/>
          <w:marRight w:val="0"/>
          <w:marTop w:val="0"/>
          <w:marBottom w:val="0"/>
          <w:divBdr>
            <w:top w:val="none" w:sz="0" w:space="0" w:color="auto"/>
            <w:left w:val="none" w:sz="0" w:space="0" w:color="auto"/>
            <w:bottom w:val="none" w:sz="0" w:space="0" w:color="auto"/>
            <w:right w:val="none" w:sz="0" w:space="0" w:color="auto"/>
          </w:divBdr>
        </w:div>
      </w:divsChild>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579484345">
      <w:bodyDiv w:val="1"/>
      <w:marLeft w:val="0"/>
      <w:marRight w:val="0"/>
      <w:marTop w:val="0"/>
      <w:marBottom w:val="0"/>
      <w:divBdr>
        <w:top w:val="none" w:sz="0" w:space="0" w:color="auto"/>
        <w:left w:val="none" w:sz="0" w:space="0" w:color="auto"/>
        <w:bottom w:val="none" w:sz="0" w:space="0" w:color="auto"/>
        <w:right w:val="none" w:sz="0" w:space="0" w:color="auto"/>
      </w:divBdr>
    </w:div>
    <w:div w:id="586888675">
      <w:bodyDiv w:val="1"/>
      <w:marLeft w:val="0"/>
      <w:marRight w:val="0"/>
      <w:marTop w:val="0"/>
      <w:marBottom w:val="0"/>
      <w:divBdr>
        <w:top w:val="none" w:sz="0" w:space="0" w:color="auto"/>
        <w:left w:val="none" w:sz="0" w:space="0" w:color="auto"/>
        <w:bottom w:val="none" w:sz="0" w:space="0" w:color="auto"/>
        <w:right w:val="none" w:sz="0" w:space="0" w:color="auto"/>
      </w:divBdr>
      <w:divsChild>
        <w:div w:id="1164471630">
          <w:marLeft w:val="0"/>
          <w:marRight w:val="0"/>
          <w:marTop w:val="0"/>
          <w:marBottom w:val="0"/>
          <w:divBdr>
            <w:top w:val="none" w:sz="0" w:space="0" w:color="auto"/>
            <w:left w:val="none" w:sz="0" w:space="0" w:color="auto"/>
            <w:bottom w:val="none" w:sz="0" w:space="0" w:color="auto"/>
            <w:right w:val="none" w:sz="0" w:space="0" w:color="auto"/>
          </w:divBdr>
          <w:divsChild>
            <w:div w:id="278684321">
              <w:marLeft w:val="0"/>
              <w:marRight w:val="0"/>
              <w:marTop w:val="0"/>
              <w:marBottom w:val="0"/>
              <w:divBdr>
                <w:top w:val="none" w:sz="0" w:space="0" w:color="auto"/>
                <w:left w:val="none" w:sz="0" w:space="0" w:color="auto"/>
                <w:bottom w:val="none" w:sz="0" w:space="0" w:color="auto"/>
                <w:right w:val="none" w:sz="0" w:space="0" w:color="auto"/>
              </w:divBdr>
            </w:div>
            <w:div w:id="1883053129">
              <w:marLeft w:val="0"/>
              <w:marRight w:val="0"/>
              <w:marTop w:val="0"/>
              <w:marBottom w:val="0"/>
              <w:divBdr>
                <w:top w:val="none" w:sz="0" w:space="0" w:color="auto"/>
                <w:left w:val="none" w:sz="0" w:space="0" w:color="auto"/>
                <w:bottom w:val="none" w:sz="0" w:space="0" w:color="auto"/>
                <w:right w:val="none" w:sz="0" w:space="0" w:color="auto"/>
              </w:divBdr>
            </w:div>
            <w:div w:id="952829697">
              <w:marLeft w:val="0"/>
              <w:marRight w:val="0"/>
              <w:marTop w:val="0"/>
              <w:marBottom w:val="0"/>
              <w:divBdr>
                <w:top w:val="none" w:sz="0" w:space="0" w:color="auto"/>
                <w:left w:val="none" w:sz="0" w:space="0" w:color="auto"/>
                <w:bottom w:val="none" w:sz="0" w:space="0" w:color="auto"/>
                <w:right w:val="none" w:sz="0" w:space="0" w:color="auto"/>
              </w:divBdr>
            </w:div>
          </w:divsChild>
        </w:div>
        <w:div w:id="1325937058">
          <w:marLeft w:val="0"/>
          <w:marRight w:val="0"/>
          <w:marTop w:val="0"/>
          <w:marBottom w:val="0"/>
          <w:divBdr>
            <w:top w:val="none" w:sz="0" w:space="0" w:color="auto"/>
            <w:left w:val="none" w:sz="0" w:space="0" w:color="auto"/>
            <w:bottom w:val="none" w:sz="0" w:space="0" w:color="auto"/>
            <w:right w:val="none" w:sz="0" w:space="0" w:color="auto"/>
          </w:divBdr>
          <w:divsChild>
            <w:div w:id="1743720322">
              <w:marLeft w:val="0"/>
              <w:marRight w:val="0"/>
              <w:marTop w:val="0"/>
              <w:marBottom w:val="0"/>
              <w:divBdr>
                <w:top w:val="none" w:sz="0" w:space="0" w:color="auto"/>
                <w:left w:val="none" w:sz="0" w:space="0" w:color="auto"/>
                <w:bottom w:val="none" w:sz="0" w:space="0" w:color="auto"/>
                <w:right w:val="none" w:sz="0" w:space="0" w:color="auto"/>
              </w:divBdr>
            </w:div>
            <w:div w:id="2053067256">
              <w:marLeft w:val="0"/>
              <w:marRight w:val="0"/>
              <w:marTop w:val="0"/>
              <w:marBottom w:val="0"/>
              <w:divBdr>
                <w:top w:val="none" w:sz="0" w:space="0" w:color="auto"/>
                <w:left w:val="none" w:sz="0" w:space="0" w:color="auto"/>
                <w:bottom w:val="none" w:sz="0" w:space="0" w:color="auto"/>
                <w:right w:val="none" w:sz="0" w:space="0" w:color="auto"/>
              </w:divBdr>
            </w:div>
            <w:div w:id="885066204">
              <w:marLeft w:val="0"/>
              <w:marRight w:val="0"/>
              <w:marTop w:val="0"/>
              <w:marBottom w:val="0"/>
              <w:divBdr>
                <w:top w:val="none" w:sz="0" w:space="0" w:color="auto"/>
                <w:left w:val="none" w:sz="0" w:space="0" w:color="auto"/>
                <w:bottom w:val="none" w:sz="0" w:space="0" w:color="auto"/>
                <w:right w:val="none" w:sz="0" w:space="0" w:color="auto"/>
              </w:divBdr>
            </w:div>
          </w:divsChild>
        </w:div>
        <w:div w:id="772631458">
          <w:marLeft w:val="0"/>
          <w:marRight w:val="0"/>
          <w:marTop w:val="0"/>
          <w:marBottom w:val="0"/>
          <w:divBdr>
            <w:top w:val="none" w:sz="0" w:space="0" w:color="auto"/>
            <w:left w:val="none" w:sz="0" w:space="0" w:color="auto"/>
            <w:bottom w:val="none" w:sz="0" w:space="0" w:color="auto"/>
            <w:right w:val="none" w:sz="0" w:space="0" w:color="auto"/>
          </w:divBdr>
          <w:divsChild>
            <w:div w:id="449785745">
              <w:marLeft w:val="0"/>
              <w:marRight w:val="0"/>
              <w:marTop w:val="0"/>
              <w:marBottom w:val="0"/>
              <w:divBdr>
                <w:top w:val="none" w:sz="0" w:space="0" w:color="auto"/>
                <w:left w:val="none" w:sz="0" w:space="0" w:color="auto"/>
                <w:bottom w:val="none" w:sz="0" w:space="0" w:color="auto"/>
                <w:right w:val="none" w:sz="0" w:space="0" w:color="auto"/>
              </w:divBdr>
            </w:div>
            <w:div w:id="1637175596">
              <w:marLeft w:val="0"/>
              <w:marRight w:val="0"/>
              <w:marTop w:val="0"/>
              <w:marBottom w:val="0"/>
              <w:divBdr>
                <w:top w:val="none" w:sz="0" w:space="0" w:color="auto"/>
                <w:left w:val="none" w:sz="0" w:space="0" w:color="auto"/>
                <w:bottom w:val="none" w:sz="0" w:space="0" w:color="auto"/>
                <w:right w:val="none" w:sz="0" w:space="0" w:color="auto"/>
              </w:divBdr>
            </w:div>
            <w:div w:id="887494685">
              <w:marLeft w:val="0"/>
              <w:marRight w:val="0"/>
              <w:marTop w:val="0"/>
              <w:marBottom w:val="0"/>
              <w:divBdr>
                <w:top w:val="none" w:sz="0" w:space="0" w:color="auto"/>
                <w:left w:val="none" w:sz="0" w:space="0" w:color="auto"/>
                <w:bottom w:val="none" w:sz="0" w:space="0" w:color="auto"/>
                <w:right w:val="none" w:sz="0" w:space="0" w:color="auto"/>
              </w:divBdr>
            </w:div>
          </w:divsChild>
        </w:div>
        <w:div w:id="1915816821">
          <w:marLeft w:val="0"/>
          <w:marRight w:val="0"/>
          <w:marTop w:val="0"/>
          <w:marBottom w:val="0"/>
          <w:divBdr>
            <w:top w:val="none" w:sz="0" w:space="0" w:color="auto"/>
            <w:left w:val="none" w:sz="0" w:space="0" w:color="auto"/>
            <w:bottom w:val="none" w:sz="0" w:space="0" w:color="auto"/>
            <w:right w:val="none" w:sz="0" w:space="0" w:color="auto"/>
          </w:divBdr>
          <w:divsChild>
            <w:div w:id="1546526806">
              <w:marLeft w:val="0"/>
              <w:marRight w:val="0"/>
              <w:marTop w:val="0"/>
              <w:marBottom w:val="0"/>
              <w:divBdr>
                <w:top w:val="none" w:sz="0" w:space="0" w:color="auto"/>
                <w:left w:val="none" w:sz="0" w:space="0" w:color="auto"/>
                <w:bottom w:val="none" w:sz="0" w:space="0" w:color="auto"/>
                <w:right w:val="none" w:sz="0" w:space="0" w:color="auto"/>
              </w:divBdr>
            </w:div>
            <w:div w:id="292060014">
              <w:marLeft w:val="0"/>
              <w:marRight w:val="0"/>
              <w:marTop w:val="0"/>
              <w:marBottom w:val="0"/>
              <w:divBdr>
                <w:top w:val="none" w:sz="0" w:space="0" w:color="auto"/>
                <w:left w:val="none" w:sz="0" w:space="0" w:color="auto"/>
                <w:bottom w:val="none" w:sz="0" w:space="0" w:color="auto"/>
                <w:right w:val="none" w:sz="0" w:space="0" w:color="auto"/>
              </w:divBdr>
            </w:div>
            <w:div w:id="1634555009">
              <w:marLeft w:val="0"/>
              <w:marRight w:val="0"/>
              <w:marTop w:val="0"/>
              <w:marBottom w:val="0"/>
              <w:divBdr>
                <w:top w:val="none" w:sz="0" w:space="0" w:color="auto"/>
                <w:left w:val="none" w:sz="0" w:space="0" w:color="auto"/>
                <w:bottom w:val="none" w:sz="0" w:space="0" w:color="auto"/>
                <w:right w:val="none" w:sz="0" w:space="0" w:color="auto"/>
              </w:divBdr>
            </w:div>
          </w:divsChild>
        </w:div>
        <w:div w:id="2108648562">
          <w:marLeft w:val="0"/>
          <w:marRight w:val="0"/>
          <w:marTop w:val="0"/>
          <w:marBottom w:val="0"/>
          <w:divBdr>
            <w:top w:val="none" w:sz="0" w:space="0" w:color="auto"/>
            <w:left w:val="none" w:sz="0" w:space="0" w:color="auto"/>
            <w:bottom w:val="none" w:sz="0" w:space="0" w:color="auto"/>
            <w:right w:val="none" w:sz="0" w:space="0" w:color="auto"/>
          </w:divBdr>
          <w:divsChild>
            <w:div w:id="132453011">
              <w:marLeft w:val="0"/>
              <w:marRight w:val="0"/>
              <w:marTop w:val="0"/>
              <w:marBottom w:val="0"/>
              <w:divBdr>
                <w:top w:val="none" w:sz="0" w:space="0" w:color="auto"/>
                <w:left w:val="none" w:sz="0" w:space="0" w:color="auto"/>
                <w:bottom w:val="none" w:sz="0" w:space="0" w:color="auto"/>
                <w:right w:val="none" w:sz="0" w:space="0" w:color="auto"/>
              </w:divBdr>
            </w:div>
            <w:div w:id="456990813">
              <w:marLeft w:val="0"/>
              <w:marRight w:val="0"/>
              <w:marTop w:val="0"/>
              <w:marBottom w:val="0"/>
              <w:divBdr>
                <w:top w:val="none" w:sz="0" w:space="0" w:color="auto"/>
                <w:left w:val="none" w:sz="0" w:space="0" w:color="auto"/>
                <w:bottom w:val="none" w:sz="0" w:space="0" w:color="auto"/>
                <w:right w:val="none" w:sz="0" w:space="0" w:color="auto"/>
              </w:divBdr>
            </w:div>
            <w:div w:id="240874374">
              <w:marLeft w:val="0"/>
              <w:marRight w:val="0"/>
              <w:marTop w:val="0"/>
              <w:marBottom w:val="0"/>
              <w:divBdr>
                <w:top w:val="none" w:sz="0" w:space="0" w:color="auto"/>
                <w:left w:val="none" w:sz="0" w:space="0" w:color="auto"/>
                <w:bottom w:val="none" w:sz="0" w:space="0" w:color="auto"/>
                <w:right w:val="none" w:sz="0" w:space="0" w:color="auto"/>
              </w:divBdr>
            </w:div>
          </w:divsChild>
        </w:div>
        <w:div w:id="936210142">
          <w:marLeft w:val="0"/>
          <w:marRight w:val="0"/>
          <w:marTop w:val="0"/>
          <w:marBottom w:val="0"/>
          <w:divBdr>
            <w:top w:val="none" w:sz="0" w:space="0" w:color="auto"/>
            <w:left w:val="none" w:sz="0" w:space="0" w:color="auto"/>
            <w:bottom w:val="none" w:sz="0" w:space="0" w:color="auto"/>
            <w:right w:val="none" w:sz="0" w:space="0" w:color="auto"/>
          </w:divBdr>
          <w:divsChild>
            <w:div w:id="145245633">
              <w:marLeft w:val="0"/>
              <w:marRight w:val="0"/>
              <w:marTop w:val="0"/>
              <w:marBottom w:val="0"/>
              <w:divBdr>
                <w:top w:val="none" w:sz="0" w:space="0" w:color="auto"/>
                <w:left w:val="none" w:sz="0" w:space="0" w:color="auto"/>
                <w:bottom w:val="none" w:sz="0" w:space="0" w:color="auto"/>
                <w:right w:val="none" w:sz="0" w:space="0" w:color="auto"/>
              </w:divBdr>
            </w:div>
            <w:div w:id="167254687">
              <w:marLeft w:val="0"/>
              <w:marRight w:val="0"/>
              <w:marTop w:val="0"/>
              <w:marBottom w:val="0"/>
              <w:divBdr>
                <w:top w:val="none" w:sz="0" w:space="0" w:color="auto"/>
                <w:left w:val="none" w:sz="0" w:space="0" w:color="auto"/>
                <w:bottom w:val="none" w:sz="0" w:space="0" w:color="auto"/>
                <w:right w:val="none" w:sz="0" w:space="0" w:color="auto"/>
              </w:divBdr>
            </w:div>
            <w:div w:id="1472021280">
              <w:marLeft w:val="0"/>
              <w:marRight w:val="0"/>
              <w:marTop w:val="0"/>
              <w:marBottom w:val="0"/>
              <w:divBdr>
                <w:top w:val="none" w:sz="0" w:space="0" w:color="auto"/>
                <w:left w:val="none" w:sz="0" w:space="0" w:color="auto"/>
                <w:bottom w:val="none" w:sz="0" w:space="0" w:color="auto"/>
                <w:right w:val="none" w:sz="0" w:space="0" w:color="auto"/>
              </w:divBdr>
            </w:div>
          </w:divsChild>
        </w:div>
        <w:div w:id="291790042">
          <w:marLeft w:val="0"/>
          <w:marRight w:val="0"/>
          <w:marTop w:val="0"/>
          <w:marBottom w:val="0"/>
          <w:divBdr>
            <w:top w:val="none" w:sz="0" w:space="0" w:color="auto"/>
            <w:left w:val="none" w:sz="0" w:space="0" w:color="auto"/>
            <w:bottom w:val="none" w:sz="0" w:space="0" w:color="auto"/>
            <w:right w:val="none" w:sz="0" w:space="0" w:color="auto"/>
          </w:divBdr>
          <w:divsChild>
            <w:div w:id="1474519272">
              <w:marLeft w:val="0"/>
              <w:marRight w:val="0"/>
              <w:marTop w:val="0"/>
              <w:marBottom w:val="0"/>
              <w:divBdr>
                <w:top w:val="none" w:sz="0" w:space="0" w:color="auto"/>
                <w:left w:val="none" w:sz="0" w:space="0" w:color="auto"/>
                <w:bottom w:val="none" w:sz="0" w:space="0" w:color="auto"/>
                <w:right w:val="none" w:sz="0" w:space="0" w:color="auto"/>
              </w:divBdr>
            </w:div>
            <w:div w:id="926574969">
              <w:marLeft w:val="0"/>
              <w:marRight w:val="0"/>
              <w:marTop w:val="0"/>
              <w:marBottom w:val="0"/>
              <w:divBdr>
                <w:top w:val="none" w:sz="0" w:space="0" w:color="auto"/>
                <w:left w:val="none" w:sz="0" w:space="0" w:color="auto"/>
                <w:bottom w:val="none" w:sz="0" w:space="0" w:color="auto"/>
                <w:right w:val="none" w:sz="0" w:space="0" w:color="auto"/>
              </w:divBdr>
            </w:div>
            <w:div w:id="1729575634">
              <w:marLeft w:val="0"/>
              <w:marRight w:val="0"/>
              <w:marTop w:val="0"/>
              <w:marBottom w:val="0"/>
              <w:divBdr>
                <w:top w:val="none" w:sz="0" w:space="0" w:color="auto"/>
                <w:left w:val="none" w:sz="0" w:space="0" w:color="auto"/>
                <w:bottom w:val="none" w:sz="0" w:space="0" w:color="auto"/>
                <w:right w:val="none" w:sz="0" w:space="0" w:color="auto"/>
              </w:divBdr>
            </w:div>
          </w:divsChild>
        </w:div>
        <w:div w:id="955406209">
          <w:marLeft w:val="0"/>
          <w:marRight w:val="0"/>
          <w:marTop w:val="0"/>
          <w:marBottom w:val="0"/>
          <w:divBdr>
            <w:top w:val="none" w:sz="0" w:space="0" w:color="auto"/>
            <w:left w:val="none" w:sz="0" w:space="0" w:color="auto"/>
            <w:bottom w:val="none" w:sz="0" w:space="0" w:color="auto"/>
            <w:right w:val="none" w:sz="0" w:space="0" w:color="auto"/>
          </w:divBdr>
          <w:divsChild>
            <w:div w:id="1032729022">
              <w:marLeft w:val="0"/>
              <w:marRight w:val="0"/>
              <w:marTop w:val="0"/>
              <w:marBottom w:val="0"/>
              <w:divBdr>
                <w:top w:val="none" w:sz="0" w:space="0" w:color="auto"/>
                <w:left w:val="none" w:sz="0" w:space="0" w:color="auto"/>
                <w:bottom w:val="none" w:sz="0" w:space="0" w:color="auto"/>
                <w:right w:val="none" w:sz="0" w:space="0" w:color="auto"/>
              </w:divBdr>
            </w:div>
            <w:div w:id="1639533253">
              <w:marLeft w:val="0"/>
              <w:marRight w:val="0"/>
              <w:marTop w:val="0"/>
              <w:marBottom w:val="0"/>
              <w:divBdr>
                <w:top w:val="none" w:sz="0" w:space="0" w:color="auto"/>
                <w:left w:val="none" w:sz="0" w:space="0" w:color="auto"/>
                <w:bottom w:val="none" w:sz="0" w:space="0" w:color="auto"/>
                <w:right w:val="none" w:sz="0" w:space="0" w:color="auto"/>
              </w:divBdr>
            </w:div>
            <w:div w:id="130902542">
              <w:marLeft w:val="0"/>
              <w:marRight w:val="0"/>
              <w:marTop w:val="0"/>
              <w:marBottom w:val="0"/>
              <w:divBdr>
                <w:top w:val="none" w:sz="0" w:space="0" w:color="auto"/>
                <w:left w:val="none" w:sz="0" w:space="0" w:color="auto"/>
                <w:bottom w:val="none" w:sz="0" w:space="0" w:color="auto"/>
                <w:right w:val="none" w:sz="0" w:space="0" w:color="auto"/>
              </w:divBdr>
            </w:div>
          </w:divsChild>
        </w:div>
        <w:div w:id="1587616837">
          <w:marLeft w:val="0"/>
          <w:marRight w:val="0"/>
          <w:marTop w:val="0"/>
          <w:marBottom w:val="0"/>
          <w:divBdr>
            <w:top w:val="none" w:sz="0" w:space="0" w:color="auto"/>
            <w:left w:val="none" w:sz="0" w:space="0" w:color="auto"/>
            <w:bottom w:val="none" w:sz="0" w:space="0" w:color="auto"/>
            <w:right w:val="none" w:sz="0" w:space="0" w:color="auto"/>
          </w:divBdr>
          <w:divsChild>
            <w:div w:id="1244073848">
              <w:marLeft w:val="0"/>
              <w:marRight w:val="0"/>
              <w:marTop w:val="0"/>
              <w:marBottom w:val="0"/>
              <w:divBdr>
                <w:top w:val="none" w:sz="0" w:space="0" w:color="auto"/>
                <w:left w:val="none" w:sz="0" w:space="0" w:color="auto"/>
                <w:bottom w:val="none" w:sz="0" w:space="0" w:color="auto"/>
                <w:right w:val="none" w:sz="0" w:space="0" w:color="auto"/>
              </w:divBdr>
            </w:div>
            <w:div w:id="2131432915">
              <w:marLeft w:val="0"/>
              <w:marRight w:val="0"/>
              <w:marTop w:val="0"/>
              <w:marBottom w:val="0"/>
              <w:divBdr>
                <w:top w:val="none" w:sz="0" w:space="0" w:color="auto"/>
                <w:left w:val="none" w:sz="0" w:space="0" w:color="auto"/>
                <w:bottom w:val="none" w:sz="0" w:space="0" w:color="auto"/>
                <w:right w:val="none" w:sz="0" w:space="0" w:color="auto"/>
              </w:divBdr>
            </w:div>
            <w:div w:id="12640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0156">
      <w:bodyDiv w:val="1"/>
      <w:marLeft w:val="0"/>
      <w:marRight w:val="0"/>
      <w:marTop w:val="0"/>
      <w:marBottom w:val="0"/>
      <w:divBdr>
        <w:top w:val="none" w:sz="0" w:space="0" w:color="auto"/>
        <w:left w:val="none" w:sz="0" w:space="0" w:color="auto"/>
        <w:bottom w:val="none" w:sz="0" w:space="0" w:color="auto"/>
        <w:right w:val="none" w:sz="0" w:space="0" w:color="auto"/>
      </w:divBdr>
      <w:divsChild>
        <w:div w:id="2023240978">
          <w:marLeft w:val="0"/>
          <w:marRight w:val="0"/>
          <w:marTop w:val="0"/>
          <w:marBottom w:val="0"/>
          <w:divBdr>
            <w:top w:val="none" w:sz="0" w:space="0" w:color="auto"/>
            <w:left w:val="none" w:sz="0" w:space="0" w:color="auto"/>
            <w:bottom w:val="none" w:sz="0" w:space="0" w:color="auto"/>
            <w:right w:val="none" w:sz="0" w:space="0" w:color="auto"/>
          </w:divBdr>
          <w:divsChild>
            <w:div w:id="271522907">
              <w:marLeft w:val="0"/>
              <w:marRight w:val="0"/>
              <w:marTop w:val="0"/>
              <w:marBottom w:val="0"/>
              <w:divBdr>
                <w:top w:val="none" w:sz="0" w:space="0" w:color="auto"/>
                <w:left w:val="none" w:sz="0" w:space="0" w:color="auto"/>
                <w:bottom w:val="none" w:sz="0" w:space="0" w:color="auto"/>
                <w:right w:val="none" w:sz="0" w:space="0" w:color="auto"/>
              </w:divBdr>
            </w:div>
            <w:div w:id="1907300729">
              <w:marLeft w:val="0"/>
              <w:marRight w:val="0"/>
              <w:marTop w:val="0"/>
              <w:marBottom w:val="0"/>
              <w:divBdr>
                <w:top w:val="none" w:sz="0" w:space="0" w:color="auto"/>
                <w:left w:val="none" w:sz="0" w:space="0" w:color="auto"/>
                <w:bottom w:val="none" w:sz="0" w:space="0" w:color="auto"/>
                <w:right w:val="none" w:sz="0" w:space="0" w:color="auto"/>
              </w:divBdr>
            </w:div>
            <w:div w:id="1067148271">
              <w:marLeft w:val="0"/>
              <w:marRight w:val="0"/>
              <w:marTop w:val="0"/>
              <w:marBottom w:val="0"/>
              <w:divBdr>
                <w:top w:val="none" w:sz="0" w:space="0" w:color="auto"/>
                <w:left w:val="none" w:sz="0" w:space="0" w:color="auto"/>
                <w:bottom w:val="none" w:sz="0" w:space="0" w:color="auto"/>
                <w:right w:val="none" w:sz="0" w:space="0" w:color="auto"/>
              </w:divBdr>
            </w:div>
          </w:divsChild>
        </w:div>
        <w:div w:id="1485702010">
          <w:marLeft w:val="0"/>
          <w:marRight w:val="0"/>
          <w:marTop w:val="0"/>
          <w:marBottom w:val="0"/>
          <w:divBdr>
            <w:top w:val="none" w:sz="0" w:space="0" w:color="auto"/>
            <w:left w:val="none" w:sz="0" w:space="0" w:color="auto"/>
            <w:bottom w:val="none" w:sz="0" w:space="0" w:color="auto"/>
            <w:right w:val="none" w:sz="0" w:space="0" w:color="auto"/>
          </w:divBdr>
          <w:divsChild>
            <w:div w:id="201941356">
              <w:marLeft w:val="0"/>
              <w:marRight w:val="0"/>
              <w:marTop w:val="0"/>
              <w:marBottom w:val="0"/>
              <w:divBdr>
                <w:top w:val="none" w:sz="0" w:space="0" w:color="auto"/>
                <w:left w:val="none" w:sz="0" w:space="0" w:color="auto"/>
                <w:bottom w:val="none" w:sz="0" w:space="0" w:color="auto"/>
                <w:right w:val="none" w:sz="0" w:space="0" w:color="auto"/>
              </w:divBdr>
            </w:div>
            <w:div w:id="536893084">
              <w:marLeft w:val="0"/>
              <w:marRight w:val="0"/>
              <w:marTop w:val="0"/>
              <w:marBottom w:val="0"/>
              <w:divBdr>
                <w:top w:val="none" w:sz="0" w:space="0" w:color="auto"/>
                <w:left w:val="none" w:sz="0" w:space="0" w:color="auto"/>
                <w:bottom w:val="none" w:sz="0" w:space="0" w:color="auto"/>
                <w:right w:val="none" w:sz="0" w:space="0" w:color="auto"/>
              </w:divBdr>
            </w:div>
            <w:div w:id="807935380">
              <w:marLeft w:val="0"/>
              <w:marRight w:val="0"/>
              <w:marTop w:val="0"/>
              <w:marBottom w:val="0"/>
              <w:divBdr>
                <w:top w:val="none" w:sz="0" w:space="0" w:color="auto"/>
                <w:left w:val="none" w:sz="0" w:space="0" w:color="auto"/>
                <w:bottom w:val="none" w:sz="0" w:space="0" w:color="auto"/>
                <w:right w:val="none" w:sz="0" w:space="0" w:color="auto"/>
              </w:divBdr>
            </w:div>
          </w:divsChild>
        </w:div>
        <w:div w:id="533465928">
          <w:marLeft w:val="0"/>
          <w:marRight w:val="0"/>
          <w:marTop w:val="0"/>
          <w:marBottom w:val="0"/>
          <w:divBdr>
            <w:top w:val="none" w:sz="0" w:space="0" w:color="auto"/>
            <w:left w:val="none" w:sz="0" w:space="0" w:color="auto"/>
            <w:bottom w:val="none" w:sz="0" w:space="0" w:color="auto"/>
            <w:right w:val="none" w:sz="0" w:space="0" w:color="auto"/>
          </w:divBdr>
          <w:divsChild>
            <w:div w:id="1849296223">
              <w:marLeft w:val="0"/>
              <w:marRight w:val="0"/>
              <w:marTop w:val="0"/>
              <w:marBottom w:val="0"/>
              <w:divBdr>
                <w:top w:val="none" w:sz="0" w:space="0" w:color="auto"/>
                <w:left w:val="none" w:sz="0" w:space="0" w:color="auto"/>
                <w:bottom w:val="none" w:sz="0" w:space="0" w:color="auto"/>
                <w:right w:val="none" w:sz="0" w:space="0" w:color="auto"/>
              </w:divBdr>
            </w:div>
            <w:div w:id="491725176">
              <w:marLeft w:val="0"/>
              <w:marRight w:val="0"/>
              <w:marTop w:val="0"/>
              <w:marBottom w:val="0"/>
              <w:divBdr>
                <w:top w:val="none" w:sz="0" w:space="0" w:color="auto"/>
                <w:left w:val="none" w:sz="0" w:space="0" w:color="auto"/>
                <w:bottom w:val="none" w:sz="0" w:space="0" w:color="auto"/>
                <w:right w:val="none" w:sz="0" w:space="0" w:color="auto"/>
              </w:divBdr>
            </w:div>
            <w:div w:id="306013549">
              <w:marLeft w:val="0"/>
              <w:marRight w:val="0"/>
              <w:marTop w:val="0"/>
              <w:marBottom w:val="0"/>
              <w:divBdr>
                <w:top w:val="none" w:sz="0" w:space="0" w:color="auto"/>
                <w:left w:val="none" w:sz="0" w:space="0" w:color="auto"/>
                <w:bottom w:val="none" w:sz="0" w:space="0" w:color="auto"/>
                <w:right w:val="none" w:sz="0" w:space="0" w:color="auto"/>
              </w:divBdr>
            </w:div>
          </w:divsChild>
        </w:div>
        <w:div w:id="510685249">
          <w:marLeft w:val="0"/>
          <w:marRight w:val="0"/>
          <w:marTop w:val="0"/>
          <w:marBottom w:val="0"/>
          <w:divBdr>
            <w:top w:val="none" w:sz="0" w:space="0" w:color="auto"/>
            <w:left w:val="none" w:sz="0" w:space="0" w:color="auto"/>
            <w:bottom w:val="none" w:sz="0" w:space="0" w:color="auto"/>
            <w:right w:val="none" w:sz="0" w:space="0" w:color="auto"/>
          </w:divBdr>
          <w:divsChild>
            <w:div w:id="1202205008">
              <w:marLeft w:val="0"/>
              <w:marRight w:val="0"/>
              <w:marTop w:val="0"/>
              <w:marBottom w:val="0"/>
              <w:divBdr>
                <w:top w:val="none" w:sz="0" w:space="0" w:color="auto"/>
                <w:left w:val="none" w:sz="0" w:space="0" w:color="auto"/>
                <w:bottom w:val="none" w:sz="0" w:space="0" w:color="auto"/>
                <w:right w:val="none" w:sz="0" w:space="0" w:color="auto"/>
              </w:divBdr>
            </w:div>
            <w:div w:id="1515416826">
              <w:marLeft w:val="0"/>
              <w:marRight w:val="0"/>
              <w:marTop w:val="0"/>
              <w:marBottom w:val="0"/>
              <w:divBdr>
                <w:top w:val="none" w:sz="0" w:space="0" w:color="auto"/>
                <w:left w:val="none" w:sz="0" w:space="0" w:color="auto"/>
                <w:bottom w:val="none" w:sz="0" w:space="0" w:color="auto"/>
                <w:right w:val="none" w:sz="0" w:space="0" w:color="auto"/>
              </w:divBdr>
            </w:div>
            <w:div w:id="1571888708">
              <w:marLeft w:val="0"/>
              <w:marRight w:val="0"/>
              <w:marTop w:val="0"/>
              <w:marBottom w:val="0"/>
              <w:divBdr>
                <w:top w:val="none" w:sz="0" w:space="0" w:color="auto"/>
                <w:left w:val="none" w:sz="0" w:space="0" w:color="auto"/>
                <w:bottom w:val="none" w:sz="0" w:space="0" w:color="auto"/>
                <w:right w:val="none" w:sz="0" w:space="0" w:color="auto"/>
              </w:divBdr>
            </w:div>
          </w:divsChild>
        </w:div>
        <w:div w:id="812988624">
          <w:marLeft w:val="0"/>
          <w:marRight w:val="0"/>
          <w:marTop w:val="0"/>
          <w:marBottom w:val="0"/>
          <w:divBdr>
            <w:top w:val="none" w:sz="0" w:space="0" w:color="auto"/>
            <w:left w:val="none" w:sz="0" w:space="0" w:color="auto"/>
            <w:bottom w:val="none" w:sz="0" w:space="0" w:color="auto"/>
            <w:right w:val="none" w:sz="0" w:space="0" w:color="auto"/>
          </w:divBdr>
          <w:divsChild>
            <w:div w:id="500437796">
              <w:marLeft w:val="0"/>
              <w:marRight w:val="0"/>
              <w:marTop w:val="0"/>
              <w:marBottom w:val="0"/>
              <w:divBdr>
                <w:top w:val="none" w:sz="0" w:space="0" w:color="auto"/>
                <w:left w:val="none" w:sz="0" w:space="0" w:color="auto"/>
                <w:bottom w:val="none" w:sz="0" w:space="0" w:color="auto"/>
                <w:right w:val="none" w:sz="0" w:space="0" w:color="auto"/>
              </w:divBdr>
            </w:div>
            <w:div w:id="1506434166">
              <w:marLeft w:val="0"/>
              <w:marRight w:val="0"/>
              <w:marTop w:val="0"/>
              <w:marBottom w:val="0"/>
              <w:divBdr>
                <w:top w:val="none" w:sz="0" w:space="0" w:color="auto"/>
                <w:left w:val="none" w:sz="0" w:space="0" w:color="auto"/>
                <w:bottom w:val="none" w:sz="0" w:space="0" w:color="auto"/>
                <w:right w:val="none" w:sz="0" w:space="0" w:color="auto"/>
              </w:divBdr>
            </w:div>
            <w:div w:id="1069306056">
              <w:marLeft w:val="0"/>
              <w:marRight w:val="0"/>
              <w:marTop w:val="0"/>
              <w:marBottom w:val="0"/>
              <w:divBdr>
                <w:top w:val="none" w:sz="0" w:space="0" w:color="auto"/>
                <w:left w:val="none" w:sz="0" w:space="0" w:color="auto"/>
                <w:bottom w:val="none" w:sz="0" w:space="0" w:color="auto"/>
                <w:right w:val="none" w:sz="0" w:space="0" w:color="auto"/>
              </w:divBdr>
            </w:div>
          </w:divsChild>
        </w:div>
        <w:div w:id="1803038435">
          <w:marLeft w:val="0"/>
          <w:marRight w:val="0"/>
          <w:marTop w:val="0"/>
          <w:marBottom w:val="0"/>
          <w:divBdr>
            <w:top w:val="none" w:sz="0" w:space="0" w:color="auto"/>
            <w:left w:val="none" w:sz="0" w:space="0" w:color="auto"/>
            <w:bottom w:val="none" w:sz="0" w:space="0" w:color="auto"/>
            <w:right w:val="none" w:sz="0" w:space="0" w:color="auto"/>
          </w:divBdr>
          <w:divsChild>
            <w:div w:id="457533010">
              <w:marLeft w:val="0"/>
              <w:marRight w:val="0"/>
              <w:marTop w:val="0"/>
              <w:marBottom w:val="0"/>
              <w:divBdr>
                <w:top w:val="none" w:sz="0" w:space="0" w:color="auto"/>
                <w:left w:val="none" w:sz="0" w:space="0" w:color="auto"/>
                <w:bottom w:val="none" w:sz="0" w:space="0" w:color="auto"/>
                <w:right w:val="none" w:sz="0" w:space="0" w:color="auto"/>
              </w:divBdr>
            </w:div>
            <w:div w:id="272172428">
              <w:marLeft w:val="0"/>
              <w:marRight w:val="0"/>
              <w:marTop w:val="0"/>
              <w:marBottom w:val="0"/>
              <w:divBdr>
                <w:top w:val="none" w:sz="0" w:space="0" w:color="auto"/>
                <w:left w:val="none" w:sz="0" w:space="0" w:color="auto"/>
                <w:bottom w:val="none" w:sz="0" w:space="0" w:color="auto"/>
                <w:right w:val="none" w:sz="0" w:space="0" w:color="auto"/>
              </w:divBdr>
            </w:div>
            <w:div w:id="1141384894">
              <w:marLeft w:val="0"/>
              <w:marRight w:val="0"/>
              <w:marTop w:val="0"/>
              <w:marBottom w:val="0"/>
              <w:divBdr>
                <w:top w:val="none" w:sz="0" w:space="0" w:color="auto"/>
                <w:left w:val="none" w:sz="0" w:space="0" w:color="auto"/>
                <w:bottom w:val="none" w:sz="0" w:space="0" w:color="auto"/>
                <w:right w:val="none" w:sz="0" w:space="0" w:color="auto"/>
              </w:divBdr>
            </w:div>
          </w:divsChild>
        </w:div>
        <w:div w:id="1961564897">
          <w:marLeft w:val="0"/>
          <w:marRight w:val="0"/>
          <w:marTop w:val="0"/>
          <w:marBottom w:val="0"/>
          <w:divBdr>
            <w:top w:val="none" w:sz="0" w:space="0" w:color="auto"/>
            <w:left w:val="none" w:sz="0" w:space="0" w:color="auto"/>
            <w:bottom w:val="none" w:sz="0" w:space="0" w:color="auto"/>
            <w:right w:val="none" w:sz="0" w:space="0" w:color="auto"/>
          </w:divBdr>
          <w:divsChild>
            <w:div w:id="123932728">
              <w:marLeft w:val="0"/>
              <w:marRight w:val="0"/>
              <w:marTop w:val="0"/>
              <w:marBottom w:val="0"/>
              <w:divBdr>
                <w:top w:val="none" w:sz="0" w:space="0" w:color="auto"/>
                <w:left w:val="none" w:sz="0" w:space="0" w:color="auto"/>
                <w:bottom w:val="none" w:sz="0" w:space="0" w:color="auto"/>
                <w:right w:val="none" w:sz="0" w:space="0" w:color="auto"/>
              </w:divBdr>
            </w:div>
            <w:div w:id="851340110">
              <w:marLeft w:val="0"/>
              <w:marRight w:val="0"/>
              <w:marTop w:val="0"/>
              <w:marBottom w:val="0"/>
              <w:divBdr>
                <w:top w:val="none" w:sz="0" w:space="0" w:color="auto"/>
                <w:left w:val="none" w:sz="0" w:space="0" w:color="auto"/>
                <w:bottom w:val="none" w:sz="0" w:space="0" w:color="auto"/>
                <w:right w:val="none" w:sz="0" w:space="0" w:color="auto"/>
              </w:divBdr>
            </w:div>
            <w:div w:id="713390261">
              <w:marLeft w:val="0"/>
              <w:marRight w:val="0"/>
              <w:marTop w:val="0"/>
              <w:marBottom w:val="0"/>
              <w:divBdr>
                <w:top w:val="none" w:sz="0" w:space="0" w:color="auto"/>
                <w:left w:val="none" w:sz="0" w:space="0" w:color="auto"/>
                <w:bottom w:val="none" w:sz="0" w:space="0" w:color="auto"/>
                <w:right w:val="none" w:sz="0" w:space="0" w:color="auto"/>
              </w:divBdr>
            </w:div>
          </w:divsChild>
        </w:div>
        <w:div w:id="498693924">
          <w:marLeft w:val="0"/>
          <w:marRight w:val="0"/>
          <w:marTop w:val="0"/>
          <w:marBottom w:val="0"/>
          <w:divBdr>
            <w:top w:val="none" w:sz="0" w:space="0" w:color="auto"/>
            <w:left w:val="none" w:sz="0" w:space="0" w:color="auto"/>
            <w:bottom w:val="none" w:sz="0" w:space="0" w:color="auto"/>
            <w:right w:val="none" w:sz="0" w:space="0" w:color="auto"/>
          </w:divBdr>
          <w:divsChild>
            <w:div w:id="1141921944">
              <w:marLeft w:val="0"/>
              <w:marRight w:val="0"/>
              <w:marTop w:val="0"/>
              <w:marBottom w:val="0"/>
              <w:divBdr>
                <w:top w:val="none" w:sz="0" w:space="0" w:color="auto"/>
                <w:left w:val="none" w:sz="0" w:space="0" w:color="auto"/>
                <w:bottom w:val="none" w:sz="0" w:space="0" w:color="auto"/>
                <w:right w:val="none" w:sz="0" w:space="0" w:color="auto"/>
              </w:divBdr>
            </w:div>
            <w:div w:id="1862234850">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sChild>
        </w:div>
        <w:div w:id="257174085">
          <w:marLeft w:val="0"/>
          <w:marRight w:val="0"/>
          <w:marTop w:val="0"/>
          <w:marBottom w:val="0"/>
          <w:divBdr>
            <w:top w:val="none" w:sz="0" w:space="0" w:color="auto"/>
            <w:left w:val="none" w:sz="0" w:space="0" w:color="auto"/>
            <w:bottom w:val="none" w:sz="0" w:space="0" w:color="auto"/>
            <w:right w:val="none" w:sz="0" w:space="0" w:color="auto"/>
          </w:divBdr>
          <w:divsChild>
            <w:div w:id="1508014729">
              <w:marLeft w:val="0"/>
              <w:marRight w:val="0"/>
              <w:marTop w:val="0"/>
              <w:marBottom w:val="0"/>
              <w:divBdr>
                <w:top w:val="none" w:sz="0" w:space="0" w:color="auto"/>
                <w:left w:val="none" w:sz="0" w:space="0" w:color="auto"/>
                <w:bottom w:val="none" w:sz="0" w:space="0" w:color="auto"/>
                <w:right w:val="none" w:sz="0" w:space="0" w:color="auto"/>
              </w:divBdr>
            </w:div>
            <w:div w:id="186065793">
              <w:marLeft w:val="0"/>
              <w:marRight w:val="0"/>
              <w:marTop w:val="0"/>
              <w:marBottom w:val="0"/>
              <w:divBdr>
                <w:top w:val="none" w:sz="0" w:space="0" w:color="auto"/>
                <w:left w:val="none" w:sz="0" w:space="0" w:color="auto"/>
                <w:bottom w:val="none" w:sz="0" w:space="0" w:color="auto"/>
                <w:right w:val="none" w:sz="0" w:space="0" w:color="auto"/>
              </w:divBdr>
            </w:div>
            <w:div w:id="6846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101336241">
      <w:bodyDiv w:val="1"/>
      <w:marLeft w:val="0"/>
      <w:marRight w:val="0"/>
      <w:marTop w:val="0"/>
      <w:marBottom w:val="0"/>
      <w:divBdr>
        <w:top w:val="none" w:sz="0" w:space="0" w:color="auto"/>
        <w:left w:val="none" w:sz="0" w:space="0" w:color="auto"/>
        <w:bottom w:val="none" w:sz="0" w:space="0" w:color="auto"/>
        <w:right w:val="none" w:sz="0" w:space="0" w:color="auto"/>
      </w:divBdr>
      <w:divsChild>
        <w:div w:id="1657802804">
          <w:marLeft w:val="0"/>
          <w:marRight w:val="0"/>
          <w:marTop w:val="0"/>
          <w:marBottom w:val="0"/>
          <w:divBdr>
            <w:top w:val="none" w:sz="0" w:space="0" w:color="auto"/>
            <w:left w:val="none" w:sz="0" w:space="0" w:color="auto"/>
            <w:bottom w:val="none" w:sz="0" w:space="0" w:color="auto"/>
            <w:right w:val="none" w:sz="0" w:space="0" w:color="auto"/>
          </w:divBdr>
        </w:div>
        <w:div w:id="513037495">
          <w:marLeft w:val="0"/>
          <w:marRight w:val="0"/>
          <w:marTop w:val="0"/>
          <w:marBottom w:val="0"/>
          <w:divBdr>
            <w:top w:val="none" w:sz="0" w:space="0" w:color="auto"/>
            <w:left w:val="none" w:sz="0" w:space="0" w:color="auto"/>
            <w:bottom w:val="none" w:sz="0" w:space="0" w:color="auto"/>
            <w:right w:val="none" w:sz="0" w:space="0" w:color="auto"/>
          </w:divBdr>
        </w:div>
        <w:div w:id="1067261046">
          <w:marLeft w:val="0"/>
          <w:marRight w:val="0"/>
          <w:marTop w:val="0"/>
          <w:marBottom w:val="0"/>
          <w:divBdr>
            <w:top w:val="none" w:sz="0" w:space="0" w:color="auto"/>
            <w:left w:val="none" w:sz="0" w:space="0" w:color="auto"/>
            <w:bottom w:val="none" w:sz="0" w:space="0" w:color="auto"/>
            <w:right w:val="none" w:sz="0" w:space="0" w:color="auto"/>
          </w:divBdr>
        </w:div>
        <w:div w:id="1615286998">
          <w:marLeft w:val="0"/>
          <w:marRight w:val="0"/>
          <w:marTop w:val="0"/>
          <w:marBottom w:val="0"/>
          <w:divBdr>
            <w:top w:val="none" w:sz="0" w:space="0" w:color="auto"/>
            <w:left w:val="none" w:sz="0" w:space="0" w:color="auto"/>
            <w:bottom w:val="none" w:sz="0" w:space="0" w:color="auto"/>
            <w:right w:val="none" w:sz="0" w:space="0" w:color="auto"/>
          </w:divBdr>
        </w:div>
        <w:div w:id="1863977697">
          <w:marLeft w:val="0"/>
          <w:marRight w:val="0"/>
          <w:marTop w:val="0"/>
          <w:marBottom w:val="0"/>
          <w:divBdr>
            <w:top w:val="none" w:sz="0" w:space="0" w:color="auto"/>
            <w:left w:val="none" w:sz="0" w:space="0" w:color="auto"/>
            <w:bottom w:val="none" w:sz="0" w:space="0" w:color="auto"/>
            <w:right w:val="none" w:sz="0" w:space="0" w:color="auto"/>
          </w:divBdr>
        </w:div>
      </w:divsChild>
    </w:div>
    <w:div w:id="1454135669">
      <w:bodyDiv w:val="1"/>
      <w:marLeft w:val="0"/>
      <w:marRight w:val="0"/>
      <w:marTop w:val="0"/>
      <w:marBottom w:val="0"/>
      <w:divBdr>
        <w:top w:val="none" w:sz="0" w:space="0" w:color="auto"/>
        <w:left w:val="none" w:sz="0" w:space="0" w:color="auto"/>
        <w:bottom w:val="none" w:sz="0" w:space="0" w:color="auto"/>
        <w:right w:val="none" w:sz="0" w:space="0" w:color="auto"/>
      </w:divBdr>
      <w:divsChild>
        <w:div w:id="154150152">
          <w:marLeft w:val="0"/>
          <w:marRight w:val="0"/>
          <w:marTop w:val="0"/>
          <w:marBottom w:val="0"/>
          <w:divBdr>
            <w:top w:val="none" w:sz="0" w:space="0" w:color="auto"/>
            <w:left w:val="none" w:sz="0" w:space="0" w:color="auto"/>
            <w:bottom w:val="none" w:sz="0" w:space="0" w:color="auto"/>
            <w:right w:val="none" w:sz="0" w:space="0" w:color="auto"/>
          </w:divBdr>
          <w:divsChild>
            <w:div w:id="83066857">
              <w:marLeft w:val="0"/>
              <w:marRight w:val="0"/>
              <w:marTop w:val="0"/>
              <w:marBottom w:val="0"/>
              <w:divBdr>
                <w:top w:val="none" w:sz="0" w:space="0" w:color="auto"/>
                <w:left w:val="none" w:sz="0" w:space="0" w:color="auto"/>
                <w:bottom w:val="none" w:sz="0" w:space="0" w:color="auto"/>
                <w:right w:val="none" w:sz="0" w:space="0" w:color="auto"/>
              </w:divBdr>
            </w:div>
            <w:div w:id="758448490">
              <w:marLeft w:val="0"/>
              <w:marRight w:val="0"/>
              <w:marTop w:val="0"/>
              <w:marBottom w:val="0"/>
              <w:divBdr>
                <w:top w:val="none" w:sz="0" w:space="0" w:color="auto"/>
                <w:left w:val="none" w:sz="0" w:space="0" w:color="auto"/>
                <w:bottom w:val="none" w:sz="0" w:space="0" w:color="auto"/>
                <w:right w:val="none" w:sz="0" w:space="0" w:color="auto"/>
              </w:divBdr>
            </w:div>
            <w:div w:id="1245071338">
              <w:marLeft w:val="0"/>
              <w:marRight w:val="0"/>
              <w:marTop w:val="0"/>
              <w:marBottom w:val="0"/>
              <w:divBdr>
                <w:top w:val="none" w:sz="0" w:space="0" w:color="auto"/>
                <w:left w:val="none" w:sz="0" w:space="0" w:color="auto"/>
                <w:bottom w:val="none" w:sz="0" w:space="0" w:color="auto"/>
                <w:right w:val="none" w:sz="0" w:space="0" w:color="auto"/>
              </w:divBdr>
            </w:div>
          </w:divsChild>
        </w:div>
        <w:div w:id="1138694084">
          <w:marLeft w:val="0"/>
          <w:marRight w:val="0"/>
          <w:marTop w:val="0"/>
          <w:marBottom w:val="0"/>
          <w:divBdr>
            <w:top w:val="none" w:sz="0" w:space="0" w:color="auto"/>
            <w:left w:val="none" w:sz="0" w:space="0" w:color="auto"/>
            <w:bottom w:val="none" w:sz="0" w:space="0" w:color="auto"/>
            <w:right w:val="none" w:sz="0" w:space="0" w:color="auto"/>
          </w:divBdr>
          <w:divsChild>
            <w:div w:id="985010399">
              <w:marLeft w:val="0"/>
              <w:marRight w:val="0"/>
              <w:marTop w:val="0"/>
              <w:marBottom w:val="0"/>
              <w:divBdr>
                <w:top w:val="none" w:sz="0" w:space="0" w:color="auto"/>
                <w:left w:val="none" w:sz="0" w:space="0" w:color="auto"/>
                <w:bottom w:val="none" w:sz="0" w:space="0" w:color="auto"/>
                <w:right w:val="none" w:sz="0" w:space="0" w:color="auto"/>
              </w:divBdr>
            </w:div>
            <w:div w:id="1240100128">
              <w:marLeft w:val="0"/>
              <w:marRight w:val="0"/>
              <w:marTop w:val="0"/>
              <w:marBottom w:val="0"/>
              <w:divBdr>
                <w:top w:val="none" w:sz="0" w:space="0" w:color="auto"/>
                <w:left w:val="none" w:sz="0" w:space="0" w:color="auto"/>
                <w:bottom w:val="none" w:sz="0" w:space="0" w:color="auto"/>
                <w:right w:val="none" w:sz="0" w:space="0" w:color="auto"/>
              </w:divBdr>
            </w:div>
            <w:div w:id="480998096">
              <w:marLeft w:val="0"/>
              <w:marRight w:val="0"/>
              <w:marTop w:val="0"/>
              <w:marBottom w:val="0"/>
              <w:divBdr>
                <w:top w:val="none" w:sz="0" w:space="0" w:color="auto"/>
                <w:left w:val="none" w:sz="0" w:space="0" w:color="auto"/>
                <w:bottom w:val="none" w:sz="0" w:space="0" w:color="auto"/>
                <w:right w:val="none" w:sz="0" w:space="0" w:color="auto"/>
              </w:divBdr>
            </w:div>
          </w:divsChild>
        </w:div>
        <w:div w:id="1408265622">
          <w:marLeft w:val="0"/>
          <w:marRight w:val="0"/>
          <w:marTop w:val="0"/>
          <w:marBottom w:val="0"/>
          <w:divBdr>
            <w:top w:val="none" w:sz="0" w:space="0" w:color="auto"/>
            <w:left w:val="none" w:sz="0" w:space="0" w:color="auto"/>
            <w:bottom w:val="none" w:sz="0" w:space="0" w:color="auto"/>
            <w:right w:val="none" w:sz="0" w:space="0" w:color="auto"/>
          </w:divBdr>
          <w:divsChild>
            <w:div w:id="1230726469">
              <w:marLeft w:val="0"/>
              <w:marRight w:val="0"/>
              <w:marTop w:val="0"/>
              <w:marBottom w:val="0"/>
              <w:divBdr>
                <w:top w:val="none" w:sz="0" w:space="0" w:color="auto"/>
                <w:left w:val="none" w:sz="0" w:space="0" w:color="auto"/>
                <w:bottom w:val="none" w:sz="0" w:space="0" w:color="auto"/>
                <w:right w:val="none" w:sz="0" w:space="0" w:color="auto"/>
              </w:divBdr>
            </w:div>
            <w:div w:id="642387696">
              <w:marLeft w:val="0"/>
              <w:marRight w:val="0"/>
              <w:marTop w:val="0"/>
              <w:marBottom w:val="0"/>
              <w:divBdr>
                <w:top w:val="none" w:sz="0" w:space="0" w:color="auto"/>
                <w:left w:val="none" w:sz="0" w:space="0" w:color="auto"/>
                <w:bottom w:val="none" w:sz="0" w:space="0" w:color="auto"/>
                <w:right w:val="none" w:sz="0" w:space="0" w:color="auto"/>
              </w:divBdr>
            </w:div>
            <w:div w:id="549344941">
              <w:marLeft w:val="0"/>
              <w:marRight w:val="0"/>
              <w:marTop w:val="0"/>
              <w:marBottom w:val="0"/>
              <w:divBdr>
                <w:top w:val="none" w:sz="0" w:space="0" w:color="auto"/>
                <w:left w:val="none" w:sz="0" w:space="0" w:color="auto"/>
                <w:bottom w:val="none" w:sz="0" w:space="0" w:color="auto"/>
                <w:right w:val="none" w:sz="0" w:space="0" w:color="auto"/>
              </w:divBdr>
            </w:div>
          </w:divsChild>
        </w:div>
        <w:div w:id="27491045">
          <w:marLeft w:val="0"/>
          <w:marRight w:val="0"/>
          <w:marTop w:val="0"/>
          <w:marBottom w:val="0"/>
          <w:divBdr>
            <w:top w:val="none" w:sz="0" w:space="0" w:color="auto"/>
            <w:left w:val="none" w:sz="0" w:space="0" w:color="auto"/>
            <w:bottom w:val="none" w:sz="0" w:space="0" w:color="auto"/>
            <w:right w:val="none" w:sz="0" w:space="0" w:color="auto"/>
          </w:divBdr>
          <w:divsChild>
            <w:div w:id="720056259">
              <w:marLeft w:val="0"/>
              <w:marRight w:val="0"/>
              <w:marTop w:val="0"/>
              <w:marBottom w:val="0"/>
              <w:divBdr>
                <w:top w:val="none" w:sz="0" w:space="0" w:color="auto"/>
                <w:left w:val="none" w:sz="0" w:space="0" w:color="auto"/>
                <w:bottom w:val="none" w:sz="0" w:space="0" w:color="auto"/>
                <w:right w:val="none" w:sz="0" w:space="0" w:color="auto"/>
              </w:divBdr>
            </w:div>
            <w:div w:id="1553734375">
              <w:marLeft w:val="0"/>
              <w:marRight w:val="0"/>
              <w:marTop w:val="0"/>
              <w:marBottom w:val="0"/>
              <w:divBdr>
                <w:top w:val="none" w:sz="0" w:space="0" w:color="auto"/>
                <w:left w:val="none" w:sz="0" w:space="0" w:color="auto"/>
                <w:bottom w:val="none" w:sz="0" w:space="0" w:color="auto"/>
                <w:right w:val="none" w:sz="0" w:space="0" w:color="auto"/>
              </w:divBdr>
            </w:div>
            <w:div w:id="241447793">
              <w:marLeft w:val="0"/>
              <w:marRight w:val="0"/>
              <w:marTop w:val="0"/>
              <w:marBottom w:val="0"/>
              <w:divBdr>
                <w:top w:val="none" w:sz="0" w:space="0" w:color="auto"/>
                <w:left w:val="none" w:sz="0" w:space="0" w:color="auto"/>
                <w:bottom w:val="none" w:sz="0" w:space="0" w:color="auto"/>
                <w:right w:val="none" w:sz="0" w:space="0" w:color="auto"/>
              </w:divBdr>
            </w:div>
          </w:divsChild>
        </w:div>
        <w:div w:id="1787502823">
          <w:marLeft w:val="0"/>
          <w:marRight w:val="0"/>
          <w:marTop w:val="0"/>
          <w:marBottom w:val="0"/>
          <w:divBdr>
            <w:top w:val="none" w:sz="0" w:space="0" w:color="auto"/>
            <w:left w:val="none" w:sz="0" w:space="0" w:color="auto"/>
            <w:bottom w:val="none" w:sz="0" w:space="0" w:color="auto"/>
            <w:right w:val="none" w:sz="0" w:space="0" w:color="auto"/>
          </w:divBdr>
          <w:divsChild>
            <w:div w:id="1353259322">
              <w:marLeft w:val="0"/>
              <w:marRight w:val="0"/>
              <w:marTop w:val="0"/>
              <w:marBottom w:val="0"/>
              <w:divBdr>
                <w:top w:val="none" w:sz="0" w:space="0" w:color="auto"/>
                <w:left w:val="none" w:sz="0" w:space="0" w:color="auto"/>
                <w:bottom w:val="none" w:sz="0" w:space="0" w:color="auto"/>
                <w:right w:val="none" w:sz="0" w:space="0" w:color="auto"/>
              </w:divBdr>
            </w:div>
            <w:div w:id="1475022373">
              <w:marLeft w:val="0"/>
              <w:marRight w:val="0"/>
              <w:marTop w:val="0"/>
              <w:marBottom w:val="0"/>
              <w:divBdr>
                <w:top w:val="none" w:sz="0" w:space="0" w:color="auto"/>
                <w:left w:val="none" w:sz="0" w:space="0" w:color="auto"/>
                <w:bottom w:val="none" w:sz="0" w:space="0" w:color="auto"/>
                <w:right w:val="none" w:sz="0" w:space="0" w:color="auto"/>
              </w:divBdr>
            </w:div>
            <w:div w:id="667754578">
              <w:marLeft w:val="0"/>
              <w:marRight w:val="0"/>
              <w:marTop w:val="0"/>
              <w:marBottom w:val="0"/>
              <w:divBdr>
                <w:top w:val="none" w:sz="0" w:space="0" w:color="auto"/>
                <w:left w:val="none" w:sz="0" w:space="0" w:color="auto"/>
                <w:bottom w:val="none" w:sz="0" w:space="0" w:color="auto"/>
                <w:right w:val="none" w:sz="0" w:space="0" w:color="auto"/>
              </w:divBdr>
            </w:div>
          </w:divsChild>
        </w:div>
        <w:div w:id="116992106">
          <w:marLeft w:val="0"/>
          <w:marRight w:val="0"/>
          <w:marTop w:val="0"/>
          <w:marBottom w:val="0"/>
          <w:divBdr>
            <w:top w:val="none" w:sz="0" w:space="0" w:color="auto"/>
            <w:left w:val="none" w:sz="0" w:space="0" w:color="auto"/>
            <w:bottom w:val="none" w:sz="0" w:space="0" w:color="auto"/>
            <w:right w:val="none" w:sz="0" w:space="0" w:color="auto"/>
          </w:divBdr>
          <w:divsChild>
            <w:div w:id="1014963047">
              <w:marLeft w:val="0"/>
              <w:marRight w:val="0"/>
              <w:marTop w:val="0"/>
              <w:marBottom w:val="0"/>
              <w:divBdr>
                <w:top w:val="none" w:sz="0" w:space="0" w:color="auto"/>
                <w:left w:val="none" w:sz="0" w:space="0" w:color="auto"/>
                <w:bottom w:val="none" w:sz="0" w:space="0" w:color="auto"/>
                <w:right w:val="none" w:sz="0" w:space="0" w:color="auto"/>
              </w:divBdr>
            </w:div>
            <w:div w:id="1197546203">
              <w:marLeft w:val="0"/>
              <w:marRight w:val="0"/>
              <w:marTop w:val="0"/>
              <w:marBottom w:val="0"/>
              <w:divBdr>
                <w:top w:val="none" w:sz="0" w:space="0" w:color="auto"/>
                <w:left w:val="none" w:sz="0" w:space="0" w:color="auto"/>
                <w:bottom w:val="none" w:sz="0" w:space="0" w:color="auto"/>
                <w:right w:val="none" w:sz="0" w:space="0" w:color="auto"/>
              </w:divBdr>
            </w:div>
            <w:div w:id="1337613779">
              <w:marLeft w:val="0"/>
              <w:marRight w:val="0"/>
              <w:marTop w:val="0"/>
              <w:marBottom w:val="0"/>
              <w:divBdr>
                <w:top w:val="none" w:sz="0" w:space="0" w:color="auto"/>
                <w:left w:val="none" w:sz="0" w:space="0" w:color="auto"/>
                <w:bottom w:val="none" w:sz="0" w:space="0" w:color="auto"/>
                <w:right w:val="none" w:sz="0" w:space="0" w:color="auto"/>
              </w:divBdr>
            </w:div>
          </w:divsChild>
        </w:div>
        <w:div w:id="911890162">
          <w:marLeft w:val="0"/>
          <w:marRight w:val="0"/>
          <w:marTop w:val="0"/>
          <w:marBottom w:val="0"/>
          <w:divBdr>
            <w:top w:val="none" w:sz="0" w:space="0" w:color="auto"/>
            <w:left w:val="none" w:sz="0" w:space="0" w:color="auto"/>
            <w:bottom w:val="none" w:sz="0" w:space="0" w:color="auto"/>
            <w:right w:val="none" w:sz="0" w:space="0" w:color="auto"/>
          </w:divBdr>
          <w:divsChild>
            <w:div w:id="2114812965">
              <w:marLeft w:val="0"/>
              <w:marRight w:val="0"/>
              <w:marTop w:val="0"/>
              <w:marBottom w:val="0"/>
              <w:divBdr>
                <w:top w:val="none" w:sz="0" w:space="0" w:color="auto"/>
                <w:left w:val="none" w:sz="0" w:space="0" w:color="auto"/>
                <w:bottom w:val="none" w:sz="0" w:space="0" w:color="auto"/>
                <w:right w:val="none" w:sz="0" w:space="0" w:color="auto"/>
              </w:divBdr>
            </w:div>
            <w:div w:id="1030185448">
              <w:marLeft w:val="0"/>
              <w:marRight w:val="0"/>
              <w:marTop w:val="0"/>
              <w:marBottom w:val="0"/>
              <w:divBdr>
                <w:top w:val="none" w:sz="0" w:space="0" w:color="auto"/>
                <w:left w:val="none" w:sz="0" w:space="0" w:color="auto"/>
                <w:bottom w:val="none" w:sz="0" w:space="0" w:color="auto"/>
                <w:right w:val="none" w:sz="0" w:space="0" w:color="auto"/>
              </w:divBdr>
            </w:div>
            <w:div w:id="841436447">
              <w:marLeft w:val="0"/>
              <w:marRight w:val="0"/>
              <w:marTop w:val="0"/>
              <w:marBottom w:val="0"/>
              <w:divBdr>
                <w:top w:val="none" w:sz="0" w:space="0" w:color="auto"/>
                <w:left w:val="none" w:sz="0" w:space="0" w:color="auto"/>
                <w:bottom w:val="none" w:sz="0" w:space="0" w:color="auto"/>
                <w:right w:val="none" w:sz="0" w:space="0" w:color="auto"/>
              </w:divBdr>
            </w:div>
          </w:divsChild>
        </w:div>
        <w:div w:id="1308168037">
          <w:marLeft w:val="0"/>
          <w:marRight w:val="0"/>
          <w:marTop w:val="0"/>
          <w:marBottom w:val="0"/>
          <w:divBdr>
            <w:top w:val="none" w:sz="0" w:space="0" w:color="auto"/>
            <w:left w:val="none" w:sz="0" w:space="0" w:color="auto"/>
            <w:bottom w:val="none" w:sz="0" w:space="0" w:color="auto"/>
            <w:right w:val="none" w:sz="0" w:space="0" w:color="auto"/>
          </w:divBdr>
          <w:divsChild>
            <w:div w:id="517238309">
              <w:marLeft w:val="0"/>
              <w:marRight w:val="0"/>
              <w:marTop w:val="0"/>
              <w:marBottom w:val="0"/>
              <w:divBdr>
                <w:top w:val="none" w:sz="0" w:space="0" w:color="auto"/>
                <w:left w:val="none" w:sz="0" w:space="0" w:color="auto"/>
                <w:bottom w:val="none" w:sz="0" w:space="0" w:color="auto"/>
                <w:right w:val="none" w:sz="0" w:space="0" w:color="auto"/>
              </w:divBdr>
            </w:div>
            <w:div w:id="403990864">
              <w:marLeft w:val="0"/>
              <w:marRight w:val="0"/>
              <w:marTop w:val="0"/>
              <w:marBottom w:val="0"/>
              <w:divBdr>
                <w:top w:val="none" w:sz="0" w:space="0" w:color="auto"/>
                <w:left w:val="none" w:sz="0" w:space="0" w:color="auto"/>
                <w:bottom w:val="none" w:sz="0" w:space="0" w:color="auto"/>
                <w:right w:val="none" w:sz="0" w:space="0" w:color="auto"/>
              </w:divBdr>
            </w:div>
            <w:div w:id="1075854209">
              <w:marLeft w:val="0"/>
              <w:marRight w:val="0"/>
              <w:marTop w:val="0"/>
              <w:marBottom w:val="0"/>
              <w:divBdr>
                <w:top w:val="none" w:sz="0" w:space="0" w:color="auto"/>
                <w:left w:val="none" w:sz="0" w:space="0" w:color="auto"/>
                <w:bottom w:val="none" w:sz="0" w:space="0" w:color="auto"/>
                <w:right w:val="none" w:sz="0" w:space="0" w:color="auto"/>
              </w:divBdr>
            </w:div>
          </w:divsChild>
        </w:div>
        <w:div w:id="2138601042">
          <w:marLeft w:val="0"/>
          <w:marRight w:val="0"/>
          <w:marTop w:val="0"/>
          <w:marBottom w:val="0"/>
          <w:divBdr>
            <w:top w:val="none" w:sz="0" w:space="0" w:color="auto"/>
            <w:left w:val="none" w:sz="0" w:space="0" w:color="auto"/>
            <w:bottom w:val="none" w:sz="0" w:space="0" w:color="auto"/>
            <w:right w:val="none" w:sz="0" w:space="0" w:color="auto"/>
          </w:divBdr>
          <w:divsChild>
            <w:div w:id="624700786">
              <w:marLeft w:val="0"/>
              <w:marRight w:val="0"/>
              <w:marTop w:val="0"/>
              <w:marBottom w:val="0"/>
              <w:divBdr>
                <w:top w:val="none" w:sz="0" w:space="0" w:color="auto"/>
                <w:left w:val="none" w:sz="0" w:space="0" w:color="auto"/>
                <w:bottom w:val="none" w:sz="0" w:space="0" w:color="auto"/>
                <w:right w:val="none" w:sz="0" w:space="0" w:color="auto"/>
              </w:divBdr>
            </w:div>
            <w:div w:id="106320632">
              <w:marLeft w:val="0"/>
              <w:marRight w:val="0"/>
              <w:marTop w:val="0"/>
              <w:marBottom w:val="0"/>
              <w:divBdr>
                <w:top w:val="none" w:sz="0" w:space="0" w:color="auto"/>
                <w:left w:val="none" w:sz="0" w:space="0" w:color="auto"/>
                <w:bottom w:val="none" w:sz="0" w:space="0" w:color="auto"/>
                <w:right w:val="none" w:sz="0" w:space="0" w:color="auto"/>
              </w:divBdr>
            </w:div>
            <w:div w:id="427820926">
              <w:marLeft w:val="0"/>
              <w:marRight w:val="0"/>
              <w:marTop w:val="0"/>
              <w:marBottom w:val="0"/>
              <w:divBdr>
                <w:top w:val="none" w:sz="0" w:space="0" w:color="auto"/>
                <w:left w:val="none" w:sz="0" w:space="0" w:color="auto"/>
                <w:bottom w:val="none" w:sz="0" w:space="0" w:color="auto"/>
                <w:right w:val="none" w:sz="0" w:space="0" w:color="auto"/>
              </w:divBdr>
            </w:div>
          </w:divsChild>
        </w:div>
        <w:div w:id="447286330">
          <w:marLeft w:val="0"/>
          <w:marRight w:val="0"/>
          <w:marTop w:val="0"/>
          <w:marBottom w:val="0"/>
          <w:divBdr>
            <w:top w:val="none" w:sz="0" w:space="0" w:color="auto"/>
            <w:left w:val="none" w:sz="0" w:space="0" w:color="auto"/>
            <w:bottom w:val="none" w:sz="0" w:space="0" w:color="auto"/>
            <w:right w:val="none" w:sz="0" w:space="0" w:color="auto"/>
          </w:divBdr>
          <w:divsChild>
            <w:div w:id="1225602856">
              <w:marLeft w:val="0"/>
              <w:marRight w:val="0"/>
              <w:marTop w:val="0"/>
              <w:marBottom w:val="0"/>
              <w:divBdr>
                <w:top w:val="none" w:sz="0" w:space="0" w:color="auto"/>
                <w:left w:val="none" w:sz="0" w:space="0" w:color="auto"/>
                <w:bottom w:val="none" w:sz="0" w:space="0" w:color="auto"/>
                <w:right w:val="none" w:sz="0" w:space="0" w:color="auto"/>
              </w:divBdr>
            </w:div>
            <w:div w:id="116029703">
              <w:marLeft w:val="0"/>
              <w:marRight w:val="0"/>
              <w:marTop w:val="0"/>
              <w:marBottom w:val="0"/>
              <w:divBdr>
                <w:top w:val="none" w:sz="0" w:space="0" w:color="auto"/>
                <w:left w:val="none" w:sz="0" w:space="0" w:color="auto"/>
                <w:bottom w:val="none" w:sz="0" w:space="0" w:color="auto"/>
                <w:right w:val="none" w:sz="0" w:space="0" w:color="auto"/>
              </w:divBdr>
            </w:div>
            <w:div w:id="867183987">
              <w:marLeft w:val="0"/>
              <w:marRight w:val="0"/>
              <w:marTop w:val="0"/>
              <w:marBottom w:val="0"/>
              <w:divBdr>
                <w:top w:val="none" w:sz="0" w:space="0" w:color="auto"/>
                <w:left w:val="none" w:sz="0" w:space="0" w:color="auto"/>
                <w:bottom w:val="none" w:sz="0" w:space="0" w:color="auto"/>
                <w:right w:val="none" w:sz="0" w:space="0" w:color="auto"/>
              </w:divBdr>
            </w:div>
          </w:divsChild>
        </w:div>
        <w:div w:id="1475677721">
          <w:marLeft w:val="0"/>
          <w:marRight w:val="0"/>
          <w:marTop w:val="0"/>
          <w:marBottom w:val="0"/>
          <w:divBdr>
            <w:top w:val="none" w:sz="0" w:space="0" w:color="auto"/>
            <w:left w:val="none" w:sz="0" w:space="0" w:color="auto"/>
            <w:bottom w:val="none" w:sz="0" w:space="0" w:color="auto"/>
            <w:right w:val="none" w:sz="0" w:space="0" w:color="auto"/>
          </w:divBdr>
          <w:divsChild>
            <w:div w:id="310672270">
              <w:marLeft w:val="0"/>
              <w:marRight w:val="0"/>
              <w:marTop w:val="0"/>
              <w:marBottom w:val="0"/>
              <w:divBdr>
                <w:top w:val="none" w:sz="0" w:space="0" w:color="auto"/>
                <w:left w:val="none" w:sz="0" w:space="0" w:color="auto"/>
                <w:bottom w:val="none" w:sz="0" w:space="0" w:color="auto"/>
                <w:right w:val="none" w:sz="0" w:space="0" w:color="auto"/>
              </w:divBdr>
            </w:div>
            <w:div w:id="819201251">
              <w:marLeft w:val="0"/>
              <w:marRight w:val="0"/>
              <w:marTop w:val="0"/>
              <w:marBottom w:val="0"/>
              <w:divBdr>
                <w:top w:val="none" w:sz="0" w:space="0" w:color="auto"/>
                <w:left w:val="none" w:sz="0" w:space="0" w:color="auto"/>
                <w:bottom w:val="none" w:sz="0" w:space="0" w:color="auto"/>
                <w:right w:val="none" w:sz="0" w:space="0" w:color="auto"/>
              </w:divBdr>
            </w:div>
            <w:div w:id="2017540793">
              <w:marLeft w:val="0"/>
              <w:marRight w:val="0"/>
              <w:marTop w:val="0"/>
              <w:marBottom w:val="0"/>
              <w:divBdr>
                <w:top w:val="none" w:sz="0" w:space="0" w:color="auto"/>
                <w:left w:val="none" w:sz="0" w:space="0" w:color="auto"/>
                <w:bottom w:val="none" w:sz="0" w:space="0" w:color="auto"/>
                <w:right w:val="none" w:sz="0" w:space="0" w:color="auto"/>
              </w:divBdr>
            </w:div>
          </w:divsChild>
        </w:div>
        <w:div w:id="1240090852">
          <w:marLeft w:val="0"/>
          <w:marRight w:val="0"/>
          <w:marTop w:val="0"/>
          <w:marBottom w:val="0"/>
          <w:divBdr>
            <w:top w:val="none" w:sz="0" w:space="0" w:color="auto"/>
            <w:left w:val="none" w:sz="0" w:space="0" w:color="auto"/>
            <w:bottom w:val="none" w:sz="0" w:space="0" w:color="auto"/>
            <w:right w:val="none" w:sz="0" w:space="0" w:color="auto"/>
          </w:divBdr>
          <w:divsChild>
            <w:div w:id="1585724898">
              <w:marLeft w:val="0"/>
              <w:marRight w:val="0"/>
              <w:marTop w:val="0"/>
              <w:marBottom w:val="0"/>
              <w:divBdr>
                <w:top w:val="none" w:sz="0" w:space="0" w:color="auto"/>
                <w:left w:val="none" w:sz="0" w:space="0" w:color="auto"/>
                <w:bottom w:val="none" w:sz="0" w:space="0" w:color="auto"/>
                <w:right w:val="none" w:sz="0" w:space="0" w:color="auto"/>
              </w:divBdr>
            </w:div>
            <w:div w:id="469832311">
              <w:marLeft w:val="0"/>
              <w:marRight w:val="0"/>
              <w:marTop w:val="0"/>
              <w:marBottom w:val="0"/>
              <w:divBdr>
                <w:top w:val="none" w:sz="0" w:space="0" w:color="auto"/>
                <w:left w:val="none" w:sz="0" w:space="0" w:color="auto"/>
                <w:bottom w:val="none" w:sz="0" w:space="0" w:color="auto"/>
                <w:right w:val="none" w:sz="0" w:space="0" w:color="auto"/>
              </w:divBdr>
            </w:div>
            <w:div w:id="1834300478">
              <w:marLeft w:val="0"/>
              <w:marRight w:val="0"/>
              <w:marTop w:val="0"/>
              <w:marBottom w:val="0"/>
              <w:divBdr>
                <w:top w:val="none" w:sz="0" w:space="0" w:color="auto"/>
                <w:left w:val="none" w:sz="0" w:space="0" w:color="auto"/>
                <w:bottom w:val="none" w:sz="0" w:space="0" w:color="auto"/>
                <w:right w:val="none" w:sz="0" w:space="0" w:color="auto"/>
              </w:divBdr>
            </w:div>
          </w:divsChild>
        </w:div>
        <w:div w:id="737018649">
          <w:marLeft w:val="0"/>
          <w:marRight w:val="0"/>
          <w:marTop w:val="0"/>
          <w:marBottom w:val="0"/>
          <w:divBdr>
            <w:top w:val="none" w:sz="0" w:space="0" w:color="auto"/>
            <w:left w:val="none" w:sz="0" w:space="0" w:color="auto"/>
            <w:bottom w:val="none" w:sz="0" w:space="0" w:color="auto"/>
            <w:right w:val="none" w:sz="0" w:space="0" w:color="auto"/>
          </w:divBdr>
          <w:divsChild>
            <w:div w:id="1765571869">
              <w:marLeft w:val="0"/>
              <w:marRight w:val="0"/>
              <w:marTop w:val="0"/>
              <w:marBottom w:val="0"/>
              <w:divBdr>
                <w:top w:val="none" w:sz="0" w:space="0" w:color="auto"/>
                <w:left w:val="none" w:sz="0" w:space="0" w:color="auto"/>
                <w:bottom w:val="none" w:sz="0" w:space="0" w:color="auto"/>
                <w:right w:val="none" w:sz="0" w:space="0" w:color="auto"/>
              </w:divBdr>
            </w:div>
            <w:div w:id="16980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2046052374">
      <w:bodyDiv w:val="1"/>
      <w:marLeft w:val="0"/>
      <w:marRight w:val="0"/>
      <w:marTop w:val="0"/>
      <w:marBottom w:val="0"/>
      <w:divBdr>
        <w:top w:val="none" w:sz="0" w:space="0" w:color="auto"/>
        <w:left w:val="none" w:sz="0" w:space="0" w:color="auto"/>
        <w:bottom w:val="none" w:sz="0" w:space="0" w:color="auto"/>
        <w:right w:val="none" w:sz="0" w:space="0" w:color="auto"/>
      </w:divBdr>
    </w:div>
    <w:div w:id="2056545741">
      <w:bodyDiv w:val="1"/>
      <w:marLeft w:val="0"/>
      <w:marRight w:val="0"/>
      <w:marTop w:val="0"/>
      <w:marBottom w:val="0"/>
      <w:divBdr>
        <w:top w:val="none" w:sz="0" w:space="0" w:color="auto"/>
        <w:left w:val="none" w:sz="0" w:space="0" w:color="auto"/>
        <w:bottom w:val="none" w:sz="0" w:space="0" w:color="auto"/>
        <w:right w:val="none" w:sz="0" w:space="0" w:color="auto"/>
      </w:divBdr>
      <w:divsChild>
        <w:div w:id="898246472">
          <w:marLeft w:val="0"/>
          <w:marRight w:val="0"/>
          <w:marTop w:val="0"/>
          <w:marBottom w:val="0"/>
          <w:divBdr>
            <w:top w:val="none" w:sz="0" w:space="0" w:color="auto"/>
            <w:left w:val="none" w:sz="0" w:space="0" w:color="auto"/>
            <w:bottom w:val="none" w:sz="0" w:space="0" w:color="auto"/>
            <w:right w:val="none" w:sz="0" w:space="0" w:color="auto"/>
          </w:divBdr>
        </w:div>
        <w:div w:id="173881547">
          <w:marLeft w:val="0"/>
          <w:marRight w:val="0"/>
          <w:marTop w:val="0"/>
          <w:marBottom w:val="0"/>
          <w:divBdr>
            <w:top w:val="none" w:sz="0" w:space="0" w:color="auto"/>
            <w:left w:val="none" w:sz="0" w:space="0" w:color="auto"/>
            <w:bottom w:val="none" w:sz="0" w:space="0" w:color="auto"/>
            <w:right w:val="none" w:sz="0" w:space="0" w:color="auto"/>
          </w:divBdr>
        </w:div>
        <w:div w:id="1623029643">
          <w:marLeft w:val="0"/>
          <w:marRight w:val="0"/>
          <w:marTop w:val="0"/>
          <w:marBottom w:val="0"/>
          <w:divBdr>
            <w:top w:val="none" w:sz="0" w:space="0" w:color="auto"/>
            <w:left w:val="none" w:sz="0" w:space="0" w:color="auto"/>
            <w:bottom w:val="none" w:sz="0" w:space="0" w:color="auto"/>
            <w:right w:val="none" w:sz="0" w:space="0" w:color="auto"/>
          </w:divBdr>
        </w:div>
        <w:div w:id="1067457995">
          <w:marLeft w:val="0"/>
          <w:marRight w:val="0"/>
          <w:marTop w:val="0"/>
          <w:marBottom w:val="0"/>
          <w:divBdr>
            <w:top w:val="none" w:sz="0" w:space="0" w:color="auto"/>
            <w:left w:val="none" w:sz="0" w:space="0" w:color="auto"/>
            <w:bottom w:val="none" w:sz="0" w:space="0" w:color="auto"/>
            <w:right w:val="none" w:sz="0" w:space="0" w:color="auto"/>
          </w:divBdr>
        </w:div>
        <w:div w:id="360666031">
          <w:marLeft w:val="0"/>
          <w:marRight w:val="0"/>
          <w:marTop w:val="0"/>
          <w:marBottom w:val="0"/>
          <w:divBdr>
            <w:top w:val="none" w:sz="0" w:space="0" w:color="auto"/>
            <w:left w:val="none" w:sz="0" w:space="0" w:color="auto"/>
            <w:bottom w:val="none" w:sz="0" w:space="0" w:color="auto"/>
            <w:right w:val="none" w:sz="0" w:space="0" w:color="auto"/>
          </w:divBdr>
        </w:div>
        <w:div w:id="314841418">
          <w:marLeft w:val="0"/>
          <w:marRight w:val="0"/>
          <w:marTop w:val="0"/>
          <w:marBottom w:val="0"/>
          <w:divBdr>
            <w:top w:val="none" w:sz="0" w:space="0" w:color="auto"/>
            <w:left w:val="none" w:sz="0" w:space="0" w:color="auto"/>
            <w:bottom w:val="none" w:sz="0" w:space="0" w:color="auto"/>
            <w:right w:val="none" w:sz="0" w:space="0" w:color="auto"/>
          </w:divBdr>
        </w:div>
        <w:div w:id="268466873">
          <w:marLeft w:val="0"/>
          <w:marRight w:val="0"/>
          <w:marTop w:val="0"/>
          <w:marBottom w:val="0"/>
          <w:divBdr>
            <w:top w:val="none" w:sz="0" w:space="0" w:color="auto"/>
            <w:left w:val="none" w:sz="0" w:space="0" w:color="auto"/>
            <w:bottom w:val="none" w:sz="0" w:space="0" w:color="auto"/>
            <w:right w:val="none" w:sz="0" w:space="0" w:color="auto"/>
          </w:divBdr>
        </w:div>
        <w:div w:id="895361915">
          <w:marLeft w:val="0"/>
          <w:marRight w:val="0"/>
          <w:marTop w:val="0"/>
          <w:marBottom w:val="0"/>
          <w:divBdr>
            <w:top w:val="none" w:sz="0" w:space="0" w:color="auto"/>
            <w:left w:val="none" w:sz="0" w:space="0" w:color="auto"/>
            <w:bottom w:val="none" w:sz="0" w:space="0" w:color="auto"/>
            <w:right w:val="none" w:sz="0" w:space="0" w:color="auto"/>
          </w:divBdr>
        </w:div>
        <w:div w:id="382561324">
          <w:marLeft w:val="0"/>
          <w:marRight w:val="0"/>
          <w:marTop w:val="0"/>
          <w:marBottom w:val="0"/>
          <w:divBdr>
            <w:top w:val="none" w:sz="0" w:space="0" w:color="auto"/>
            <w:left w:val="none" w:sz="0" w:space="0" w:color="auto"/>
            <w:bottom w:val="none" w:sz="0" w:space="0" w:color="auto"/>
            <w:right w:val="none" w:sz="0" w:space="0" w:color="auto"/>
          </w:divBdr>
        </w:div>
        <w:div w:id="111940049">
          <w:marLeft w:val="0"/>
          <w:marRight w:val="0"/>
          <w:marTop w:val="0"/>
          <w:marBottom w:val="0"/>
          <w:divBdr>
            <w:top w:val="none" w:sz="0" w:space="0" w:color="auto"/>
            <w:left w:val="none" w:sz="0" w:space="0" w:color="auto"/>
            <w:bottom w:val="none" w:sz="0" w:space="0" w:color="auto"/>
            <w:right w:val="none" w:sz="0" w:space="0" w:color="auto"/>
          </w:divBdr>
        </w:div>
        <w:div w:id="1587685106">
          <w:marLeft w:val="0"/>
          <w:marRight w:val="0"/>
          <w:marTop w:val="0"/>
          <w:marBottom w:val="0"/>
          <w:divBdr>
            <w:top w:val="none" w:sz="0" w:space="0" w:color="auto"/>
            <w:left w:val="none" w:sz="0" w:space="0" w:color="auto"/>
            <w:bottom w:val="none" w:sz="0" w:space="0" w:color="auto"/>
            <w:right w:val="none" w:sz="0" w:space="0" w:color="auto"/>
          </w:divBdr>
        </w:div>
        <w:div w:id="393163792">
          <w:marLeft w:val="0"/>
          <w:marRight w:val="0"/>
          <w:marTop w:val="0"/>
          <w:marBottom w:val="0"/>
          <w:divBdr>
            <w:top w:val="none" w:sz="0" w:space="0" w:color="auto"/>
            <w:left w:val="none" w:sz="0" w:space="0" w:color="auto"/>
            <w:bottom w:val="none" w:sz="0" w:space="0" w:color="auto"/>
            <w:right w:val="none" w:sz="0" w:space="0" w:color="auto"/>
          </w:divBdr>
        </w:div>
        <w:div w:id="2115712022">
          <w:marLeft w:val="0"/>
          <w:marRight w:val="0"/>
          <w:marTop w:val="0"/>
          <w:marBottom w:val="0"/>
          <w:divBdr>
            <w:top w:val="none" w:sz="0" w:space="0" w:color="auto"/>
            <w:left w:val="none" w:sz="0" w:space="0" w:color="auto"/>
            <w:bottom w:val="none" w:sz="0" w:space="0" w:color="auto"/>
            <w:right w:val="none" w:sz="0" w:space="0" w:color="auto"/>
          </w:divBdr>
        </w:div>
        <w:div w:id="1157066822">
          <w:marLeft w:val="0"/>
          <w:marRight w:val="0"/>
          <w:marTop w:val="0"/>
          <w:marBottom w:val="0"/>
          <w:divBdr>
            <w:top w:val="none" w:sz="0" w:space="0" w:color="auto"/>
            <w:left w:val="none" w:sz="0" w:space="0" w:color="auto"/>
            <w:bottom w:val="none" w:sz="0" w:space="0" w:color="auto"/>
            <w:right w:val="none" w:sz="0" w:space="0" w:color="auto"/>
          </w:divBdr>
        </w:div>
        <w:div w:id="1798137079">
          <w:marLeft w:val="0"/>
          <w:marRight w:val="0"/>
          <w:marTop w:val="0"/>
          <w:marBottom w:val="0"/>
          <w:divBdr>
            <w:top w:val="none" w:sz="0" w:space="0" w:color="auto"/>
            <w:left w:val="none" w:sz="0" w:space="0" w:color="auto"/>
            <w:bottom w:val="none" w:sz="0" w:space="0" w:color="auto"/>
            <w:right w:val="none" w:sz="0" w:space="0" w:color="auto"/>
          </w:divBdr>
        </w:div>
        <w:div w:id="1839228506">
          <w:marLeft w:val="0"/>
          <w:marRight w:val="0"/>
          <w:marTop w:val="0"/>
          <w:marBottom w:val="0"/>
          <w:divBdr>
            <w:top w:val="none" w:sz="0" w:space="0" w:color="auto"/>
            <w:left w:val="none" w:sz="0" w:space="0" w:color="auto"/>
            <w:bottom w:val="none" w:sz="0" w:space="0" w:color="auto"/>
            <w:right w:val="none" w:sz="0" w:space="0" w:color="auto"/>
          </w:divBdr>
        </w:div>
        <w:div w:id="653264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codes/article_lc/LEGIARTI000044427897?etatTexte=VIGUEUR" TargetMode="External"/><Relationship Id="rId21" Type="http://schemas.openxmlformats.org/officeDocument/2006/relationships/hyperlink" Target="https://www.legifrance.gouv.fr/affichCodeArticle.do?cidTexte=LEGITEXT000006070719&amp;idArticle=LEGIARTI000006417946&amp;dateTexte=&amp;categorieLien=cid" TargetMode="External"/><Relationship Id="rId42" Type="http://schemas.openxmlformats.org/officeDocument/2006/relationships/hyperlink" Target="https://www.legifrance.gouv.fr/affichCodeArticle.do?cidTexte=LEGITEXT000044416551&amp;idArticle=LEGIARTI000044420737&amp;dateTexte=&amp;categorieLien=cid" TargetMode="External"/><Relationship Id="rId47" Type="http://schemas.openxmlformats.org/officeDocument/2006/relationships/hyperlink" Target="https://www.legifrance.gouv.fr/affichCodeArticle.do?cidTexte=LEGITEXT000006073189&amp;idArticle=LEGIARTI000006743625&amp;dateTexte=&amp;categorieLien=cid" TargetMode="External"/><Relationship Id="rId63" Type="http://schemas.openxmlformats.org/officeDocument/2006/relationships/hyperlink" Target="https://www.legifrance.gouv.fr/codes/article_lc/LEGIARTI000044427803" TargetMode="External"/><Relationship Id="rId68" Type="http://schemas.openxmlformats.org/officeDocument/2006/relationships/hyperlink" Target="https://www.legifrance.gouv.fr/codes/article_lc/LEGIARTI000044427797" TargetMode="External"/><Relationship Id="rId84" Type="http://schemas.openxmlformats.org/officeDocument/2006/relationships/hyperlink" Target="https://www.legifrance.gouv.fr/codes/article_lc/LEGIARTI000044427742" TargetMode="External"/><Relationship Id="rId89" Type="http://schemas.openxmlformats.org/officeDocument/2006/relationships/hyperlink" Target="https://www.legifrance.gouv.fr/affichCodeArticle.do?cidTexte=LEGITEXT000031366350&amp;idArticle=LEGIARTI000031367708&amp;dateTexte=&amp;categorieLien=cid" TargetMode="External"/><Relationship Id="rId16" Type="http://schemas.openxmlformats.org/officeDocument/2006/relationships/hyperlink" Target="https://www.legifrance.gouv.fr/codes/article_lc/LEGIARTI000044427907?etatTexte=VIGUEUR" TargetMode="External"/><Relationship Id="rId11" Type="http://schemas.openxmlformats.org/officeDocument/2006/relationships/hyperlink" Target="https://www.legifrance.gouv.fr/codes/article_lc/LEGIARTI000033912762?etatTexte=VIGUEUR" TargetMode="External"/><Relationship Id="rId32" Type="http://schemas.openxmlformats.org/officeDocument/2006/relationships/hyperlink" Target="https://www.legifrance.gouv.fr/codes/article_lc/LEGIARTI000044427881?etatTexte=VIGUEUR" TargetMode="External"/><Relationship Id="rId37" Type="http://schemas.openxmlformats.org/officeDocument/2006/relationships/hyperlink" Target="https://www.legifrance.gouv.fr/affichCodeArticle.do?cidTexte=LEGITEXT000006070719&amp;idArticle=LEGIARTI000006417290&amp;dateTexte=&amp;categorieLien=cid" TargetMode="External"/><Relationship Id="rId53" Type="http://schemas.openxmlformats.org/officeDocument/2006/relationships/hyperlink" Target="https://www.legifrance.gouv.fr/affichCodeArticle.do?cidTexte=LEGITEXT000044416551&amp;idArticle=LEGIARTI000044420687&amp;dateTexte=&amp;categorieLien=cid" TargetMode="External"/><Relationship Id="rId58" Type="http://schemas.openxmlformats.org/officeDocument/2006/relationships/hyperlink" Target="https://www.legifrance.gouv.fr/affichTexteArticle.do?cidTexte=JORFTEXT000000215117&amp;idArticle=LEGIARTI000006529229&amp;dateTexte=&amp;categorieLien=cid" TargetMode="External"/><Relationship Id="rId74" Type="http://schemas.openxmlformats.org/officeDocument/2006/relationships/hyperlink" Target="https://www.legifrance.gouv.fr/affichCodeArticle.do?cidTexte=LEGITEXT000006070719&amp;idArticle=LEGIARTI000006418523&amp;dateTexte=&amp;categorieLien=cid" TargetMode="External"/><Relationship Id="rId79" Type="http://schemas.openxmlformats.org/officeDocument/2006/relationships/hyperlink" Target="https://www.legifrance.gouv.fr/affichCodeArticle.do?cidTexte=LEGITEXT000044416551&amp;idArticle=LEGIARTI000044420837&amp;dateTexte=&amp;categorieLien=cid" TargetMode="External"/><Relationship Id="rId5" Type="http://schemas.openxmlformats.org/officeDocument/2006/relationships/webSettings" Target="webSettings.xml"/><Relationship Id="rId90" Type="http://schemas.openxmlformats.org/officeDocument/2006/relationships/hyperlink" Target="https://www.legifrance.gouv.fr/affichCodeArticle.do?cidTexte=LEGITEXT000031366350&amp;idArticle=LEGIARTI000031367716&amp;dateTexte=&amp;categorieLien=cid" TargetMode="External"/><Relationship Id="rId95" Type="http://schemas.openxmlformats.org/officeDocument/2006/relationships/theme" Target="theme/theme1.xml"/><Relationship Id="rId22" Type="http://schemas.openxmlformats.org/officeDocument/2006/relationships/hyperlink" Target="https://www.legifrance.gouv.fr/codes/article_lc/LEGIARTI000044427901?etatTexte=VIGUEUR" TargetMode="External"/><Relationship Id="rId27" Type="http://schemas.openxmlformats.org/officeDocument/2006/relationships/hyperlink" Target="https://www.legifrance.gouv.fr/codes/article_lc/LEGIARTI000044427895?etatTexte=VIGUEUR" TargetMode="External"/><Relationship Id="rId43" Type="http://schemas.openxmlformats.org/officeDocument/2006/relationships/hyperlink" Target="https://www.legifrance.gouv.fr/codes/article_lc/LEGIARTI000044427833?etatTexte=VIGUEUR" TargetMode="External"/><Relationship Id="rId48" Type="http://schemas.openxmlformats.org/officeDocument/2006/relationships/hyperlink" Target="https://www.legifrance.gouv.fr/codes/article_lc/LEGIARTI000044427817" TargetMode="External"/><Relationship Id="rId64" Type="http://schemas.openxmlformats.org/officeDocument/2006/relationships/hyperlink" Target="https://www.legifrance.gouv.fr/affichCodeArticle.do?cidTexte=LEGITEXT000044416551&amp;idArticle=LEGIARTI000044420767&amp;dateTexte=&amp;categorieLien=cid" TargetMode="External"/><Relationship Id="rId69" Type="http://schemas.openxmlformats.org/officeDocument/2006/relationships/hyperlink" Target="https://www.legifrance.gouv.fr/codes/article_lc/LEGIARTI000044427752" TargetMode="External"/><Relationship Id="rId8" Type="http://schemas.openxmlformats.org/officeDocument/2006/relationships/hyperlink" Target="https://www.legifrance.gouv.fr/codes/article_lc/LEGIARTI000044569907?etatTexte=VIGUEUR" TargetMode="External"/><Relationship Id="rId51" Type="http://schemas.openxmlformats.org/officeDocument/2006/relationships/hyperlink" Target="https://www.legifrance.gouv.fr/affichCodeArticle.do?cidTexte=LEGITEXT000006069414&amp;idArticle=LEGIARTI000006278877&amp;dateTexte=&amp;categorieLien=cid" TargetMode="External"/><Relationship Id="rId72" Type="http://schemas.openxmlformats.org/officeDocument/2006/relationships/hyperlink" Target="https://www.legifrance.gouv.fr/affichCodeArticle.do?cidTexte=LEGITEXT000044416551&amp;idArticle=LEGIARTI000044420677&amp;dateTexte=&amp;categorieLien=cid" TargetMode="External"/><Relationship Id="rId80" Type="http://schemas.openxmlformats.org/officeDocument/2006/relationships/hyperlink" Target="https://www.legifrance.gouv.fr/codes/article_lc/LEGIARTI000044427744" TargetMode="External"/><Relationship Id="rId85" Type="http://schemas.openxmlformats.org/officeDocument/2006/relationships/hyperlink" Target="https://www.legifrance.gouv.fr/codes/article_lc/LEGIARTI000044427740"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legifrance.gouv.fr/affichTexte.do?cidTexte=JORFTEXT000000716493&amp;categorieLien=cid" TargetMode="External"/><Relationship Id="rId17" Type="http://schemas.openxmlformats.org/officeDocument/2006/relationships/hyperlink" Target="https://www.legifrance.gouv.fr/affichCodeArticle.do?cidTexte=LEGITEXT000044416551&amp;idArticle=LEGIARTI000044420683&amp;dateTexte=&amp;categorieLien=cid" TargetMode="External"/><Relationship Id="rId25" Type="http://schemas.openxmlformats.org/officeDocument/2006/relationships/hyperlink" Target="https://www.legifrance.gouv.fr/affichCodeArticle.do?cidTexte=LEGITEXT000044416551&amp;idArticle=LEGIARTI000044420687&amp;dateTexte=&amp;categorieLien=cid" TargetMode="External"/><Relationship Id="rId33" Type="http://schemas.openxmlformats.org/officeDocument/2006/relationships/hyperlink" Target="https://www.legifrance.gouv.fr/codes/article_lc/LEGIARTI000045214244?etatTexte=VIGUEUR" TargetMode="External"/><Relationship Id="rId38" Type="http://schemas.openxmlformats.org/officeDocument/2006/relationships/hyperlink" Target="https://www.legifrance.gouv.fr/affichCodeArticle.do?cidTexte=LEGITEXT000006070719&amp;idArticle=LEGIARTI000028058695&amp;dateTexte=&amp;categorieLien=cid" TargetMode="External"/><Relationship Id="rId46" Type="http://schemas.openxmlformats.org/officeDocument/2006/relationships/hyperlink" Target="https://www.legifrance.gouv.fr/affichCodeArticle.do?cidTexte=LEGITEXT000044416551&amp;idArticle=LEGIARTI000044420769&amp;dateTexte=&amp;categorieLien=cid" TargetMode="External"/><Relationship Id="rId59" Type="http://schemas.openxmlformats.org/officeDocument/2006/relationships/hyperlink" Target="https://www.legifrance.gouv.fr/affichTexteArticle.do?cidTexte=JORFTEXT000000215117&amp;idArticle=LEGIARTI000006529230&amp;dateTexte=&amp;categorieLien=cid" TargetMode="External"/><Relationship Id="rId67" Type="http://schemas.openxmlformats.org/officeDocument/2006/relationships/hyperlink" Target="https://www.legifrance.gouv.fr/codes/article_lc/LEGIARTI000044427801" TargetMode="External"/><Relationship Id="rId20" Type="http://schemas.openxmlformats.org/officeDocument/2006/relationships/hyperlink" Target="https://www.legifrance.gouv.fr/affichCodeArticle.do?cidTexte=LEGITEXT000006070719&amp;idArticle=LEGIARTI000006417944&amp;dateTexte=&amp;categorieLien=cid" TargetMode="External"/><Relationship Id="rId41" Type="http://schemas.openxmlformats.org/officeDocument/2006/relationships/hyperlink" Target="https://www.legifrance.gouv.fr/affichCodeArticle.do?cidTexte=LEGITEXT000044416551&amp;idArticle=LEGIARTI000044420725&amp;dateTexte=&amp;categorieLien=cid" TargetMode="External"/><Relationship Id="rId54" Type="http://schemas.openxmlformats.org/officeDocument/2006/relationships/hyperlink" Target="https://www.legifrance.gouv.fr/codes/article_lc/LEGIARTI000044427815" TargetMode="External"/><Relationship Id="rId62" Type="http://schemas.openxmlformats.org/officeDocument/2006/relationships/hyperlink" Target="https://www.legifrance.gouv.fr/affichCodeArticle.do?cidTexte=LEGITEXT000044416551&amp;idArticle=LEGIARTI000044420777&amp;dateTexte=&amp;categorieLien=cid" TargetMode="External"/><Relationship Id="rId70" Type="http://schemas.openxmlformats.org/officeDocument/2006/relationships/hyperlink" Target="https://www.legifrance.gouv.fr/affichCodeArticle.do?cidTexte=LEGITEXT000044416551&amp;idArticle=LEGIARTI000044420829&amp;dateTexte=&amp;categorieLien=cid" TargetMode="External"/><Relationship Id="rId75" Type="http://schemas.openxmlformats.org/officeDocument/2006/relationships/hyperlink" Target="https://www.legifrance.gouv.fr/codes/article_lc/LEGIARTI000044427750" TargetMode="External"/><Relationship Id="rId83" Type="http://schemas.openxmlformats.org/officeDocument/2006/relationships/hyperlink" Target="https://www.legifrance.gouv.fr/affichCodeArticle.do?cidTexte=LEGITEXT000031366350&amp;idArticle=LEGIARTI000031367716&amp;dateTexte=&amp;categorieLien=cid" TargetMode="External"/><Relationship Id="rId88" Type="http://schemas.openxmlformats.org/officeDocument/2006/relationships/hyperlink" Target="https://www.legifrance.gouv.fr/affichCodeArticle.do?cidTexte=LEGITEXT000044416551&amp;idArticle=LEGIARTI000044420845&amp;dateTexte=&amp;categorieLien=cid" TargetMode="External"/><Relationship Id="rId91" Type="http://schemas.openxmlformats.org/officeDocument/2006/relationships/hyperlink" Target="https://www.legifrance.gouv.fr/codes/article_lc/LEGIARTI00004442773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france.gouv.fr/codes/article_lc/LEGIARTI000044427909?etatTexte=VIGUEUR" TargetMode="External"/><Relationship Id="rId23" Type="http://schemas.openxmlformats.org/officeDocument/2006/relationships/hyperlink" Target="https://www.legifrance.gouv.fr/codes/article_lc/LEGIARTI000044427899?etatTexte=VIGUEUR" TargetMode="External"/><Relationship Id="rId28" Type="http://schemas.openxmlformats.org/officeDocument/2006/relationships/hyperlink" Target="https://www.legifrance.gouv.fr/codes/article_lc/LEGIARTI000044427893?etatTexte=VIGUEUR" TargetMode="External"/><Relationship Id="rId36" Type="http://schemas.openxmlformats.org/officeDocument/2006/relationships/hyperlink" Target="https://www.legifrance.gouv.fr/affichCodeArticle.do?cidTexte=LEGITEXT000044416551&amp;idArticle=LEGIARTI000044420745&amp;dateTexte=&amp;categorieLien=cid" TargetMode="External"/><Relationship Id="rId49" Type="http://schemas.openxmlformats.org/officeDocument/2006/relationships/hyperlink" Target="https://www.legifrance.gouv.fr/affichCodeArticle.do?cidTexte=LEGITEXT000006069414&amp;idArticle=LEGIARTI000006278873&amp;dateTexte=&amp;categorieLien=cid" TargetMode="External"/><Relationship Id="rId57" Type="http://schemas.openxmlformats.org/officeDocument/2006/relationships/hyperlink" Target="https://www.legifrance.gouv.fr/affichCode.do?cidTexte=LEGITEXT000006072050&amp;dateTexte=&amp;categorieLien=cid" TargetMode="External"/><Relationship Id="rId10" Type="http://schemas.openxmlformats.org/officeDocument/2006/relationships/hyperlink" Target="https://www.legifrance.gouv.fr/affichCodeArticle.do?cidTexte=LEGITEXT000006070633&amp;idArticle=LEGIARTI000006389876&amp;dateTexte=&amp;categorieLien=cid" TargetMode="External"/><Relationship Id="rId31" Type="http://schemas.openxmlformats.org/officeDocument/2006/relationships/hyperlink" Target="https://www.legifrance.gouv.fr/affichCodeArticle.do?cidTexte=LEGITEXT000044416551&amp;idArticle=LEGIARTI000044420683&amp;dateTexte=&amp;categorieLien=cid" TargetMode="External"/><Relationship Id="rId44" Type="http://schemas.openxmlformats.org/officeDocument/2006/relationships/hyperlink" Target="https://www.legifrance.gouv.fr/affichCodeArticle.do?cidTexte=LEGITEXT000006070719&amp;idArticle=LEGIARTI000006417928&amp;dateTexte=&amp;categorieLien=cid" TargetMode="External"/><Relationship Id="rId52" Type="http://schemas.openxmlformats.org/officeDocument/2006/relationships/hyperlink" Target="https://www.legifrance.gouv.fr/affichCodeArticle.do?cidTexte=LEGITEXT000044416551&amp;idArticle=LEGIARTI000044420685&amp;dateTexte=&amp;categorieLien=cid" TargetMode="External"/><Relationship Id="rId60" Type="http://schemas.openxmlformats.org/officeDocument/2006/relationships/hyperlink" Target="https://www.legifrance.gouv.fr/codes/article_lc/LEGIARTI000044427807" TargetMode="External"/><Relationship Id="rId65" Type="http://schemas.openxmlformats.org/officeDocument/2006/relationships/hyperlink" Target="https://www.legifrance.gouv.fr/affichCodeArticle.do?cidTexte=LEGITEXT000006073189&amp;idArticle=LEGIARTI000006743625&amp;dateTexte=&amp;categorieLien=cid" TargetMode="External"/><Relationship Id="rId73" Type="http://schemas.openxmlformats.org/officeDocument/2006/relationships/hyperlink" Target="https://www.legifrance.gouv.fr/affichCodeArticle.do?cidTexte=LEGITEXT000006070719&amp;idArticle=LEGIARTI000006418521&amp;dateTexte=&amp;categorieLien=cid" TargetMode="External"/><Relationship Id="rId78" Type="http://schemas.openxmlformats.org/officeDocument/2006/relationships/hyperlink" Target="https://www.legifrance.gouv.fr/codes/article_lc/LEGIARTI000044427746" TargetMode="External"/><Relationship Id="rId81" Type="http://schemas.openxmlformats.org/officeDocument/2006/relationships/hyperlink" Target="https://www.legifrance.gouv.fr/affichCodeArticle.do?cidTexte=LEGITEXT000044416551&amp;idArticle=LEGIARTI000044420829&amp;dateTexte=&amp;categorieLien=cid" TargetMode="External"/><Relationship Id="rId86" Type="http://schemas.openxmlformats.org/officeDocument/2006/relationships/hyperlink" Target="https://www.legifrance.gouv.fr/affichCodeArticle.do?cidTexte=LEGITEXT000044416551&amp;idArticle=LEGIARTI000044420829&amp;dateTexte=&amp;categorieLien=cid"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CodeArticle.do?cidTexte=LEGITEXT000006070633&amp;idArticle=LEGIARTI000006389969&amp;dateTexte=&amp;categorieLien=cid" TargetMode="External"/><Relationship Id="rId13" Type="http://schemas.openxmlformats.org/officeDocument/2006/relationships/hyperlink" Target="https://www.legifrance.gouv.fr/codes/article_lc/LEGIARTI000044427913?etatTexte=VIGUEUR" TargetMode="External"/><Relationship Id="rId18" Type="http://schemas.openxmlformats.org/officeDocument/2006/relationships/hyperlink" Target="https://www.legifrance.gouv.fr/codes/article_lc/LEGIARTI000044427905?etatTexte=VIGUEUR" TargetMode="External"/><Relationship Id="rId39" Type="http://schemas.openxmlformats.org/officeDocument/2006/relationships/hyperlink" Target="https://www.legifrance.gouv.fr/affichCodeArticle.do?cidTexte=LEGITEXT000006070719&amp;idArticle=LEGIARTI000006417291&amp;dateTexte=&amp;categorieLien=cid" TargetMode="External"/><Relationship Id="rId34" Type="http://schemas.openxmlformats.org/officeDocument/2006/relationships/hyperlink" Target="https://www.legifrance.gouv.fr/codes/article_lc/LEGIARTI000044427841?etatTexte=VIGUEUR" TargetMode="External"/><Relationship Id="rId50" Type="http://schemas.openxmlformats.org/officeDocument/2006/relationships/hyperlink" Target="https://www.legifrance.gouv.fr/affichCodeArticle.do?cidTexte=LEGITEXT000006069414&amp;idArticle=LEGIARTI000006278874&amp;dateTexte=&amp;categorieLien=cid" TargetMode="External"/><Relationship Id="rId55" Type="http://schemas.openxmlformats.org/officeDocument/2006/relationships/hyperlink" Target="https://www.legifrance.gouv.fr/codes/article_lc/LEGIARTI000044427811" TargetMode="External"/><Relationship Id="rId76" Type="http://schemas.openxmlformats.org/officeDocument/2006/relationships/hyperlink" Target="https://www.legifrance.gouv.fr/codes/article_lc/LEGIARTI000044427748" TargetMode="External"/><Relationship Id="rId7" Type="http://schemas.openxmlformats.org/officeDocument/2006/relationships/endnotes" Target="endnotes.xml"/><Relationship Id="rId71" Type="http://schemas.openxmlformats.org/officeDocument/2006/relationships/hyperlink" Target="https://www.legifrance.gouv.fr/affichCodeArticle.do?cidTexte=LEGITEXT000044416551&amp;idArticle=LEGIARTI000044420675&amp;dateTexte=&amp;categorieLien=cid" TargetMode="External"/><Relationship Id="rId92" Type="http://schemas.openxmlformats.org/officeDocument/2006/relationships/hyperlink" Target="https://www.legifrance.gouv.fr/affichCodeArticle.do?cidTexte=LEGITEXT000044416551&amp;idArticle=LEGIARTI000044420837&amp;dateTexte=&amp;categorieLien=cid" TargetMode="External"/><Relationship Id="rId2" Type="http://schemas.openxmlformats.org/officeDocument/2006/relationships/numbering" Target="numbering.xml"/><Relationship Id="rId29" Type="http://schemas.openxmlformats.org/officeDocument/2006/relationships/hyperlink" Target="https://www.legifrance.gouv.fr/affichCodeArticle.do?cidTexte=LEGITEXT000006071154&amp;idArticle=LEGIARTI000006574931&amp;dateTexte=&amp;categorieLien=cid" TargetMode="External"/><Relationship Id="rId24" Type="http://schemas.openxmlformats.org/officeDocument/2006/relationships/hyperlink" Target="https://www.legifrance.gouv.fr/affichCodeArticle.do?cidTexte=LEGITEXT000044416551&amp;idArticle=LEGIARTI000044420685&amp;dateTexte=&amp;categorieLien=cid" TargetMode="External"/><Relationship Id="rId40" Type="http://schemas.openxmlformats.org/officeDocument/2006/relationships/hyperlink" Target="https://www.legifrance.gouv.fr/codes/article_lc/LEGIARTI000044427835?etatTexte=VIGUEUR" TargetMode="External"/><Relationship Id="rId45" Type="http://schemas.openxmlformats.org/officeDocument/2006/relationships/hyperlink" Target="https://www.legifrance.gouv.fr/codes/article_lc/LEGIARTI000046933345" TargetMode="External"/><Relationship Id="rId66" Type="http://schemas.openxmlformats.org/officeDocument/2006/relationships/hyperlink" Target="https://www.legifrance.gouv.fr/affichCodeArticle.do?cidTexte=LEGITEXT000006071191&amp;idArticle=LEGIARTI000006525615&amp;dateTexte=&amp;categorieLien=cid" TargetMode="External"/><Relationship Id="rId87" Type="http://schemas.openxmlformats.org/officeDocument/2006/relationships/hyperlink" Target="https://www.legifrance.gouv.fr/codes/article_lc/LEGIARTI000044427738" TargetMode="External"/><Relationship Id="rId61" Type="http://schemas.openxmlformats.org/officeDocument/2006/relationships/hyperlink" Target="https://www.legifrance.gouv.fr/affichCodeArticle.do?cidTexte=LEGITEXT000044416551&amp;idArticle=LEGIARTI000044420775&amp;dateTexte=&amp;categorieLien=cid" TargetMode="External"/><Relationship Id="rId82" Type="http://schemas.openxmlformats.org/officeDocument/2006/relationships/hyperlink" Target="https://www.legifrance.gouv.fr/affichCodeArticle.do?cidTexte=LEGITEXT000031366350&amp;idArticle=LEGIARTI000031367708&amp;dateTexte=&amp;categorieLien=cid" TargetMode="External"/><Relationship Id="rId19" Type="http://schemas.openxmlformats.org/officeDocument/2006/relationships/hyperlink" Target="https://www.legifrance.gouv.fr/codes/article_lc/LEGIARTI000044427903?etatTexte=VIGUEUR" TargetMode="External"/><Relationship Id="rId14" Type="http://schemas.openxmlformats.org/officeDocument/2006/relationships/hyperlink" Target="https://www.legifrance.gouv.fr/codes/article_lc/LEGIARTI000044427911?etatTexte=VIGUEUR" TargetMode="External"/><Relationship Id="rId30" Type="http://schemas.openxmlformats.org/officeDocument/2006/relationships/hyperlink" Target="https://www.legifrance.gouv.fr/codes/article_lc/LEGIARTI000044427887?etatTexte=VIGUEUR" TargetMode="External"/><Relationship Id="rId35" Type="http://schemas.openxmlformats.org/officeDocument/2006/relationships/hyperlink" Target="https://www.legifrance.gouv.fr/codes/article_lc/LEGIARTI000044427837?etatTexte=VIGUEUR" TargetMode="External"/><Relationship Id="rId56" Type="http://schemas.openxmlformats.org/officeDocument/2006/relationships/hyperlink" Target="https://www.legifrance.gouv.fr/codes/article_lc/LEGIARTI000044427809" TargetMode="External"/><Relationship Id="rId77" Type="http://schemas.openxmlformats.org/officeDocument/2006/relationships/hyperlink" Target="https://www.legifrance.gouv.fr/affichCodeArticle.do?cidTexte=LEGITEXT000044416551&amp;idArticle=LEGIARTI000044420829&amp;dateTexte=&amp;categorieLien=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53C2-957A-4ED4-9F8E-1EB5E9B2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83</TotalTime>
  <Pages>10</Pages>
  <Words>6147</Words>
  <Characters>33811</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Modèle de procédure de recrutement</vt:lpstr>
    </vt:vector>
  </TitlesOfParts>
  <Manager>laurent.gougeon@cdg45.fr</Manager>
  <Company>CDG 45</Company>
  <LinksUpToDate>false</LinksUpToDate>
  <CharactersWithSpaces>39879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procédure de recrutement</dc:title>
  <dc:creator>laurent.gougeon@cdg45.fr</dc:creator>
  <cp:keywords>Modèle;lettre;recrutement;cdg45, fonction publique territoriale</cp:keywords>
  <cp:lastModifiedBy>Laurent GOUGEON</cp:lastModifiedBy>
  <cp:revision>6</cp:revision>
  <cp:lastPrinted>2022-10-20T11:17:00Z</cp:lastPrinted>
  <dcterms:created xsi:type="dcterms:W3CDTF">2023-12-08T07:29:00Z</dcterms:created>
  <dcterms:modified xsi:type="dcterms:W3CDTF">2024-07-12T10:02:00Z</dcterms:modified>
</cp:coreProperties>
</file>