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38D7" w14:textId="183258DD" w:rsidR="002B4387" w:rsidRPr="00BC24DC" w:rsidRDefault="002B4387" w:rsidP="00522AD2">
      <w:pPr>
        <w:jc w:val="center"/>
        <w:rPr>
          <w:rFonts w:ascii="Ebrima" w:hAnsi="Ebrima"/>
          <w:b/>
          <w:sz w:val="28"/>
          <w:szCs w:val="28"/>
        </w:rPr>
      </w:pPr>
      <w:r w:rsidRPr="00BC24DC">
        <w:rPr>
          <w:rFonts w:ascii="Ebrima" w:hAnsi="Ebrima"/>
          <w:b/>
          <w:sz w:val="28"/>
          <w:szCs w:val="28"/>
        </w:rPr>
        <w:t>Modèle de délibération</w:t>
      </w:r>
    </w:p>
    <w:p w14:paraId="40DDCDF0" w14:textId="4667C01F" w:rsidR="002B4387" w:rsidRPr="00BC24DC" w:rsidRDefault="00A04F3B" w:rsidP="00522AD2">
      <w:pPr>
        <w:jc w:val="center"/>
        <w:rPr>
          <w:rFonts w:ascii="Ebrima" w:hAnsi="Ebrima"/>
          <w:b/>
          <w:i/>
          <w:sz w:val="28"/>
          <w:szCs w:val="28"/>
        </w:rPr>
      </w:pPr>
      <w:r w:rsidRPr="00BC24DC">
        <w:rPr>
          <w:rFonts w:ascii="Ebrima" w:hAnsi="Ebrima"/>
          <w:b/>
          <w:i/>
          <w:sz w:val="28"/>
          <w:szCs w:val="28"/>
        </w:rPr>
        <w:t xml:space="preserve">Création d’un </w:t>
      </w:r>
      <w:r w:rsidR="00D3771F">
        <w:rPr>
          <w:rFonts w:ascii="Ebrima" w:hAnsi="Ebrima"/>
          <w:b/>
          <w:i/>
          <w:sz w:val="28"/>
          <w:szCs w:val="28"/>
        </w:rPr>
        <w:t>emploi</w:t>
      </w:r>
      <w:r w:rsidRPr="00BC24DC">
        <w:rPr>
          <w:rFonts w:ascii="Ebrima" w:hAnsi="Ebrima"/>
          <w:b/>
          <w:i/>
          <w:sz w:val="28"/>
          <w:szCs w:val="28"/>
        </w:rPr>
        <w:t xml:space="preserve"> dans le cadre du dispositif </w:t>
      </w:r>
      <w:r w:rsidR="00433C99" w:rsidRPr="00BC24DC">
        <w:rPr>
          <w:rFonts w:ascii="Ebrima" w:hAnsi="Ebrima"/>
          <w:b/>
          <w:i/>
          <w:sz w:val="28"/>
          <w:szCs w:val="28"/>
        </w:rPr>
        <w:t xml:space="preserve">Adultes relais </w:t>
      </w:r>
    </w:p>
    <w:p w14:paraId="5E87E69B" w14:textId="77777777" w:rsidR="002B4387" w:rsidRPr="00BC24DC" w:rsidRDefault="002B4387" w:rsidP="00522AD2">
      <w:pPr>
        <w:jc w:val="both"/>
        <w:rPr>
          <w:rFonts w:ascii="Ebrima" w:hAnsi="Ebrima"/>
          <w:b/>
        </w:rPr>
      </w:pPr>
    </w:p>
    <w:p w14:paraId="29F2227A" w14:textId="77777777" w:rsidR="002B4387" w:rsidRPr="00BC24DC" w:rsidRDefault="002B4387" w:rsidP="00522AD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BC24DC">
        <w:rPr>
          <w:rFonts w:ascii="Ebrima" w:hAnsi="Ebrima" w:cs="Arial"/>
          <w:sz w:val="20"/>
          <w:szCs w:val="20"/>
        </w:rPr>
        <w:sym w:font="Webdings" w:char="F055"/>
      </w:r>
      <w:r w:rsidRPr="00BC24DC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49216109" w14:textId="77777777" w:rsidR="002B4387" w:rsidRPr="00BC24DC" w:rsidRDefault="002B4387" w:rsidP="00522AD2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43B66094" w14:textId="77777777" w:rsidR="002B4387" w:rsidRPr="00BC24DC" w:rsidRDefault="002B4387" w:rsidP="00522AD2">
      <w:pPr>
        <w:rPr>
          <w:rFonts w:ascii="Ebrima" w:hAnsi="Ebrima"/>
          <w:bCs/>
          <w:i/>
          <w:color w:val="000000"/>
          <w:sz w:val="20"/>
          <w:szCs w:val="20"/>
        </w:rPr>
      </w:pPr>
      <w:r w:rsidRPr="00BC24DC">
        <w:rPr>
          <w:rFonts w:ascii="Ebrima" w:hAnsi="Ebrima"/>
          <w:bCs/>
          <w:i/>
          <w:color w:val="000000"/>
          <w:sz w:val="20"/>
          <w:szCs w:val="20"/>
        </w:rPr>
        <w:t>Logo ou blason de la commune ou de l’établissement public</w:t>
      </w:r>
    </w:p>
    <w:p w14:paraId="46A3EAC0" w14:textId="77777777" w:rsidR="002B4387" w:rsidRPr="00BC24DC" w:rsidRDefault="002B4387" w:rsidP="00522AD2">
      <w:pPr>
        <w:rPr>
          <w:rFonts w:ascii="Ebrima" w:hAnsi="Ebrima"/>
          <w:bCs/>
          <w:i/>
          <w:color w:val="000000"/>
          <w:sz w:val="20"/>
          <w:szCs w:val="20"/>
        </w:rPr>
      </w:pPr>
      <w:r w:rsidRPr="00BC24DC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1971B18D" w14:textId="77777777" w:rsidR="002B4387" w:rsidRPr="00BC24DC" w:rsidRDefault="002B4387" w:rsidP="00522AD2">
      <w:pPr>
        <w:rPr>
          <w:rFonts w:ascii="Ebrima" w:hAnsi="Ebrima"/>
          <w:bCs/>
          <w:i/>
          <w:color w:val="000000"/>
          <w:sz w:val="20"/>
          <w:szCs w:val="20"/>
        </w:rPr>
      </w:pPr>
      <w:r w:rsidRPr="00BC24DC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39B533FB" w14:textId="77777777" w:rsidR="002B4387" w:rsidRPr="00BC24DC" w:rsidRDefault="002B4387" w:rsidP="00522AD2">
      <w:pPr>
        <w:rPr>
          <w:rFonts w:ascii="Ebrima" w:hAnsi="Ebrima"/>
          <w:bCs/>
          <w:i/>
          <w:color w:val="000000"/>
          <w:sz w:val="20"/>
          <w:szCs w:val="20"/>
        </w:rPr>
      </w:pPr>
      <w:r w:rsidRPr="00BC24DC">
        <w:rPr>
          <w:rFonts w:ascii="Ebrima" w:hAnsi="Ebrima"/>
          <w:bCs/>
          <w:i/>
          <w:color w:val="000000"/>
          <w:sz w:val="20"/>
          <w:szCs w:val="20"/>
        </w:rPr>
        <w:t>Nom de la commune ou de l’établissement public</w:t>
      </w:r>
    </w:p>
    <w:p w14:paraId="77980224" w14:textId="77777777" w:rsidR="002B4387" w:rsidRPr="00BC24DC" w:rsidRDefault="002B4387" w:rsidP="00522AD2">
      <w:pPr>
        <w:jc w:val="both"/>
        <w:rPr>
          <w:rFonts w:ascii="Ebrima" w:hAnsi="Ebrima"/>
          <w:sz w:val="20"/>
          <w:szCs w:val="20"/>
        </w:rPr>
      </w:pPr>
    </w:p>
    <w:p w14:paraId="654E7459" w14:textId="77777777" w:rsidR="009D0701" w:rsidRPr="00CB76BD" w:rsidRDefault="009D0701" w:rsidP="009D0701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48502DA5" w14:textId="77777777" w:rsidR="002B4387" w:rsidRPr="00BC24DC" w:rsidRDefault="002B4387" w:rsidP="00522AD2">
      <w:pPr>
        <w:jc w:val="both"/>
        <w:rPr>
          <w:rFonts w:ascii="Ebrima" w:hAnsi="Ebrima"/>
          <w:sz w:val="20"/>
          <w:szCs w:val="20"/>
        </w:rPr>
      </w:pPr>
    </w:p>
    <w:p w14:paraId="4198F51C" w14:textId="4E3FEFE5" w:rsidR="00A04F3B" w:rsidRPr="00BC24DC" w:rsidRDefault="00A04F3B" w:rsidP="00522AD2">
      <w:pPr>
        <w:jc w:val="center"/>
        <w:rPr>
          <w:rFonts w:ascii="Ebrima" w:hAnsi="Ebrima"/>
          <w:b/>
          <w:i/>
        </w:rPr>
      </w:pPr>
      <w:r w:rsidRPr="00BC24DC">
        <w:rPr>
          <w:rFonts w:ascii="Ebrima" w:hAnsi="Ebrima"/>
          <w:b/>
          <w:i/>
        </w:rPr>
        <w:t xml:space="preserve">Création d’un </w:t>
      </w:r>
      <w:r w:rsidR="00D3771F">
        <w:rPr>
          <w:rFonts w:ascii="Ebrima" w:hAnsi="Ebrima"/>
          <w:b/>
          <w:i/>
        </w:rPr>
        <w:t>emploi</w:t>
      </w:r>
      <w:r w:rsidRPr="00BC24DC">
        <w:rPr>
          <w:rFonts w:ascii="Ebrima" w:hAnsi="Ebrima"/>
          <w:b/>
          <w:i/>
        </w:rPr>
        <w:t xml:space="preserve"> </w:t>
      </w:r>
      <w:r w:rsidR="00D3771F">
        <w:rPr>
          <w:rFonts w:ascii="Ebrima" w:hAnsi="Ebrima"/>
          <w:b/>
          <w:i/>
        </w:rPr>
        <w:t>et autorisation de recrutement</w:t>
      </w:r>
    </w:p>
    <w:p w14:paraId="1E41E345" w14:textId="60B8976B" w:rsidR="00433C99" w:rsidRPr="00BC24DC" w:rsidRDefault="00433C99" w:rsidP="00433C99">
      <w:pPr>
        <w:jc w:val="center"/>
        <w:rPr>
          <w:rFonts w:ascii="Ebrima" w:hAnsi="Ebrima"/>
          <w:b/>
          <w:i/>
        </w:rPr>
      </w:pPr>
      <w:r w:rsidRPr="00BC24DC">
        <w:rPr>
          <w:rFonts w:ascii="Ebrima" w:hAnsi="Ebrima"/>
          <w:b/>
          <w:i/>
        </w:rPr>
        <w:t>dans le cadre du dispositif  Adultes relais – Contrat d’adultes relais</w:t>
      </w:r>
    </w:p>
    <w:p w14:paraId="62B25550" w14:textId="77777777" w:rsidR="00A04F3B" w:rsidRPr="00BC24DC" w:rsidRDefault="00A04F3B" w:rsidP="00522AD2">
      <w:pPr>
        <w:jc w:val="both"/>
        <w:rPr>
          <w:rFonts w:ascii="Ebrima" w:hAnsi="Ebrima"/>
          <w:sz w:val="22"/>
          <w:szCs w:val="22"/>
        </w:rPr>
      </w:pPr>
    </w:p>
    <w:p w14:paraId="37B749E8" w14:textId="77777777" w:rsidR="00BC24DC" w:rsidRPr="00680039" w:rsidRDefault="00BC24DC" w:rsidP="00BC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0D9B1D81" w14:textId="77777777" w:rsidR="00BC24DC" w:rsidRPr="00680039" w:rsidRDefault="00BC24DC" w:rsidP="00BC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12C797A3" w14:textId="77777777" w:rsidR="00BC24DC" w:rsidRPr="00680039" w:rsidRDefault="00BC24DC" w:rsidP="00BC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0E10FD6B" w14:textId="77777777" w:rsidR="00BC24DC" w:rsidRPr="00680039" w:rsidRDefault="00BC24DC" w:rsidP="00BC24D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3CD6A400" w14:textId="77777777" w:rsidR="00BC24DC" w:rsidRPr="00680039" w:rsidRDefault="00BC24DC" w:rsidP="00BC24D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115E5B56" w14:textId="77777777" w:rsidR="00BC24DC" w:rsidRPr="00680039" w:rsidRDefault="00BC24DC" w:rsidP="00BC24D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6BE2A2B8" w14:textId="77777777" w:rsidR="00BC24DC" w:rsidRPr="00680039" w:rsidRDefault="00BC24DC" w:rsidP="00BC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70895AB0" w14:textId="77777777" w:rsidR="00BC24DC" w:rsidRPr="00680039" w:rsidRDefault="00BC24DC" w:rsidP="00BC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068F6DD" w14:textId="77777777" w:rsidR="00BC24DC" w:rsidRPr="00680039" w:rsidRDefault="00BC24DC" w:rsidP="00BC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excusé(s)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35D36FE7" w14:textId="77777777" w:rsidR="00BC24DC" w:rsidRPr="00680039" w:rsidRDefault="00BC24DC" w:rsidP="00BC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0B78AED0" w14:textId="77777777" w:rsidR="00BC24DC" w:rsidRPr="00680039" w:rsidRDefault="00BC24DC" w:rsidP="00BC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3496EBB5" w14:textId="77777777" w:rsidR="002B4387" w:rsidRPr="00BC24DC" w:rsidRDefault="002B4387" w:rsidP="00522AD2">
      <w:pPr>
        <w:jc w:val="both"/>
        <w:rPr>
          <w:rFonts w:ascii="Ebrima" w:hAnsi="Ebrima"/>
          <w:sz w:val="20"/>
          <w:szCs w:val="20"/>
        </w:rPr>
      </w:pPr>
    </w:p>
    <w:p w14:paraId="322F2421" w14:textId="1AD459C2" w:rsidR="00433C99" w:rsidRPr="00BC24DC" w:rsidRDefault="002B4387" w:rsidP="00832982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BC24DC">
        <w:rPr>
          <w:rFonts w:ascii="Ebrima" w:hAnsi="Ebrima" w:cs="Arial"/>
          <w:sz w:val="20"/>
          <w:szCs w:val="20"/>
        </w:rPr>
        <w:t xml:space="preserve"> expose </w:t>
      </w:r>
      <w:r w:rsidR="00832982" w:rsidRPr="00BC24DC">
        <w:rPr>
          <w:rFonts w:ascii="Ebrima" w:hAnsi="Ebrima" w:cs="Arial"/>
          <w:sz w:val="20"/>
          <w:szCs w:val="20"/>
        </w:rPr>
        <w:t>que l</w:t>
      </w:r>
      <w:r w:rsidR="00433C99" w:rsidRPr="00BC24DC">
        <w:rPr>
          <w:rFonts w:ascii="Ebrima" w:hAnsi="Ebrima"/>
          <w:sz w:val="20"/>
          <w:szCs w:val="20"/>
        </w:rPr>
        <w:t>a médiation sociale est aujourd’hui reconnue comme un mode efficace de résolution des tensions et de mise en relation entre les populations des quartiers et les institutions. </w:t>
      </w:r>
    </w:p>
    <w:p w14:paraId="0D8DBE46" w14:textId="0EB20F9C" w:rsidR="00CE3A10" w:rsidRPr="00BC24DC" w:rsidRDefault="00CE3A10" w:rsidP="00832982">
      <w:pPr>
        <w:jc w:val="both"/>
        <w:rPr>
          <w:rFonts w:ascii="Ebrima" w:hAnsi="Ebrima" w:cs="Lucida Sans Unicode"/>
          <w:sz w:val="20"/>
          <w:szCs w:val="20"/>
          <w:shd w:val="clear" w:color="auto" w:fill="DFDFDF"/>
        </w:rPr>
      </w:pPr>
    </w:p>
    <w:p w14:paraId="22547C9C" w14:textId="77475F2A" w:rsidR="00433C99" w:rsidRPr="00BC24DC" w:rsidRDefault="004A7396" w:rsidP="00832982">
      <w:pPr>
        <w:jc w:val="both"/>
        <w:rPr>
          <w:rFonts w:ascii="Ebrima" w:hAnsi="Ebrima" w:cs="Lucida Sans Unicode"/>
          <w:sz w:val="20"/>
          <w:szCs w:val="20"/>
          <w:shd w:val="clear" w:color="auto" w:fill="DFDFDF"/>
        </w:rPr>
      </w:pPr>
      <w:r w:rsidRPr="00BC24DC">
        <w:rPr>
          <w:rFonts w:ascii="Ebrima" w:hAnsi="Ebrima"/>
          <w:bCs/>
          <w:sz w:val="20"/>
          <w:szCs w:val="20"/>
        </w:rPr>
        <w:t>Dans ce cadre, l</w:t>
      </w:r>
      <w:r w:rsidR="00433C99" w:rsidRPr="00BC24DC">
        <w:rPr>
          <w:rFonts w:ascii="Ebrima" w:hAnsi="Ebrima"/>
          <w:bCs/>
          <w:sz w:val="20"/>
          <w:szCs w:val="20"/>
        </w:rPr>
        <w:t xml:space="preserve">a création de postes d’adultes-relais est destinée à améliorer les relations entre habitants et services publics, ainsi que les rapports sociaux dans les espaces publics ou collectifs des quartiers prioritaires de la politique de la ville. </w:t>
      </w:r>
    </w:p>
    <w:p w14:paraId="38F2FBDE" w14:textId="040D1594" w:rsidR="00522AD2" w:rsidRDefault="00522AD2" w:rsidP="00832982">
      <w:pPr>
        <w:jc w:val="both"/>
        <w:rPr>
          <w:rFonts w:ascii="Ebrima" w:hAnsi="Ebrima"/>
          <w:sz w:val="20"/>
          <w:szCs w:val="20"/>
        </w:rPr>
      </w:pPr>
    </w:p>
    <w:p w14:paraId="28CE2865" w14:textId="77777777" w:rsidR="00CB2012" w:rsidRDefault="00CB2012" w:rsidP="004A7396">
      <w:pPr>
        <w:autoSpaceDE w:val="0"/>
        <w:autoSpaceDN w:val="0"/>
        <w:adjustRightInd w:val="0"/>
        <w:jc w:val="both"/>
        <w:rPr>
          <w:rFonts w:ascii="Ebrima" w:hAnsi="Ebrima"/>
          <w:bCs/>
          <w:sz w:val="20"/>
          <w:szCs w:val="20"/>
        </w:rPr>
      </w:pPr>
    </w:p>
    <w:p w14:paraId="30E56968" w14:textId="77777777" w:rsidR="00CB2012" w:rsidRDefault="00CB2012" w:rsidP="004A7396">
      <w:pPr>
        <w:autoSpaceDE w:val="0"/>
        <w:autoSpaceDN w:val="0"/>
        <w:adjustRightInd w:val="0"/>
        <w:jc w:val="both"/>
        <w:rPr>
          <w:rFonts w:ascii="Ebrima" w:hAnsi="Ebrima"/>
          <w:bCs/>
          <w:sz w:val="20"/>
          <w:szCs w:val="20"/>
        </w:rPr>
      </w:pPr>
    </w:p>
    <w:p w14:paraId="46246E9B" w14:textId="77777777" w:rsidR="00CB2012" w:rsidRDefault="00CB2012" w:rsidP="004A7396">
      <w:pPr>
        <w:autoSpaceDE w:val="0"/>
        <w:autoSpaceDN w:val="0"/>
        <w:adjustRightInd w:val="0"/>
        <w:jc w:val="both"/>
        <w:rPr>
          <w:rFonts w:ascii="Ebrima" w:hAnsi="Ebrima"/>
          <w:bCs/>
          <w:sz w:val="20"/>
          <w:szCs w:val="20"/>
        </w:rPr>
      </w:pPr>
    </w:p>
    <w:p w14:paraId="5D9F9256" w14:textId="77777777" w:rsidR="00CB2012" w:rsidRDefault="00CB2012" w:rsidP="004A7396">
      <w:pPr>
        <w:autoSpaceDE w:val="0"/>
        <w:autoSpaceDN w:val="0"/>
        <w:adjustRightInd w:val="0"/>
        <w:jc w:val="both"/>
        <w:rPr>
          <w:rFonts w:ascii="Ebrima" w:hAnsi="Ebrima"/>
          <w:bCs/>
          <w:sz w:val="20"/>
          <w:szCs w:val="20"/>
        </w:rPr>
      </w:pPr>
    </w:p>
    <w:p w14:paraId="05153C19" w14:textId="77777777" w:rsidR="00CB2012" w:rsidRDefault="00CB2012" w:rsidP="004A7396">
      <w:pPr>
        <w:autoSpaceDE w:val="0"/>
        <w:autoSpaceDN w:val="0"/>
        <w:adjustRightInd w:val="0"/>
        <w:jc w:val="both"/>
        <w:rPr>
          <w:rFonts w:ascii="Ebrima" w:hAnsi="Ebrima"/>
          <w:bCs/>
          <w:sz w:val="20"/>
          <w:szCs w:val="20"/>
        </w:rPr>
      </w:pPr>
    </w:p>
    <w:p w14:paraId="7235F2AB" w14:textId="4DBDCAAD" w:rsidR="004A7396" w:rsidRPr="00BC24DC" w:rsidRDefault="004A7396" w:rsidP="004A7396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bCs/>
          <w:sz w:val="20"/>
          <w:szCs w:val="20"/>
        </w:rPr>
        <w:lastRenderedPageBreak/>
        <w:t>Créé par le Comité interministériel des villes en 1999 et repris désormais dans le code du travail,</w:t>
      </w:r>
      <w:r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 le contrat adultes-relais permet ainsi à certaines personnes éloignées de l'emploi d'assurer des missions de médiation sociale et culturelle de proximité.</w:t>
      </w:r>
      <w:r w:rsidRPr="00BC24DC">
        <w:rPr>
          <w:rFonts w:ascii="Ebrima" w:hAnsi="Ebrima"/>
          <w:sz w:val="20"/>
          <w:szCs w:val="20"/>
        </w:rPr>
        <w:t xml:space="preserve"> Leur plus-value réside dans leur connaissance fine des acteurs du territoire, leur aptitude à toucher les personnes isolées et « invisibles » par une démarche d’aller vers, et leur position de tiers extérieur neutre leur permettant de renouer la communication entre les personnes ou entre les personnes et les institutions.</w:t>
      </w:r>
    </w:p>
    <w:p w14:paraId="086B465E" w14:textId="77777777" w:rsidR="004A7396" w:rsidRPr="00BC24DC" w:rsidRDefault="004A7396" w:rsidP="00832982">
      <w:pPr>
        <w:jc w:val="both"/>
        <w:outlineLvl w:val="2"/>
        <w:rPr>
          <w:rFonts w:ascii="Ebrima" w:hAnsi="Ebrima"/>
          <w:bCs/>
          <w:sz w:val="20"/>
          <w:szCs w:val="20"/>
        </w:rPr>
      </w:pPr>
    </w:p>
    <w:p w14:paraId="4AB95A0C" w14:textId="7E91BFFB" w:rsidR="00433C99" w:rsidRPr="00BC24DC" w:rsidRDefault="00433C99" w:rsidP="00832982">
      <w:pPr>
        <w:jc w:val="both"/>
        <w:outlineLvl w:val="2"/>
        <w:rPr>
          <w:rFonts w:ascii="Ebrima" w:hAnsi="Ebrima"/>
          <w:bCs/>
          <w:sz w:val="20"/>
          <w:szCs w:val="20"/>
        </w:rPr>
      </w:pPr>
      <w:r w:rsidRPr="00BC24DC">
        <w:rPr>
          <w:rFonts w:ascii="Ebrima" w:hAnsi="Ebrima"/>
          <w:bCs/>
          <w:sz w:val="20"/>
          <w:szCs w:val="20"/>
        </w:rPr>
        <w:t>Les bénéficiaires</w:t>
      </w:r>
      <w:r w:rsidR="004A7396" w:rsidRPr="00BC24DC">
        <w:rPr>
          <w:rFonts w:ascii="Ebrima" w:hAnsi="Ebrima"/>
          <w:bCs/>
          <w:sz w:val="20"/>
          <w:szCs w:val="20"/>
        </w:rPr>
        <w:t> :</w:t>
      </w:r>
    </w:p>
    <w:p w14:paraId="43C04FE2" w14:textId="77777777" w:rsidR="00433C99" w:rsidRPr="00BC24DC" w:rsidRDefault="00433C99" w:rsidP="00832982">
      <w:pPr>
        <w:jc w:val="both"/>
        <w:rPr>
          <w:rFonts w:ascii="Ebrima" w:hAnsi="Ebrima"/>
          <w:bCs/>
          <w:sz w:val="20"/>
          <w:szCs w:val="20"/>
        </w:rPr>
      </w:pPr>
    </w:p>
    <w:p w14:paraId="057C8A0F" w14:textId="64341AE3" w:rsidR="00433C99" w:rsidRPr="00BC24DC" w:rsidRDefault="00CB2012" w:rsidP="00CB2012">
      <w:pPr>
        <w:numPr>
          <w:ilvl w:val="0"/>
          <w:numId w:val="36"/>
        </w:num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Doivent être âgés de </w:t>
      </w:r>
      <w:r w:rsidR="0040716F">
        <w:rPr>
          <w:rFonts w:ascii="Ebrima" w:hAnsi="Ebrima"/>
          <w:sz w:val="20"/>
          <w:szCs w:val="20"/>
        </w:rPr>
        <w:t>26</w:t>
      </w:r>
      <w:r w:rsidRPr="00BC24DC">
        <w:rPr>
          <w:rFonts w:ascii="Ebrima" w:hAnsi="Ebrima"/>
          <w:sz w:val="20"/>
          <w:szCs w:val="20"/>
        </w:rPr>
        <w:t xml:space="preserve"> ans au moins ;</w:t>
      </w:r>
    </w:p>
    <w:p w14:paraId="15C90618" w14:textId="0F90C442" w:rsidR="00433C99" w:rsidRPr="00BC24DC" w:rsidRDefault="00CB2012" w:rsidP="00CB2012">
      <w:pPr>
        <w:numPr>
          <w:ilvl w:val="0"/>
          <w:numId w:val="36"/>
        </w:num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Être sans emploi ou bénéficiant d’un contrat aidé (pec-cae ou contrat d’avenir) </w:t>
      </w:r>
      <w:r w:rsidR="00433C99" w:rsidRPr="00BC24DC">
        <w:rPr>
          <w:rFonts w:ascii="Ebrima" w:hAnsi="Ebrima"/>
          <w:sz w:val="20"/>
          <w:szCs w:val="20"/>
        </w:rPr>
        <w:t>qui devra être rompu ;</w:t>
      </w:r>
    </w:p>
    <w:p w14:paraId="5BFB7360" w14:textId="0420C2A5" w:rsidR="00433C99" w:rsidRPr="00BC24DC" w:rsidRDefault="00CB2012" w:rsidP="00CB2012">
      <w:pPr>
        <w:numPr>
          <w:ilvl w:val="0"/>
          <w:numId w:val="36"/>
        </w:num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Résider dans un quartier </w:t>
      </w:r>
      <w:r w:rsidR="00433C99" w:rsidRPr="00BC24DC">
        <w:rPr>
          <w:rFonts w:ascii="Ebrima" w:hAnsi="Ebrima"/>
          <w:sz w:val="20"/>
          <w:szCs w:val="20"/>
        </w:rPr>
        <w:t>prioritaire de la politique de la ville ou dans un autre territoire prioritaire des contrats de ville.</w:t>
      </w:r>
    </w:p>
    <w:p w14:paraId="58860D9A" w14:textId="77777777" w:rsidR="00433C99" w:rsidRPr="00BC24DC" w:rsidRDefault="00433C99" w:rsidP="00832982">
      <w:pPr>
        <w:jc w:val="both"/>
        <w:rPr>
          <w:rFonts w:ascii="Ebrima" w:hAnsi="Ebrima"/>
          <w:bCs/>
          <w:sz w:val="20"/>
          <w:szCs w:val="20"/>
        </w:rPr>
      </w:pPr>
    </w:p>
    <w:p w14:paraId="689D4B87" w14:textId="15AED3C8" w:rsidR="00433C99" w:rsidRPr="00BC24DC" w:rsidRDefault="00433C99" w:rsidP="00832982">
      <w:pPr>
        <w:jc w:val="both"/>
        <w:rPr>
          <w:rFonts w:ascii="Ebrima" w:hAnsi="Ebrima"/>
          <w:bCs/>
          <w:sz w:val="20"/>
          <w:szCs w:val="20"/>
        </w:rPr>
      </w:pPr>
      <w:r w:rsidRPr="00BC24DC">
        <w:rPr>
          <w:rFonts w:ascii="Ebrima" w:hAnsi="Ebrima"/>
          <w:bCs/>
          <w:sz w:val="20"/>
          <w:szCs w:val="20"/>
        </w:rPr>
        <w:t>Les employeurs </w:t>
      </w:r>
      <w:r w:rsidR="004A7396" w:rsidRPr="00BC24DC">
        <w:rPr>
          <w:rFonts w:ascii="Ebrima" w:hAnsi="Ebrima"/>
          <w:bCs/>
          <w:sz w:val="20"/>
          <w:szCs w:val="20"/>
        </w:rPr>
        <w:t xml:space="preserve">potentiels sont </w:t>
      </w:r>
      <w:r w:rsidR="005E643B" w:rsidRPr="00BC24DC">
        <w:rPr>
          <w:rFonts w:ascii="Ebrima" w:hAnsi="Ebrima"/>
          <w:bCs/>
          <w:sz w:val="20"/>
          <w:szCs w:val="20"/>
        </w:rPr>
        <w:t xml:space="preserve">notamment 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les collectivités </w:t>
      </w:r>
      <w:r w:rsidR="004A7396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territoriales et </w:t>
      </w:r>
      <w:r w:rsidR="005E643B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leurs établissements publics. </w:t>
      </w:r>
      <w:r w:rsidR="004A7396" w:rsidRPr="00BC24DC">
        <w:rPr>
          <w:rFonts w:ascii="Ebrima" w:hAnsi="Ebrima"/>
          <w:bCs/>
          <w:sz w:val="20"/>
          <w:szCs w:val="20"/>
        </w:rPr>
        <w:t xml:space="preserve">Cependant, </w:t>
      </w:r>
      <w:r w:rsidR="005E643B" w:rsidRPr="00BC24DC">
        <w:rPr>
          <w:rFonts w:ascii="Ebrima" w:hAnsi="Ebrima"/>
          <w:bCs/>
          <w:sz w:val="20"/>
          <w:szCs w:val="20"/>
        </w:rPr>
        <w:t>tous</w:t>
      </w:r>
      <w:r w:rsidRPr="00BC24DC">
        <w:rPr>
          <w:rFonts w:ascii="Ebrima" w:hAnsi="Ebrima"/>
          <w:bCs/>
          <w:sz w:val="20"/>
          <w:szCs w:val="20"/>
        </w:rPr>
        <w:t xml:space="preserve"> ne sont pas éligibles au dispositif « adultes-relais ». Seuls peuvent en bénéficier </w:t>
      </w:r>
      <w:r w:rsidR="005E643B" w:rsidRPr="00BC24DC">
        <w:rPr>
          <w:rFonts w:ascii="Ebrima" w:hAnsi="Ebrima"/>
          <w:bCs/>
          <w:sz w:val="20"/>
          <w:szCs w:val="20"/>
        </w:rPr>
        <w:t>ceux</w:t>
      </w:r>
      <w:r w:rsidRPr="00BC24DC">
        <w:rPr>
          <w:rFonts w:ascii="Ebrima" w:hAnsi="Ebrima"/>
          <w:bCs/>
          <w:sz w:val="20"/>
          <w:szCs w:val="20"/>
        </w:rPr>
        <w:t xml:space="preserve"> qui relèvent de la politique de la ville. </w:t>
      </w:r>
    </w:p>
    <w:p w14:paraId="21EE13E4" w14:textId="77777777" w:rsidR="00CE3A10" w:rsidRPr="00BC24DC" w:rsidRDefault="00CE3A10" w:rsidP="00832982">
      <w:pPr>
        <w:jc w:val="both"/>
        <w:rPr>
          <w:rFonts w:ascii="Ebrima" w:hAnsi="Ebrima" w:cs="Calibri"/>
          <w:bCs/>
          <w:sz w:val="20"/>
          <w:szCs w:val="20"/>
        </w:rPr>
      </w:pPr>
    </w:p>
    <w:p w14:paraId="271AE9C0" w14:textId="2DEA2328" w:rsidR="000965AD" w:rsidRPr="00BC24DC" w:rsidRDefault="000965AD" w:rsidP="00832982">
      <w:p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Les </w:t>
      </w:r>
      <w:r w:rsidR="005E643B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missions confiées aux </w:t>
      </w:r>
      <w:r w:rsidRPr="00BC24DC">
        <w:rPr>
          <w:rFonts w:ascii="Ebrima" w:eastAsiaTheme="minorHAnsi" w:hAnsi="Ebrima" w:cs="Arial"/>
          <w:sz w:val="20"/>
          <w:szCs w:val="20"/>
          <w:lang w:eastAsia="en-US"/>
        </w:rPr>
        <w:t>adultes-relais consistent notamment à :</w:t>
      </w:r>
    </w:p>
    <w:p w14:paraId="5B3C0A9A" w14:textId="77777777" w:rsidR="005E643B" w:rsidRPr="00BC24DC" w:rsidRDefault="005E643B" w:rsidP="00832982">
      <w:p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</w:p>
    <w:p w14:paraId="4E864111" w14:textId="44FB52A1" w:rsidR="000965AD" w:rsidRPr="00BC24DC" w:rsidRDefault="00CB2012" w:rsidP="00CB2012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Accueillir, écouter, exercer toute activité qui 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>concourt au lien social,</w:t>
      </w:r>
    </w:p>
    <w:p w14:paraId="0F7B0C9C" w14:textId="5625D74D" w:rsidR="000965AD" w:rsidRPr="00BC24DC" w:rsidRDefault="00CB2012" w:rsidP="00CB2012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>Informer et accompagner les habitants dans leurs démarches,</w:t>
      </w:r>
    </w:p>
    <w:p w14:paraId="45D4D105" w14:textId="0CE8D1B9" w:rsidR="000965AD" w:rsidRPr="00BC24DC" w:rsidRDefault="00CB2012" w:rsidP="00CB2012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>Faciliter le dialogue entre services publics et usagers (notamment entre parents et</w:t>
      </w:r>
      <w:r w:rsidR="005E643B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 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>services accueillant leurs enfants),</w:t>
      </w:r>
    </w:p>
    <w:p w14:paraId="106384B6" w14:textId="6D141EF3" w:rsidR="000965AD" w:rsidRPr="00BC24DC" w:rsidRDefault="00CB2012" w:rsidP="00CB2012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Améliorer et préserver le cadre de vie, faciliter 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>le dialogue entre les générations,</w:t>
      </w:r>
    </w:p>
    <w:p w14:paraId="54E6F011" w14:textId="3241D61F" w:rsidR="000965AD" w:rsidRPr="00BC24DC" w:rsidRDefault="00CB2012" w:rsidP="00CB2012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>Renforcer la fonction parentale,</w:t>
      </w:r>
    </w:p>
    <w:p w14:paraId="7009F79B" w14:textId="435C86F9" w:rsidR="000965AD" w:rsidRPr="00BC24DC" w:rsidRDefault="00CB2012" w:rsidP="00CB2012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>Aider à la résolution des petits conflits de la vie quotidienne par la médiation et le</w:t>
      </w:r>
      <w:r w:rsidR="005E643B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 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>dialogue,</w:t>
      </w:r>
    </w:p>
    <w:p w14:paraId="7430330A" w14:textId="194C225D" w:rsidR="000965AD" w:rsidRPr="00BC24DC" w:rsidRDefault="00CB2012" w:rsidP="00CB2012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>Faciliter le dialogue inter-générationnel, accompagner et renforcer la fonction</w:t>
      </w:r>
      <w:r w:rsidR="005E643B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 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>parentale en soutenant les initiatives prises par les parents ou en leur faveur,</w:t>
      </w:r>
    </w:p>
    <w:p w14:paraId="7356EB13" w14:textId="5AB3C408" w:rsidR="000965AD" w:rsidRPr="00BC24DC" w:rsidRDefault="00CB2012" w:rsidP="00CB2012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>Renforcer la vie associative, développer la capacité d'initiative et de projet dans le</w:t>
      </w:r>
      <w:r w:rsidR="005E643B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 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>quartier et la ville.</w:t>
      </w:r>
    </w:p>
    <w:p w14:paraId="296FA66A" w14:textId="77777777" w:rsidR="005E643B" w:rsidRPr="00BC24DC" w:rsidRDefault="005E643B" w:rsidP="00832982">
      <w:p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</w:p>
    <w:p w14:paraId="5833C7A9" w14:textId="6A3576A4" w:rsidR="000965AD" w:rsidRPr="00BC24DC" w:rsidRDefault="005E643B" w:rsidP="00832982">
      <w:p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>A l’inverse, l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es adultes-relais ne peuvent accomplir </w:t>
      </w:r>
      <w:r w:rsidRPr="00BC24DC">
        <w:rPr>
          <w:rFonts w:ascii="Ebrima" w:eastAsiaTheme="minorHAnsi" w:hAnsi="Ebrima" w:cs="Arial"/>
          <w:sz w:val="20"/>
          <w:szCs w:val="20"/>
          <w:lang w:eastAsia="en-US"/>
        </w:rPr>
        <w:t>aucune mission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 relevant :</w:t>
      </w:r>
    </w:p>
    <w:p w14:paraId="518741B1" w14:textId="77777777" w:rsidR="005E643B" w:rsidRPr="00BC24DC" w:rsidRDefault="005E643B" w:rsidP="00832982">
      <w:p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</w:p>
    <w:p w14:paraId="557F8040" w14:textId="337F3DED" w:rsidR="000965AD" w:rsidRPr="00BC24DC" w:rsidRDefault="00CB2012" w:rsidP="00CB2012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>Du maintien de l'ordre public</w:t>
      </w:r>
    </w:p>
    <w:p w14:paraId="76665846" w14:textId="0C74CBDF" w:rsidR="000965AD" w:rsidRPr="00BC24DC" w:rsidRDefault="00CB2012" w:rsidP="00CB2012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>Ou du service à la personne (garde d'enfant, aide aux devoirs, assistance à domicile</w:t>
      </w:r>
      <w:r w:rsidR="005E643B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 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>d'une personne âgée...).</w:t>
      </w:r>
    </w:p>
    <w:p w14:paraId="00580E88" w14:textId="4914FF86" w:rsidR="000965AD" w:rsidRPr="00BC24DC" w:rsidRDefault="00CB2012" w:rsidP="00CB2012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BC24DC">
        <w:rPr>
          <w:rFonts w:ascii="Ebrima" w:eastAsiaTheme="minorHAnsi" w:hAnsi="Ebrima" w:cs="Arial"/>
          <w:sz w:val="20"/>
          <w:szCs w:val="20"/>
          <w:lang w:eastAsia="en-US"/>
        </w:rPr>
        <w:t>Des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 activités normales </w:t>
      </w:r>
      <w:r w:rsidR="005E643B" w:rsidRPr="00BC24DC">
        <w:rPr>
          <w:rFonts w:ascii="Ebrima" w:eastAsiaTheme="minorHAnsi" w:hAnsi="Ebrima" w:cs="Arial"/>
          <w:sz w:val="20"/>
          <w:szCs w:val="20"/>
          <w:lang w:eastAsia="en-US"/>
        </w:rPr>
        <w:t>de la collectivité territoriale ou de l’établissement</w:t>
      </w:r>
    </w:p>
    <w:p w14:paraId="1CBBE9F0" w14:textId="77777777" w:rsidR="005E643B" w:rsidRPr="00BC24DC" w:rsidRDefault="005E643B" w:rsidP="005E643B">
      <w:pPr>
        <w:autoSpaceDE w:val="0"/>
        <w:autoSpaceDN w:val="0"/>
        <w:adjustRightInd w:val="0"/>
        <w:jc w:val="both"/>
        <w:rPr>
          <w:rFonts w:ascii="Ebrima" w:hAnsi="Ebrima" w:cs="Calibri"/>
          <w:bCs/>
          <w:sz w:val="20"/>
          <w:szCs w:val="20"/>
        </w:rPr>
      </w:pPr>
    </w:p>
    <w:p w14:paraId="188086D8" w14:textId="77777777" w:rsidR="000E4740" w:rsidRPr="00BC24DC" w:rsidRDefault="00433C99" w:rsidP="005E643B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La création d’un poste d’adulte-relais fait l’objet d’une </w:t>
      </w:r>
      <w:r w:rsidRPr="00BC24DC">
        <w:rPr>
          <w:rFonts w:ascii="Ebrima" w:hAnsi="Ebrima"/>
          <w:bCs/>
          <w:sz w:val="20"/>
          <w:szCs w:val="20"/>
        </w:rPr>
        <w:t>convention préalable entre l’employeur et l’État</w:t>
      </w:r>
      <w:r w:rsidRPr="00BC24DC">
        <w:rPr>
          <w:rFonts w:ascii="Ebrima" w:hAnsi="Ebrima"/>
          <w:sz w:val="20"/>
          <w:szCs w:val="20"/>
        </w:rPr>
        <w:t>. L</w:t>
      </w:r>
      <w:r w:rsidR="000E4740" w:rsidRPr="00BC24DC">
        <w:rPr>
          <w:rFonts w:ascii="Ebrima" w:hAnsi="Ebrima"/>
          <w:sz w:val="20"/>
          <w:szCs w:val="20"/>
        </w:rPr>
        <w:t xml:space="preserve">a convention doit comporter une </w:t>
      </w:r>
      <w:r w:rsidRPr="00BC24DC">
        <w:rPr>
          <w:rFonts w:ascii="Ebrima" w:hAnsi="Ebrima"/>
          <w:sz w:val="20"/>
          <w:szCs w:val="20"/>
        </w:rPr>
        <w:t>obligation de formation et de facilitation du parcours professionnel de l’adulte-relais par l’employeur pour aider à sa mobilité et à son retour vers le marché du travail.</w:t>
      </w:r>
      <w:r w:rsidR="000E4740"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sz w:val="20"/>
          <w:szCs w:val="20"/>
        </w:rPr>
        <w:t xml:space="preserve">Aucune embauche ne peut intervenir avant la date de la signature de la convention. </w:t>
      </w:r>
    </w:p>
    <w:p w14:paraId="4820B3BA" w14:textId="77777777" w:rsidR="000E4740" w:rsidRPr="00BC24DC" w:rsidRDefault="000E4740" w:rsidP="005E643B">
      <w:pPr>
        <w:jc w:val="both"/>
        <w:rPr>
          <w:rFonts w:ascii="Ebrima" w:hAnsi="Ebrima"/>
          <w:sz w:val="20"/>
          <w:szCs w:val="20"/>
        </w:rPr>
      </w:pPr>
    </w:p>
    <w:p w14:paraId="28353BCA" w14:textId="0B916695" w:rsidR="00433C99" w:rsidRPr="00BC24DC" w:rsidRDefault="00433C99" w:rsidP="00832982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>La durée pour laquelle la convention est signée ne peut excéder trois ans. Elle est renouvelable.</w:t>
      </w:r>
      <w:r w:rsidR="000E4740" w:rsidRPr="00BC24DC">
        <w:rPr>
          <w:rFonts w:ascii="Ebrima" w:hAnsi="Ebrima"/>
          <w:sz w:val="20"/>
          <w:szCs w:val="20"/>
        </w:rPr>
        <w:t xml:space="preserve"> Dans ces conditions, le contrat d’adultes relais est un contrat de droit privé à</w:t>
      </w:r>
      <w:r w:rsidRPr="00BC24DC">
        <w:rPr>
          <w:rFonts w:ascii="Ebrima" w:hAnsi="Ebrima"/>
          <w:bCs/>
          <w:sz w:val="20"/>
          <w:szCs w:val="20"/>
        </w:rPr>
        <w:t xml:space="preserve"> durée déterminée (CDD</w:t>
      </w:r>
      <w:r w:rsidR="000E4740" w:rsidRPr="00BC24DC">
        <w:rPr>
          <w:rFonts w:ascii="Ebrima" w:hAnsi="Ebrima"/>
          <w:bCs/>
          <w:sz w:val="20"/>
          <w:szCs w:val="20"/>
        </w:rPr>
        <w:t>)</w:t>
      </w:r>
      <w:r w:rsidR="000965AD" w:rsidRPr="00BC24DC">
        <w:rPr>
          <w:rFonts w:ascii="Ebrima" w:eastAsiaTheme="minorHAnsi" w:hAnsi="Ebrima" w:cs="Arial"/>
          <w:sz w:val="20"/>
          <w:szCs w:val="20"/>
          <w:lang w:eastAsia="en-US"/>
        </w:rPr>
        <w:t xml:space="preserve"> dans la limite de 3 ans</w:t>
      </w:r>
      <w:r w:rsidR="000E4740" w:rsidRPr="00BC24DC">
        <w:rPr>
          <w:rFonts w:ascii="Ebrima" w:eastAsiaTheme="minorHAnsi" w:hAnsi="Ebrima" w:cs="Arial"/>
          <w:sz w:val="20"/>
          <w:szCs w:val="20"/>
          <w:lang w:eastAsia="en-US"/>
        </w:rPr>
        <w:t>, renouvelable 1 fois.</w:t>
      </w:r>
    </w:p>
    <w:p w14:paraId="07C60EE7" w14:textId="77777777" w:rsidR="00433C99" w:rsidRPr="00BC24DC" w:rsidRDefault="00433C99" w:rsidP="00832982">
      <w:pPr>
        <w:jc w:val="both"/>
        <w:rPr>
          <w:rFonts w:ascii="Ebrima" w:hAnsi="Ebrima"/>
          <w:sz w:val="20"/>
          <w:szCs w:val="20"/>
        </w:rPr>
      </w:pPr>
    </w:p>
    <w:p w14:paraId="773CD7CC" w14:textId="77777777" w:rsidR="00433C99" w:rsidRPr="00BC24DC" w:rsidRDefault="00433C99" w:rsidP="00832982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>La rémunération du salarié ne peut être inférieure au Smic sur la base d’un temps plein de 35 heures.</w:t>
      </w:r>
    </w:p>
    <w:p w14:paraId="742FB0AE" w14:textId="77777777" w:rsidR="00433C99" w:rsidRPr="00BC24DC" w:rsidRDefault="00433C99" w:rsidP="00832982">
      <w:pPr>
        <w:jc w:val="both"/>
        <w:outlineLvl w:val="2"/>
        <w:rPr>
          <w:rFonts w:ascii="Ebrima" w:hAnsi="Ebrima"/>
          <w:bCs/>
          <w:sz w:val="20"/>
          <w:szCs w:val="20"/>
        </w:rPr>
      </w:pPr>
    </w:p>
    <w:p w14:paraId="3894AFB3" w14:textId="42186E84" w:rsidR="00433C99" w:rsidRPr="00BC24DC" w:rsidRDefault="00433C99" w:rsidP="00832982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lastRenderedPageBreak/>
        <w:t xml:space="preserve">L’État accorde à l’employeur une aide forfaitaire annuelle. L'aide est </w:t>
      </w:r>
      <w:r w:rsidRPr="00BC24DC">
        <w:rPr>
          <w:rFonts w:ascii="Ebrima" w:hAnsi="Ebrima"/>
          <w:bCs/>
          <w:sz w:val="20"/>
          <w:szCs w:val="20"/>
        </w:rPr>
        <w:t>versée à compter de la signature du contrat de travail et calculée au prorata</w:t>
      </w:r>
      <w:r w:rsidRPr="00BC24DC">
        <w:rPr>
          <w:rFonts w:ascii="Ebrima" w:hAnsi="Ebrima"/>
          <w:sz w:val="20"/>
          <w:szCs w:val="20"/>
        </w:rPr>
        <w:t xml:space="preserve"> des périodes et du temps de travail pendant lesquels le poste est effectivement occupé.</w:t>
      </w:r>
      <w:r w:rsidR="000E4740" w:rsidRPr="00BC24DC">
        <w:rPr>
          <w:rFonts w:ascii="Ebrima" w:hAnsi="Ebrima"/>
          <w:sz w:val="20"/>
          <w:szCs w:val="20"/>
        </w:rPr>
        <w:t xml:space="preserve"> </w:t>
      </w:r>
      <w:r w:rsidR="00E45198" w:rsidRPr="00E45198">
        <w:rPr>
          <w:rFonts w:ascii="Ebrima" w:hAnsi="Ebrima"/>
          <w:sz w:val="20"/>
          <w:szCs w:val="20"/>
        </w:rPr>
        <w:t xml:space="preserve">Le montant annuel de l'aide financière de l'Etat par poste de travail à temps plein </w:t>
      </w:r>
      <w:r w:rsidR="00E45198">
        <w:rPr>
          <w:rFonts w:ascii="Ebrima" w:hAnsi="Ebrima"/>
          <w:sz w:val="20"/>
          <w:szCs w:val="20"/>
        </w:rPr>
        <w:t>se situe aux alentours de 20.100 €</w:t>
      </w:r>
      <w:r w:rsidR="00E45198" w:rsidRPr="00E45198">
        <w:rPr>
          <w:rFonts w:ascii="Ebrima" w:hAnsi="Ebrima"/>
          <w:sz w:val="20"/>
          <w:szCs w:val="20"/>
        </w:rPr>
        <w:t>. Ce montant est revalorisé annuellement au 1er juillet, proportionnellement à l'évolution du SMIC</w:t>
      </w:r>
      <w:r w:rsidR="00E45198">
        <w:rPr>
          <w:rFonts w:ascii="Ebrima" w:hAnsi="Ebrima"/>
          <w:sz w:val="20"/>
          <w:szCs w:val="20"/>
        </w:rPr>
        <w:t xml:space="preserve">. </w:t>
      </w:r>
      <w:r w:rsidRPr="00BC24DC">
        <w:rPr>
          <w:rFonts w:ascii="Ebrima" w:hAnsi="Ebrima"/>
          <w:sz w:val="20"/>
          <w:szCs w:val="20"/>
        </w:rPr>
        <w:t>Le versement est effectué par l’Agence de services et de paiement (ASP). L’aide n’est pas cumulable avec une autre aide à l’emploi de l’État.</w:t>
      </w:r>
    </w:p>
    <w:p w14:paraId="3B2548A2" w14:textId="77777777" w:rsidR="00433C99" w:rsidRPr="00BC24DC" w:rsidRDefault="00433C99" w:rsidP="00832982">
      <w:pPr>
        <w:jc w:val="both"/>
        <w:rPr>
          <w:rFonts w:ascii="Ebrima" w:hAnsi="Ebrima"/>
          <w:sz w:val="20"/>
          <w:szCs w:val="20"/>
        </w:rPr>
      </w:pPr>
    </w:p>
    <w:p w14:paraId="25A792A9" w14:textId="7936D6C2" w:rsidR="00433C99" w:rsidRPr="00BC24DC" w:rsidRDefault="00433C99" w:rsidP="00832982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Les postes adultes-relais ouverts sont publiés par </w:t>
      </w:r>
      <w:r w:rsidRPr="00BC24DC">
        <w:rPr>
          <w:rFonts w:ascii="Ebrima" w:hAnsi="Ebrima"/>
          <w:bCs/>
          <w:sz w:val="20"/>
          <w:szCs w:val="20"/>
        </w:rPr>
        <w:t>Pôle emploi et d’autres plateformes dédiées à l’emploi</w:t>
      </w:r>
      <w:r w:rsidRPr="00BC24DC">
        <w:rPr>
          <w:rFonts w:ascii="Ebrima" w:hAnsi="Ebrima"/>
          <w:sz w:val="20"/>
          <w:szCs w:val="20"/>
        </w:rPr>
        <w:t xml:space="preserve">. </w:t>
      </w:r>
    </w:p>
    <w:p w14:paraId="54366A64" w14:textId="570B919E" w:rsidR="00433C99" w:rsidRPr="00BC24DC" w:rsidRDefault="009D0701" w:rsidP="00832982">
      <w:pPr>
        <w:jc w:val="both"/>
        <w:rPr>
          <w:rFonts w:ascii="Ebrima" w:hAnsi="Ebrima" w:cs="Calibri"/>
          <w:bCs/>
          <w:color w:val="000000"/>
          <w:sz w:val="20"/>
          <w:szCs w:val="20"/>
        </w:rPr>
      </w:pPr>
      <w:r w:rsidRPr="009D0701">
        <w:rPr>
          <w:rFonts w:ascii="Ebrima" w:hAnsi="Ebrima" w:cs="Calibri"/>
          <w:bCs/>
          <w:i/>
          <w:iCs/>
          <w:color w:val="000000"/>
          <w:sz w:val="20"/>
          <w:szCs w:val="20"/>
        </w:rPr>
        <w:t>Le-</w:t>
      </w:r>
      <w:r w:rsidR="00DA5F12" w:rsidRPr="009D0701">
        <w:rPr>
          <w:rFonts w:ascii="Ebrima" w:hAnsi="Ebrima" w:cs="Calibri"/>
          <w:bCs/>
          <w:i/>
          <w:iCs/>
          <w:color w:val="000000"/>
          <w:sz w:val="20"/>
          <w:szCs w:val="20"/>
        </w:rPr>
        <w:t>La</w:t>
      </w:r>
      <w:r w:rsidRPr="009D0701">
        <w:rPr>
          <w:rFonts w:ascii="Ebrima" w:hAnsi="Ebrima" w:cs="Calibri"/>
          <w:bCs/>
          <w:i/>
          <w:iCs/>
          <w:color w:val="000000"/>
          <w:sz w:val="20"/>
          <w:szCs w:val="20"/>
        </w:rPr>
        <w:t>-L’</w:t>
      </w:r>
      <w:r w:rsidR="00DA5F12" w:rsidRPr="00BC24DC">
        <w:rPr>
          <w:rFonts w:ascii="Ebrima" w:hAnsi="Ebrima" w:cs="Calibri"/>
          <w:bCs/>
          <w:color w:val="000000"/>
          <w:sz w:val="20"/>
          <w:szCs w:val="20"/>
        </w:rPr>
        <w:t xml:space="preserve"> </w:t>
      </w:r>
      <w:r w:rsidR="009E4395" w:rsidRPr="00BC24DC">
        <w:rPr>
          <w:rFonts w:ascii="Ebrima" w:hAnsi="Ebrima" w:cs="Calibri"/>
          <w:bCs/>
          <w:color w:val="000000"/>
          <w:sz w:val="20"/>
          <w:szCs w:val="20"/>
          <w:highlight w:val="yellow"/>
        </w:rPr>
        <w:t>…</w:t>
      </w:r>
      <w:r w:rsidR="009E4395" w:rsidRPr="00BC24DC">
        <w:rPr>
          <w:rFonts w:ascii="Ebrima" w:hAnsi="Ebrima" w:cs="Calibri"/>
          <w:bCs/>
          <w:color w:val="000000"/>
          <w:sz w:val="20"/>
          <w:szCs w:val="20"/>
        </w:rPr>
        <w:t xml:space="preserve"> </w:t>
      </w:r>
      <w:r w:rsidR="00DA5F12" w:rsidRPr="00BC24DC">
        <w:rPr>
          <w:rFonts w:ascii="Ebrima" w:hAnsi="Ebrima" w:cs="Calibri"/>
          <w:bCs/>
          <w:i/>
          <w:color w:val="000000"/>
          <w:sz w:val="20"/>
          <w:szCs w:val="20"/>
        </w:rPr>
        <w:t>(nom de la collectivité territoriale ou de l’établissement)</w:t>
      </w:r>
      <w:r w:rsidR="00DA5F12" w:rsidRPr="00BC24DC">
        <w:rPr>
          <w:rFonts w:ascii="Ebrima" w:hAnsi="Ebrima" w:cs="Calibri"/>
          <w:bCs/>
          <w:color w:val="000000"/>
          <w:sz w:val="20"/>
          <w:szCs w:val="20"/>
        </w:rPr>
        <w:t xml:space="preserve"> est éligible au dispositif Adultes relais au titre de son </w:t>
      </w:r>
      <w:r w:rsidR="00DA5F12" w:rsidRPr="00BC24DC">
        <w:rPr>
          <w:rFonts w:ascii="Ebrima" w:hAnsi="Ebrima" w:cs="Calibri"/>
          <w:bCs/>
          <w:i/>
          <w:color w:val="000000"/>
          <w:sz w:val="20"/>
          <w:szCs w:val="20"/>
        </w:rPr>
        <w:t>(ou ses)</w:t>
      </w:r>
      <w:r w:rsidR="00DA5F12" w:rsidRPr="00BC24DC">
        <w:rPr>
          <w:rFonts w:ascii="Ebrima" w:hAnsi="Ebrima" w:cs="Calibri"/>
          <w:bCs/>
          <w:color w:val="000000"/>
          <w:sz w:val="20"/>
          <w:szCs w:val="20"/>
        </w:rPr>
        <w:t xml:space="preserve"> quartier(s) prioritaire(s) de la politique de la ville.</w:t>
      </w:r>
    </w:p>
    <w:p w14:paraId="5B3CBDA0" w14:textId="77777777" w:rsidR="00DA5F12" w:rsidRPr="00BC24DC" w:rsidRDefault="00DA5F12" w:rsidP="00832982">
      <w:pPr>
        <w:jc w:val="both"/>
        <w:rPr>
          <w:rFonts w:ascii="Ebrima" w:hAnsi="Ebrima" w:cs="Calibri"/>
          <w:bCs/>
          <w:color w:val="000000"/>
          <w:sz w:val="20"/>
          <w:szCs w:val="20"/>
        </w:rPr>
      </w:pPr>
    </w:p>
    <w:p w14:paraId="5B0EC6D4" w14:textId="15DC5F21" w:rsidR="00D52A79" w:rsidRPr="00BC24DC" w:rsidRDefault="00D52A79" w:rsidP="00D52A79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i/>
          <w:sz w:val="20"/>
          <w:szCs w:val="20"/>
        </w:rPr>
        <w:t>Monsieur ou Madame Le Maire ou le-la Président/Présidente</w:t>
      </w:r>
      <w:r w:rsidRPr="00BC24DC">
        <w:rPr>
          <w:rFonts w:ascii="Ebrima" w:hAnsi="Ebrima"/>
          <w:sz w:val="20"/>
          <w:szCs w:val="20"/>
        </w:rPr>
        <w:t xml:space="preserve"> rappelle qu’il-elle souhaite faciliter l’insertion professionnelle des demandeurs d’emploi du secteur de la médiation par l’acquisition d’une expérience professionnelle significative et par les formations induites par le contrat Adulte-relais.</w:t>
      </w:r>
    </w:p>
    <w:p w14:paraId="423A33C7" w14:textId="77777777" w:rsidR="00D52A79" w:rsidRPr="00BC24DC" w:rsidRDefault="00D52A79" w:rsidP="00D52A79">
      <w:pPr>
        <w:jc w:val="both"/>
        <w:rPr>
          <w:rFonts w:ascii="Ebrima" w:hAnsi="Ebrima"/>
          <w:sz w:val="20"/>
          <w:szCs w:val="20"/>
        </w:rPr>
      </w:pPr>
    </w:p>
    <w:p w14:paraId="7A612F3E" w14:textId="5269E91A" w:rsidR="00D52A79" w:rsidRPr="00BC24DC" w:rsidRDefault="00D52A79" w:rsidP="00D52A79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Au regard de différentes problématiques identifiées par le Conseil Local </w:t>
      </w:r>
      <w:r w:rsidRPr="00BC24DC">
        <w:rPr>
          <w:rFonts w:ascii="Ebrima" w:hAnsi="Ebrima"/>
          <w:i/>
          <w:sz w:val="20"/>
          <w:szCs w:val="20"/>
        </w:rPr>
        <w:t>(ou intercommunal)</w:t>
      </w:r>
      <w:r w:rsidRPr="00BC24DC">
        <w:rPr>
          <w:rFonts w:ascii="Ebrima" w:hAnsi="Ebrima"/>
          <w:sz w:val="20"/>
          <w:szCs w:val="20"/>
        </w:rPr>
        <w:t xml:space="preserve"> de Sécurité et de Prévention de la Délinquance (</w:t>
      </w:r>
      <w:r w:rsidRPr="00BC24DC">
        <w:rPr>
          <w:rFonts w:ascii="Ebrima" w:hAnsi="Ebrima"/>
          <w:i/>
          <w:sz w:val="20"/>
          <w:szCs w:val="20"/>
        </w:rPr>
        <w:t>CLSPD ou CISPD</w:t>
      </w:r>
      <w:r w:rsidRPr="00BC24DC">
        <w:rPr>
          <w:rFonts w:ascii="Ebrima" w:hAnsi="Ebrima"/>
          <w:sz w:val="20"/>
          <w:szCs w:val="20"/>
        </w:rPr>
        <w:t xml:space="preserve">), la Ville a sollicité l’Etat pour envisager un conventionnement adulte-relais. </w:t>
      </w:r>
    </w:p>
    <w:p w14:paraId="26443B24" w14:textId="77777777" w:rsidR="00D52A79" w:rsidRPr="00BC24DC" w:rsidRDefault="00D52A79" w:rsidP="00D52A79">
      <w:pPr>
        <w:jc w:val="both"/>
        <w:rPr>
          <w:rFonts w:ascii="Ebrima" w:hAnsi="Ebrima"/>
          <w:sz w:val="20"/>
          <w:szCs w:val="20"/>
        </w:rPr>
      </w:pPr>
    </w:p>
    <w:p w14:paraId="18D3FF63" w14:textId="1DAD95D9" w:rsidR="00D52A79" w:rsidRPr="00BC24DC" w:rsidRDefault="00D52A79" w:rsidP="009E4395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Cette demande de convention a été acceptée en Commission d’attribution des conventions d’adultes-relais à la Préfecture, le </w:t>
      </w:r>
      <w:r w:rsidR="009E4395" w:rsidRPr="00BC24DC">
        <w:rPr>
          <w:rFonts w:ascii="Ebrima" w:hAnsi="Ebrima"/>
          <w:sz w:val="20"/>
          <w:szCs w:val="20"/>
          <w:highlight w:val="yellow"/>
        </w:rPr>
        <w:t>…</w:t>
      </w:r>
      <w:r w:rsidR="009E4395" w:rsidRPr="00BC24DC">
        <w:rPr>
          <w:rFonts w:ascii="Ebrima" w:hAnsi="Ebrima"/>
          <w:sz w:val="20"/>
          <w:szCs w:val="20"/>
        </w:rPr>
        <w:t xml:space="preserve"> </w:t>
      </w:r>
      <w:r w:rsidR="009E4395" w:rsidRPr="00BC24DC">
        <w:rPr>
          <w:rFonts w:ascii="Ebrima" w:hAnsi="Ebrima"/>
          <w:i/>
          <w:sz w:val="20"/>
          <w:szCs w:val="20"/>
        </w:rPr>
        <w:t>(date)</w:t>
      </w:r>
      <w:r w:rsidRPr="00BC24DC">
        <w:rPr>
          <w:rFonts w:ascii="Ebrima" w:hAnsi="Ebrima"/>
          <w:sz w:val="20"/>
          <w:szCs w:val="20"/>
        </w:rPr>
        <w:t>.</w:t>
      </w:r>
      <w:r w:rsidR="009E4395"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sz w:val="20"/>
          <w:szCs w:val="20"/>
        </w:rPr>
        <w:t xml:space="preserve">La convention individuelle </w:t>
      </w:r>
      <w:r w:rsidR="009E4395" w:rsidRPr="00BC24DC">
        <w:rPr>
          <w:rFonts w:ascii="Ebrima" w:hAnsi="Ebrima"/>
          <w:sz w:val="20"/>
          <w:szCs w:val="20"/>
        </w:rPr>
        <w:t>à conclure</w:t>
      </w:r>
      <w:r w:rsidRPr="00BC24DC">
        <w:rPr>
          <w:rFonts w:ascii="Ebrima" w:hAnsi="Ebrima"/>
          <w:sz w:val="20"/>
          <w:szCs w:val="20"/>
        </w:rPr>
        <w:t xml:space="preserve"> entre la Ville et le Commissariat Général à l’Egalité</w:t>
      </w:r>
      <w:r w:rsidR="009E4395"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sz w:val="20"/>
          <w:szCs w:val="20"/>
        </w:rPr>
        <w:t xml:space="preserve">des Territoires (CGET), représenté par </w:t>
      </w:r>
      <w:r w:rsidR="00BC24DC" w:rsidRPr="00BC24DC">
        <w:rPr>
          <w:rFonts w:ascii="Ebrima" w:hAnsi="Ebrima"/>
          <w:i/>
          <w:iCs/>
          <w:sz w:val="20"/>
          <w:szCs w:val="20"/>
        </w:rPr>
        <w:t xml:space="preserve">Monsieur ou </w:t>
      </w:r>
      <w:r w:rsidRPr="00BC24DC">
        <w:rPr>
          <w:rFonts w:ascii="Ebrima" w:hAnsi="Ebrima"/>
          <w:i/>
          <w:iCs/>
          <w:sz w:val="20"/>
          <w:szCs w:val="20"/>
        </w:rPr>
        <w:t xml:space="preserve">Madame </w:t>
      </w:r>
      <w:r w:rsidR="00BC24DC" w:rsidRPr="00BC24DC">
        <w:rPr>
          <w:rFonts w:ascii="Ebrima" w:hAnsi="Ebrima"/>
          <w:i/>
          <w:iCs/>
          <w:sz w:val="20"/>
          <w:szCs w:val="20"/>
        </w:rPr>
        <w:t>le-</w:t>
      </w:r>
      <w:r w:rsidRPr="00BC24DC">
        <w:rPr>
          <w:rFonts w:ascii="Ebrima" w:hAnsi="Ebrima"/>
          <w:i/>
          <w:iCs/>
          <w:sz w:val="20"/>
          <w:szCs w:val="20"/>
        </w:rPr>
        <w:t xml:space="preserve">la </w:t>
      </w:r>
      <w:r w:rsidR="00BC24DC" w:rsidRPr="00BC24DC">
        <w:rPr>
          <w:rFonts w:ascii="Ebrima" w:hAnsi="Ebrima"/>
          <w:i/>
          <w:iCs/>
          <w:sz w:val="20"/>
          <w:szCs w:val="20"/>
        </w:rPr>
        <w:t>Préfet-</w:t>
      </w:r>
      <w:r w:rsidRPr="00BC24DC">
        <w:rPr>
          <w:rFonts w:ascii="Ebrima" w:hAnsi="Ebrima"/>
          <w:i/>
          <w:iCs/>
          <w:sz w:val="20"/>
          <w:szCs w:val="20"/>
        </w:rPr>
        <w:t>Préfète</w:t>
      </w:r>
      <w:r w:rsidRPr="00BC24DC">
        <w:rPr>
          <w:rFonts w:ascii="Ebrima" w:hAnsi="Ebrima"/>
          <w:sz w:val="20"/>
          <w:szCs w:val="20"/>
        </w:rPr>
        <w:t xml:space="preserve">, </w:t>
      </w:r>
      <w:r w:rsidR="009E4395" w:rsidRPr="00BC24DC">
        <w:rPr>
          <w:rFonts w:ascii="Ebrima" w:hAnsi="Ebrima"/>
          <w:sz w:val="20"/>
          <w:szCs w:val="20"/>
        </w:rPr>
        <w:t>est jointe en annexe</w:t>
      </w:r>
      <w:r w:rsidRPr="00BC24DC">
        <w:rPr>
          <w:rFonts w:ascii="Ebrima" w:hAnsi="Ebrima"/>
          <w:sz w:val="20"/>
          <w:szCs w:val="20"/>
        </w:rPr>
        <w:t>.</w:t>
      </w:r>
    </w:p>
    <w:p w14:paraId="6E123494" w14:textId="77777777" w:rsidR="00D52A79" w:rsidRPr="00BC24DC" w:rsidRDefault="00D52A79" w:rsidP="00D52A79">
      <w:pPr>
        <w:jc w:val="both"/>
        <w:rPr>
          <w:rFonts w:ascii="Ebrima" w:hAnsi="Ebrima"/>
          <w:sz w:val="20"/>
          <w:szCs w:val="20"/>
        </w:rPr>
      </w:pPr>
    </w:p>
    <w:p w14:paraId="7B086806" w14:textId="72337466" w:rsidR="00D52A79" w:rsidRPr="00BC24DC" w:rsidRDefault="009E4395" w:rsidP="00D52A79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>C</w:t>
      </w:r>
      <w:r w:rsidR="00D52A79" w:rsidRPr="00BC24DC">
        <w:rPr>
          <w:rFonts w:ascii="Ebrima" w:hAnsi="Ebrima"/>
          <w:sz w:val="20"/>
          <w:szCs w:val="20"/>
        </w:rPr>
        <w:t xml:space="preserve">et adulte-relais sera rattaché au </w:t>
      </w:r>
      <w:r w:rsidRPr="00BC24DC">
        <w:rPr>
          <w:rFonts w:ascii="Ebrima" w:hAnsi="Ebrima"/>
          <w:sz w:val="20"/>
          <w:szCs w:val="20"/>
          <w:highlight w:val="yellow"/>
        </w:rPr>
        <w:t>...</w:t>
      </w:r>
      <w:r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i/>
          <w:sz w:val="20"/>
          <w:szCs w:val="20"/>
        </w:rPr>
        <w:t>(nom du service ou de la direction)</w:t>
      </w:r>
      <w:r w:rsidRPr="00BC24DC">
        <w:rPr>
          <w:rFonts w:ascii="Ebrima" w:hAnsi="Ebrima"/>
          <w:sz w:val="20"/>
          <w:szCs w:val="20"/>
        </w:rPr>
        <w:t xml:space="preserve"> </w:t>
      </w:r>
      <w:r w:rsidR="00D52A79" w:rsidRPr="00BC24DC">
        <w:rPr>
          <w:rFonts w:ascii="Ebrima" w:hAnsi="Ebrima"/>
          <w:sz w:val="20"/>
          <w:szCs w:val="20"/>
        </w:rPr>
        <w:t xml:space="preserve">et viendra s’inscrire dans la dynamique d’amélioration du bien vivre-ensemble et de développement de la cohésion sociale. </w:t>
      </w:r>
    </w:p>
    <w:p w14:paraId="5BA87702" w14:textId="77777777" w:rsidR="00D52A79" w:rsidRPr="00BC24DC" w:rsidRDefault="00D52A79" w:rsidP="00D52A79">
      <w:pPr>
        <w:jc w:val="both"/>
        <w:rPr>
          <w:rFonts w:ascii="Ebrima" w:hAnsi="Ebrima"/>
          <w:sz w:val="20"/>
          <w:szCs w:val="20"/>
        </w:rPr>
      </w:pPr>
    </w:p>
    <w:p w14:paraId="4C7884BE" w14:textId="411E2AF5" w:rsidR="00D52A79" w:rsidRPr="00BC24DC" w:rsidRDefault="00D52A79" w:rsidP="00D52A79">
      <w:pPr>
        <w:jc w:val="both"/>
        <w:rPr>
          <w:rFonts w:ascii="Ebrima" w:hAnsi="Ebrima"/>
          <w:i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>Ainsi, le poste d’adulte-relais sera destiné principalement à</w:t>
      </w:r>
      <w:r w:rsidR="009E4395" w:rsidRPr="00BC24DC">
        <w:rPr>
          <w:rFonts w:ascii="Ebrima" w:hAnsi="Ebrima"/>
          <w:sz w:val="20"/>
          <w:szCs w:val="20"/>
        </w:rPr>
        <w:t xml:space="preserve"> </w:t>
      </w:r>
      <w:r w:rsidR="009E4395" w:rsidRPr="00BC24DC">
        <w:rPr>
          <w:rFonts w:ascii="Ebrima" w:hAnsi="Ebrima"/>
          <w:sz w:val="20"/>
          <w:szCs w:val="20"/>
          <w:highlight w:val="yellow"/>
        </w:rPr>
        <w:t>…</w:t>
      </w:r>
      <w:r w:rsidR="009E4395" w:rsidRPr="00BC24DC">
        <w:rPr>
          <w:rFonts w:ascii="Ebrima" w:hAnsi="Ebrima"/>
          <w:sz w:val="20"/>
          <w:szCs w:val="20"/>
        </w:rPr>
        <w:t xml:space="preserve"> </w:t>
      </w:r>
      <w:r w:rsidR="009E4395" w:rsidRPr="00BC24DC">
        <w:rPr>
          <w:rFonts w:ascii="Ebrima" w:hAnsi="Ebrima"/>
          <w:i/>
          <w:sz w:val="20"/>
          <w:szCs w:val="20"/>
        </w:rPr>
        <w:t>(description succincte des missions)</w:t>
      </w:r>
    </w:p>
    <w:p w14:paraId="074E1412" w14:textId="77777777" w:rsidR="00D52A79" w:rsidRPr="00BC24DC" w:rsidRDefault="00D52A79" w:rsidP="00D52A79">
      <w:pPr>
        <w:jc w:val="both"/>
        <w:rPr>
          <w:rFonts w:ascii="Ebrima" w:hAnsi="Ebrima"/>
          <w:sz w:val="20"/>
          <w:szCs w:val="20"/>
        </w:rPr>
      </w:pPr>
    </w:p>
    <w:p w14:paraId="4CD445A1" w14:textId="5F451527" w:rsidR="00C75583" w:rsidRPr="00BC24DC" w:rsidRDefault="00CE3A10" w:rsidP="00C75583">
      <w:pPr>
        <w:jc w:val="both"/>
        <w:rPr>
          <w:rFonts w:ascii="Ebrima" w:hAnsi="Ebrima"/>
          <w:bCs/>
          <w:sz w:val="20"/>
          <w:szCs w:val="20"/>
        </w:rPr>
      </w:pPr>
      <w:r w:rsidRPr="00BC24DC">
        <w:rPr>
          <w:rFonts w:ascii="Ebrima" w:eastAsia="Calibri" w:hAnsi="Ebrima"/>
          <w:bCs/>
          <w:sz w:val="20"/>
          <w:szCs w:val="20"/>
          <w:lang w:eastAsia="en-US"/>
        </w:rPr>
        <w:t xml:space="preserve">Il est donc proposé au Conseil </w:t>
      </w:r>
      <w:r w:rsidR="009D0701" w:rsidRPr="009D0701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D3771F" w:rsidRPr="00BC24DC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="009D070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602B3A" w:rsidRPr="00BC24DC">
        <w:rPr>
          <w:rFonts w:ascii="Ebrima" w:eastAsia="Calibri" w:hAnsi="Ebrima"/>
          <w:bCs/>
          <w:sz w:val="20"/>
          <w:szCs w:val="20"/>
          <w:lang w:eastAsia="en-US"/>
        </w:rPr>
        <w:t>d’autoriser</w:t>
      </w:r>
      <w:r w:rsidR="00C75583" w:rsidRPr="00BC24DC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75583" w:rsidRPr="00BC24DC">
        <w:rPr>
          <w:rFonts w:ascii="Ebrima" w:hAnsi="Ebrima"/>
          <w:bCs/>
          <w:sz w:val="20"/>
          <w:szCs w:val="20"/>
        </w:rPr>
        <w:t xml:space="preserve">la création de </w:t>
      </w:r>
      <w:r w:rsidR="00BC24DC" w:rsidRPr="00BC24DC">
        <w:rPr>
          <w:rFonts w:ascii="Ebrima" w:hAnsi="Ebrima"/>
          <w:bCs/>
          <w:sz w:val="20"/>
          <w:szCs w:val="20"/>
          <w:highlight w:val="yellow"/>
        </w:rPr>
        <w:t>…</w:t>
      </w:r>
      <w:r w:rsidR="00BC24DC">
        <w:rPr>
          <w:rFonts w:ascii="Ebrima" w:hAnsi="Ebrima"/>
          <w:bCs/>
          <w:sz w:val="20"/>
          <w:szCs w:val="20"/>
        </w:rPr>
        <w:t xml:space="preserve"> </w:t>
      </w:r>
      <w:r w:rsidR="00BC24DC" w:rsidRPr="00BC24DC">
        <w:rPr>
          <w:rFonts w:ascii="Ebrima" w:hAnsi="Ebrima"/>
          <w:bCs/>
          <w:i/>
          <w:iCs/>
          <w:sz w:val="20"/>
          <w:szCs w:val="20"/>
        </w:rPr>
        <w:t>(nombre)</w:t>
      </w:r>
      <w:r w:rsidR="00BC24DC">
        <w:rPr>
          <w:rFonts w:ascii="Ebrima" w:hAnsi="Ebrima"/>
          <w:bCs/>
          <w:sz w:val="20"/>
          <w:szCs w:val="20"/>
        </w:rPr>
        <w:t xml:space="preserve"> </w:t>
      </w:r>
      <w:r w:rsidR="00C75583" w:rsidRPr="00BC24DC">
        <w:rPr>
          <w:rFonts w:ascii="Ebrima" w:hAnsi="Ebrima"/>
          <w:bCs/>
          <w:sz w:val="20"/>
          <w:szCs w:val="20"/>
        </w:rPr>
        <w:t xml:space="preserve">emploi(s) </w:t>
      </w:r>
      <w:r w:rsidR="00072293">
        <w:rPr>
          <w:rFonts w:ascii="Ebrima" w:hAnsi="Ebrima"/>
          <w:bCs/>
          <w:sz w:val="20"/>
          <w:szCs w:val="20"/>
        </w:rPr>
        <w:t xml:space="preserve">dans le cadre du dispositif adultes-relais </w:t>
      </w:r>
      <w:r w:rsidR="00C75583" w:rsidRPr="00BC24DC">
        <w:rPr>
          <w:rFonts w:ascii="Ebrima" w:hAnsi="Ebrima"/>
          <w:bCs/>
          <w:sz w:val="20"/>
          <w:szCs w:val="20"/>
        </w:rPr>
        <w:t xml:space="preserve">et d’autoriser </w:t>
      </w:r>
      <w:r w:rsidR="00C75583"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="00C75583" w:rsidRPr="00BC24DC">
        <w:rPr>
          <w:rFonts w:ascii="Ebrima" w:hAnsi="Ebrima"/>
          <w:bCs/>
          <w:sz w:val="20"/>
          <w:szCs w:val="20"/>
        </w:rPr>
        <w:t xml:space="preserve"> à signer la convention avec </w:t>
      </w:r>
      <w:r w:rsidR="00C75583" w:rsidRPr="00BC24DC">
        <w:rPr>
          <w:rFonts w:ascii="Ebrima" w:hAnsi="Ebrima"/>
          <w:bCs/>
          <w:sz w:val="20"/>
          <w:szCs w:val="20"/>
          <w:highlight w:val="yellow"/>
        </w:rPr>
        <w:t>…</w:t>
      </w:r>
      <w:r w:rsidR="00C75583" w:rsidRPr="00BC24DC">
        <w:rPr>
          <w:rFonts w:ascii="Ebrima" w:hAnsi="Ebrima"/>
          <w:bCs/>
          <w:sz w:val="20"/>
          <w:szCs w:val="20"/>
        </w:rPr>
        <w:t xml:space="preserve"> </w:t>
      </w:r>
      <w:r w:rsidR="00C75583" w:rsidRPr="00BC24DC">
        <w:rPr>
          <w:rFonts w:ascii="Ebrima" w:hAnsi="Ebrima"/>
          <w:bCs/>
          <w:i/>
          <w:iCs/>
          <w:sz w:val="20"/>
          <w:szCs w:val="20"/>
        </w:rPr>
        <w:t xml:space="preserve">(nom de l’organisme </w:t>
      </w:r>
      <w:r w:rsidR="00C75583" w:rsidRPr="009D0701">
        <w:rPr>
          <w:rFonts w:ascii="Ebrima" w:hAnsi="Ebrima"/>
          <w:bCs/>
          <w:i/>
          <w:iCs/>
          <w:sz w:val="20"/>
          <w:szCs w:val="20"/>
        </w:rPr>
        <w:t>prescripteur</w:t>
      </w:r>
      <w:r w:rsidR="00BC24DC" w:rsidRPr="009D0701">
        <w:rPr>
          <w:rFonts w:ascii="Ebrima" w:hAnsi="Ebrima"/>
          <w:bCs/>
          <w:i/>
          <w:iCs/>
          <w:sz w:val="20"/>
          <w:szCs w:val="20"/>
        </w:rPr>
        <w:t>)</w:t>
      </w:r>
      <w:r w:rsidR="00BC24DC">
        <w:rPr>
          <w:rFonts w:ascii="Ebrima" w:hAnsi="Ebrima"/>
          <w:bCs/>
          <w:sz w:val="20"/>
          <w:szCs w:val="20"/>
        </w:rPr>
        <w:t xml:space="preserve"> </w:t>
      </w:r>
      <w:r w:rsidR="00C75583" w:rsidRPr="00BC24DC">
        <w:rPr>
          <w:rFonts w:ascii="Ebrima" w:hAnsi="Ebrima"/>
          <w:bCs/>
          <w:sz w:val="20"/>
          <w:szCs w:val="20"/>
        </w:rPr>
        <w:t>et le/les contrat(s) de travail à durée déterminée avec la/les personne(s) qui sera/seront recrutée(s).</w:t>
      </w:r>
    </w:p>
    <w:p w14:paraId="055A6F43" w14:textId="77777777" w:rsidR="00CE3A10" w:rsidRPr="00BC24DC" w:rsidRDefault="00CE3A10" w:rsidP="00CE3A10">
      <w:pPr>
        <w:jc w:val="both"/>
        <w:rPr>
          <w:rFonts w:ascii="Ebrima" w:hAnsi="Ebrima"/>
          <w:sz w:val="20"/>
          <w:szCs w:val="20"/>
        </w:rPr>
      </w:pPr>
    </w:p>
    <w:p w14:paraId="2E90DB3C" w14:textId="495D121E" w:rsidR="00CE3A10" w:rsidRPr="00BC24DC" w:rsidRDefault="00CE3A10" w:rsidP="00CE3A10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="000872DA" w:rsidRPr="00BC24DC">
        <w:rPr>
          <w:rFonts w:ascii="Ebrima" w:hAnsi="Ebrima"/>
          <w:sz w:val="20"/>
          <w:szCs w:val="20"/>
        </w:rPr>
        <w:t>),</w:t>
      </w:r>
    </w:p>
    <w:p w14:paraId="1AC47239" w14:textId="77777777" w:rsidR="00C75583" w:rsidRPr="00BC24DC" w:rsidRDefault="00C75583" w:rsidP="00C75583">
      <w:pPr>
        <w:pStyle w:val="Default"/>
        <w:jc w:val="both"/>
        <w:rPr>
          <w:rFonts w:ascii="Ebrima" w:hAnsi="Ebrima"/>
          <w:sz w:val="20"/>
          <w:szCs w:val="20"/>
        </w:rPr>
      </w:pPr>
    </w:p>
    <w:p w14:paraId="0D2C7700" w14:textId="75E88987" w:rsidR="00433C99" w:rsidRPr="00BC24DC" w:rsidRDefault="00C75583" w:rsidP="00433C99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du travail, notamment les articles </w:t>
      </w:r>
      <w:r w:rsidR="00433C99" w:rsidRPr="00BC24DC">
        <w:rPr>
          <w:rFonts w:ascii="Ebrima" w:hAnsi="Ebrima"/>
          <w:sz w:val="20"/>
          <w:szCs w:val="20"/>
        </w:rPr>
        <w:t>L. 5112-1-1, L 5134-100 à L. 5134-109, R. 5112-23, R. 5112-24 et D. 5134-145 à D. 5134-160.</w:t>
      </w:r>
    </w:p>
    <w:p w14:paraId="603F7BB4" w14:textId="77777777" w:rsidR="00C75583" w:rsidRPr="00BC24DC" w:rsidRDefault="00C75583" w:rsidP="00CE3A10">
      <w:pPr>
        <w:jc w:val="both"/>
        <w:rPr>
          <w:rFonts w:ascii="Ebrima" w:hAnsi="Ebrima"/>
          <w:sz w:val="20"/>
          <w:szCs w:val="20"/>
        </w:rPr>
      </w:pPr>
    </w:p>
    <w:p w14:paraId="13B8172A" w14:textId="34F02CA0" w:rsidR="00CE3A10" w:rsidRPr="00BC24DC" w:rsidRDefault="00CE3A10" w:rsidP="000872DA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 départements et des ré</w:t>
      </w:r>
      <w:r w:rsidR="000872DA" w:rsidRPr="00BC24DC">
        <w:rPr>
          <w:rFonts w:ascii="Ebrima" w:eastAsia="Calibri" w:hAnsi="Ebrima"/>
          <w:sz w:val="20"/>
          <w:szCs w:val="20"/>
          <w:lang w:eastAsia="en-US"/>
        </w:rPr>
        <w:t>gions, notamment son article 1,</w:t>
      </w:r>
    </w:p>
    <w:p w14:paraId="185D64D3" w14:textId="77777777" w:rsidR="00CE3A10" w:rsidRPr="00BC24DC" w:rsidRDefault="00CE3A10" w:rsidP="000872DA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0C719EEA" w14:textId="7CECC984" w:rsidR="009E4395" w:rsidRPr="00BC24DC" w:rsidRDefault="009E4395" w:rsidP="009E4395">
      <w:pPr>
        <w:autoSpaceDE w:val="0"/>
        <w:autoSpaceDN w:val="0"/>
        <w:adjustRightInd w:val="0"/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t>Vu le décret n°2013-54 modifié du 15 janvier 2013 modifié relatif au montant de l'aide financière de l'Etat aux activités d'adultes-relais,</w:t>
      </w:r>
    </w:p>
    <w:p w14:paraId="3886E45A" w14:textId="77777777" w:rsidR="000872DA" w:rsidRPr="00BC24DC" w:rsidRDefault="000872DA" w:rsidP="000872DA">
      <w:pPr>
        <w:jc w:val="both"/>
        <w:rPr>
          <w:rFonts w:ascii="Ebrima" w:hAnsi="Ebrima"/>
          <w:sz w:val="20"/>
          <w:szCs w:val="20"/>
        </w:rPr>
      </w:pPr>
    </w:p>
    <w:p w14:paraId="128CDE2C" w14:textId="68770B07" w:rsidR="000872DA" w:rsidRDefault="000872DA" w:rsidP="000872DA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</w:t>
      </w:r>
      <w:r w:rsidR="009E4395" w:rsidRPr="00BC24DC">
        <w:rPr>
          <w:rFonts w:ascii="Ebrima" w:hAnsi="Ebrima"/>
          <w:sz w:val="20"/>
          <w:szCs w:val="20"/>
        </w:rPr>
        <w:t>le projet de</w:t>
      </w:r>
      <w:r w:rsidRPr="00BC24DC">
        <w:rPr>
          <w:rFonts w:ascii="Ebrima" w:hAnsi="Ebrima"/>
          <w:sz w:val="20"/>
          <w:szCs w:val="20"/>
        </w:rPr>
        <w:t xml:space="preserve"> convention </w:t>
      </w:r>
      <w:r w:rsidR="009E4395" w:rsidRPr="00BC24DC">
        <w:rPr>
          <w:rFonts w:ascii="Ebrima" w:hAnsi="Ebrima"/>
          <w:sz w:val="20"/>
          <w:szCs w:val="20"/>
        </w:rPr>
        <w:t>à conclure</w:t>
      </w:r>
      <w:r w:rsidRPr="00BC24DC">
        <w:rPr>
          <w:rFonts w:ascii="Ebrima" w:hAnsi="Ebrima"/>
          <w:sz w:val="20"/>
          <w:szCs w:val="20"/>
        </w:rPr>
        <w:t xml:space="preserve"> avec </w:t>
      </w:r>
      <w:r w:rsidRPr="00BC24DC">
        <w:rPr>
          <w:rFonts w:ascii="Ebrima" w:hAnsi="Ebrima"/>
          <w:sz w:val="20"/>
          <w:szCs w:val="20"/>
          <w:highlight w:val="yellow"/>
        </w:rPr>
        <w:t>…</w:t>
      </w:r>
      <w:r w:rsidRPr="00BC24DC">
        <w:rPr>
          <w:rFonts w:ascii="Ebrima" w:hAnsi="Ebrima"/>
          <w:sz w:val="20"/>
          <w:szCs w:val="20"/>
        </w:rPr>
        <w:t xml:space="preserve"> </w:t>
      </w:r>
      <w:r w:rsidR="00BC24DC">
        <w:rPr>
          <w:rFonts w:ascii="Ebrima" w:hAnsi="Ebrima"/>
          <w:sz w:val="20"/>
          <w:szCs w:val="20"/>
        </w:rPr>
        <w:t xml:space="preserve">représentant </w:t>
      </w:r>
      <w:r w:rsidR="009E4395" w:rsidRPr="00BC24DC">
        <w:rPr>
          <w:rFonts w:ascii="Ebrima" w:hAnsi="Ebrima"/>
          <w:sz w:val="20"/>
          <w:szCs w:val="20"/>
        </w:rPr>
        <w:t xml:space="preserve">le Commissariat Général à l’Egalité des Territoires (CGET), </w:t>
      </w:r>
      <w:r w:rsidRPr="00BC24DC">
        <w:rPr>
          <w:rFonts w:ascii="Ebrima" w:hAnsi="Ebrima"/>
          <w:sz w:val="20"/>
          <w:szCs w:val="20"/>
        </w:rPr>
        <w:t>jointe à la délibération</w:t>
      </w:r>
    </w:p>
    <w:p w14:paraId="31EE9E36" w14:textId="77777777" w:rsidR="00D3771F" w:rsidRPr="00BC24DC" w:rsidRDefault="00D3771F" w:rsidP="000872DA">
      <w:pPr>
        <w:jc w:val="both"/>
        <w:rPr>
          <w:rFonts w:ascii="Ebrima" w:hAnsi="Ebrima"/>
          <w:sz w:val="20"/>
          <w:szCs w:val="20"/>
        </w:rPr>
      </w:pPr>
    </w:p>
    <w:p w14:paraId="13D3FE05" w14:textId="1780D16A" w:rsidR="00CE3A10" w:rsidRPr="00BC24DC" w:rsidRDefault="00CE3A10" w:rsidP="00CE3A10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lastRenderedPageBreak/>
        <w:t xml:space="preserve">Considérant </w:t>
      </w:r>
      <w:r w:rsidR="009E4395" w:rsidRPr="00BC24DC">
        <w:rPr>
          <w:rFonts w:ascii="Ebrima" w:hAnsi="Ebrima"/>
          <w:sz w:val="20"/>
          <w:szCs w:val="20"/>
        </w:rPr>
        <w:t xml:space="preserve">le besoin de </w:t>
      </w:r>
      <w:r w:rsidR="009E4395" w:rsidRPr="00BC24DC">
        <w:rPr>
          <w:rFonts w:ascii="Ebrima" w:hAnsi="Ebrima"/>
          <w:i/>
          <w:sz w:val="20"/>
          <w:szCs w:val="20"/>
        </w:rPr>
        <w:t>la</w:t>
      </w:r>
      <w:r w:rsidR="009E4395" w:rsidRPr="00BC24DC">
        <w:rPr>
          <w:rFonts w:ascii="Ebrima" w:hAnsi="Ebrima"/>
          <w:sz w:val="20"/>
          <w:szCs w:val="20"/>
        </w:rPr>
        <w:t xml:space="preserve"> </w:t>
      </w:r>
      <w:r w:rsidR="009E4395" w:rsidRPr="00BC24DC">
        <w:rPr>
          <w:rFonts w:ascii="Ebrima" w:hAnsi="Ebrima"/>
          <w:i/>
          <w:sz w:val="20"/>
          <w:szCs w:val="20"/>
        </w:rPr>
        <w:t>collectivité territoriale ou de l’établissement</w:t>
      </w:r>
      <w:r w:rsidR="009E4395" w:rsidRPr="00BC24DC">
        <w:rPr>
          <w:rFonts w:ascii="Ebrima" w:hAnsi="Ebrima"/>
          <w:sz w:val="20"/>
          <w:szCs w:val="20"/>
        </w:rPr>
        <w:t xml:space="preserve"> mentionné ci-dessus</w:t>
      </w:r>
    </w:p>
    <w:p w14:paraId="46C4B326" w14:textId="77777777" w:rsidR="00CE3A10" w:rsidRPr="00BC24DC" w:rsidRDefault="00CE3A10" w:rsidP="00CE3A10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EE1EDA4" w14:textId="19E58E35" w:rsidR="009D0701" w:rsidRPr="006545A1" w:rsidRDefault="009D0701" w:rsidP="009D070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>
        <w:rPr>
          <w:rFonts w:ascii="Ebrima" w:hAnsi="Ebrima"/>
          <w:sz w:val="20"/>
          <w:szCs w:val="20"/>
        </w:rPr>
        <w:t xml:space="preserve"> </w:t>
      </w:r>
      <w:r w:rsidRPr="00CD7846">
        <w:rPr>
          <w:rFonts w:ascii="Ebrima" w:hAnsi="Ebrima"/>
          <w:sz w:val="20"/>
          <w:szCs w:val="20"/>
          <w:highlight w:val="yellow"/>
        </w:rPr>
        <w:t>…</w:t>
      </w:r>
      <w:r w:rsidR="00D3771F" w:rsidRPr="006545A1">
        <w:rPr>
          <w:rStyle w:val="Appelnotedebasdep"/>
          <w:rFonts w:ascii="Ebrima" w:hAnsi="Ebrima"/>
          <w:sz w:val="20"/>
          <w:szCs w:val="20"/>
        </w:rPr>
        <w:footnoteReference w:id="4"/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 w:rsidRPr="006545A1">
        <w:rPr>
          <w:rFonts w:ascii="Ebrima" w:hAnsi="Ebrima"/>
          <w:sz w:val="20"/>
          <w:szCs w:val="20"/>
        </w:rPr>
        <w:t>:</w:t>
      </w:r>
    </w:p>
    <w:p w14:paraId="600F973F" w14:textId="77777777" w:rsidR="000872DA" w:rsidRPr="00BC24DC" w:rsidRDefault="000872DA" w:rsidP="000872DA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0872DA" w:rsidRPr="00BC24DC" w14:paraId="2CA0244E" w14:textId="77777777" w:rsidTr="00884CE5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12A2833" w14:textId="77777777" w:rsidR="000872DA" w:rsidRPr="00BC24DC" w:rsidRDefault="000872DA" w:rsidP="00884CE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954FDF9" w14:textId="77777777" w:rsidR="000872DA" w:rsidRPr="00BC24DC" w:rsidRDefault="000872DA" w:rsidP="00884CE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0872DA" w:rsidRPr="00BC24DC" w14:paraId="28B01A1D" w14:textId="77777777" w:rsidTr="00884CE5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69D9EED" w14:textId="77777777" w:rsidR="000872DA" w:rsidRPr="00BC24DC" w:rsidRDefault="000872DA" w:rsidP="00884CE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7E6B4BA" w14:textId="77777777" w:rsidR="000872DA" w:rsidRPr="00BC24DC" w:rsidRDefault="000872DA" w:rsidP="00884CE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0872DA" w:rsidRPr="00BC24DC" w14:paraId="51050DBA" w14:textId="77777777" w:rsidTr="00884CE5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6E69C83" w14:textId="77777777" w:rsidR="000872DA" w:rsidRPr="00BC24DC" w:rsidRDefault="000872DA" w:rsidP="00884CE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80EF620" w14:textId="77777777" w:rsidR="000872DA" w:rsidRPr="00BC24DC" w:rsidRDefault="000872DA" w:rsidP="00884CE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0872DA" w:rsidRPr="00BC24DC" w14:paraId="08E730B5" w14:textId="77777777" w:rsidTr="00884CE5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9EC8C2F" w14:textId="77777777" w:rsidR="000872DA" w:rsidRPr="00BC24DC" w:rsidRDefault="000872DA" w:rsidP="00884CE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2CACB55" w14:textId="77777777" w:rsidR="000872DA" w:rsidRPr="00BC24DC" w:rsidRDefault="000872DA" w:rsidP="00884CE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28444568" w14:textId="77777777" w:rsidR="000872DA" w:rsidRPr="00BC24DC" w:rsidRDefault="000872DA" w:rsidP="000872DA">
      <w:pPr>
        <w:jc w:val="both"/>
        <w:rPr>
          <w:rFonts w:ascii="Ebrima" w:hAnsi="Ebrima"/>
          <w:sz w:val="20"/>
          <w:szCs w:val="20"/>
        </w:rPr>
      </w:pPr>
    </w:p>
    <w:p w14:paraId="5E275C5A" w14:textId="77777777" w:rsidR="000872DA" w:rsidRPr="00BC24DC" w:rsidRDefault="000872DA" w:rsidP="000872DA">
      <w:pPr>
        <w:jc w:val="both"/>
        <w:rPr>
          <w:rFonts w:ascii="Ebrima" w:hAnsi="Ebrima"/>
          <w:sz w:val="20"/>
          <w:szCs w:val="20"/>
        </w:rPr>
      </w:pPr>
    </w:p>
    <w:p w14:paraId="270EE407" w14:textId="77777777" w:rsidR="000872DA" w:rsidRPr="00BC24DC" w:rsidRDefault="000872DA" w:rsidP="000872DA">
      <w:pPr>
        <w:jc w:val="both"/>
        <w:rPr>
          <w:rFonts w:ascii="Ebrima" w:hAnsi="Ebrima"/>
          <w:sz w:val="20"/>
          <w:szCs w:val="20"/>
        </w:rPr>
      </w:pPr>
    </w:p>
    <w:p w14:paraId="014EB9A3" w14:textId="77777777" w:rsidR="000872DA" w:rsidRPr="00BC24DC" w:rsidRDefault="000872DA" w:rsidP="000872DA">
      <w:pPr>
        <w:jc w:val="both"/>
        <w:rPr>
          <w:rFonts w:ascii="Ebrima" w:hAnsi="Ebrima"/>
          <w:sz w:val="20"/>
          <w:szCs w:val="20"/>
        </w:rPr>
      </w:pPr>
    </w:p>
    <w:p w14:paraId="44345491" w14:textId="77777777" w:rsidR="000872DA" w:rsidRPr="00BC24DC" w:rsidRDefault="000872DA" w:rsidP="000872DA">
      <w:pPr>
        <w:jc w:val="both"/>
        <w:rPr>
          <w:rFonts w:ascii="Ebrima" w:hAnsi="Ebrima"/>
          <w:sz w:val="20"/>
          <w:szCs w:val="20"/>
        </w:rPr>
      </w:pPr>
    </w:p>
    <w:p w14:paraId="269D1AEA" w14:textId="77777777" w:rsidR="000872DA" w:rsidRPr="00BC24DC" w:rsidRDefault="000872DA" w:rsidP="000872DA">
      <w:pPr>
        <w:jc w:val="both"/>
        <w:rPr>
          <w:rFonts w:ascii="Ebrima" w:hAnsi="Ebrima"/>
          <w:sz w:val="20"/>
          <w:szCs w:val="20"/>
        </w:rPr>
      </w:pPr>
    </w:p>
    <w:p w14:paraId="741E58F3" w14:textId="77777777" w:rsidR="000872DA" w:rsidRPr="00BC24DC" w:rsidRDefault="000872DA" w:rsidP="000872DA">
      <w:pPr>
        <w:jc w:val="both"/>
        <w:rPr>
          <w:rFonts w:ascii="Ebrima" w:hAnsi="Ebrima"/>
          <w:sz w:val="20"/>
          <w:szCs w:val="20"/>
        </w:rPr>
      </w:pPr>
    </w:p>
    <w:p w14:paraId="4B47493A" w14:textId="77777777" w:rsidR="000872DA" w:rsidRPr="00BC24DC" w:rsidRDefault="000872DA" w:rsidP="000872DA">
      <w:pPr>
        <w:jc w:val="both"/>
        <w:rPr>
          <w:rFonts w:ascii="Ebrima" w:hAnsi="Ebrima"/>
          <w:sz w:val="20"/>
          <w:szCs w:val="20"/>
        </w:rPr>
      </w:pPr>
    </w:p>
    <w:p w14:paraId="08D12618" w14:textId="77777777" w:rsidR="000872DA" w:rsidRPr="00BC24DC" w:rsidRDefault="000872DA" w:rsidP="000872DA">
      <w:pPr>
        <w:jc w:val="both"/>
        <w:rPr>
          <w:rFonts w:ascii="Ebrima" w:hAnsi="Ebrima"/>
          <w:b/>
          <w:sz w:val="20"/>
          <w:szCs w:val="20"/>
        </w:rPr>
      </w:pPr>
    </w:p>
    <w:p w14:paraId="5AAF0909" w14:textId="77777777" w:rsidR="000872DA" w:rsidRPr="00BC24DC" w:rsidRDefault="000872DA" w:rsidP="000872DA">
      <w:pPr>
        <w:jc w:val="both"/>
        <w:rPr>
          <w:rFonts w:ascii="Ebrima" w:hAnsi="Ebrima"/>
          <w:b/>
          <w:sz w:val="20"/>
          <w:szCs w:val="20"/>
        </w:rPr>
      </w:pPr>
    </w:p>
    <w:p w14:paraId="2FF84F2C" w14:textId="77777777" w:rsidR="000872DA" w:rsidRPr="00BC24DC" w:rsidRDefault="000872DA" w:rsidP="000872DA">
      <w:pPr>
        <w:jc w:val="center"/>
        <w:rPr>
          <w:rFonts w:ascii="Ebrima" w:hAnsi="Ebrima"/>
          <w:b/>
          <w:sz w:val="20"/>
          <w:szCs w:val="20"/>
        </w:rPr>
      </w:pPr>
      <w:r w:rsidRPr="00BC24DC">
        <w:rPr>
          <w:rFonts w:ascii="Ebrima" w:hAnsi="Ebrima"/>
          <w:b/>
          <w:sz w:val="20"/>
          <w:szCs w:val="20"/>
        </w:rPr>
        <w:t>DÉCIDE</w:t>
      </w:r>
    </w:p>
    <w:p w14:paraId="64021024" w14:textId="77777777" w:rsidR="000872DA" w:rsidRPr="00BC24DC" w:rsidRDefault="000872DA" w:rsidP="000872DA">
      <w:pPr>
        <w:jc w:val="both"/>
        <w:rPr>
          <w:rFonts w:ascii="Ebrima" w:hAnsi="Ebrima"/>
          <w:sz w:val="20"/>
          <w:szCs w:val="20"/>
        </w:rPr>
      </w:pPr>
    </w:p>
    <w:p w14:paraId="3E322805" w14:textId="77777777" w:rsidR="000872DA" w:rsidRPr="00BC24DC" w:rsidRDefault="000872DA" w:rsidP="000872DA">
      <w:pPr>
        <w:jc w:val="both"/>
        <w:rPr>
          <w:rFonts w:ascii="Ebrima" w:hAnsi="Ebrima"/>
          <w:b/>
          <w:sz w:val="20"/>
          <w:szCs w:val="20"/>
        </w:rPr>
      </w:pPr>
      <w:r w:rsidRPr="00BC24DC">
        <w:rPr>
          <w:rFonts w:ascii="Ebrima" w:hAnsi="Ebrima"/>
          <w:b/>
          <w:sz w:val="20"/>
          <w:szCs w:val="20"/>
        </w:rPr>
        <w:t xml:space="preserve">Article 1 : </w:t>
      </w:r>
    </w:p>
    <w:p w14:paraId="700F6CCC" w14:textId="77777777" w:rsidR="000872DA" w:rsidRPr="00BC24DC" w:rsidRDefault="000872DA" w:rsidP="00CE3A10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571E1490" w14:textId="43E7A009" w:rsidR="00A04F3B" w:rsidRPr="00BC24DC" w:rsidRDefault="00A04F3B" w:rsidP="00C64FCE">
      <w:pPr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 xml:space="preserve">De créer </w:t>
      </w:r>
      <w:r w:rsidR="00C64FCE" w:rsidRPr="00BC24DC">
        <w:rPr>
          <w:rFonts w:ascii="Ebrima" w:hAnsi="Ebrima"/>
          <w:bCs/>
          <w:sz w:val="20"/>
          <w:szCs w:val="20"/>
          <w:highlight w:val="yellow"/>
        </w:rPr>
        <w:t>….</w:t>
      </w:r>
      <w:r w:rsidR="00C64FCE" w:rsidRPr="00BC24DC">
        <w:rPr>
          <w:rFonts w:ascii="Ebrima" w:hAnsi="Ebrima"/>
          <w:bCs/>
          <w:sz w:val="20"/>
          <w:szCs w:val="20"/>
        </w:rPr>
        <w:t xml:space="preserve"> </w:t>
      </w:r>
      <w:r w:rsidR="00EE3E92" w:rsidRPr="00BC24DC">
        <w:rPr>
          <w:rFonts w:ascii="Ebrima" w:hAnsi="Ebrima"/>
          <w:bCs/>
          <w:i/>
          <w:sz w:val="20"/>
          <w:szCs w:val="20"/>
        </w:rPr>
        <w:t>(</w:t>
      </w:r>
      <w:r w:rsidR="00D3771F" w:rsidRPr="00BC24DC">
        <w:rPr>
          <w:rFonts w:ascii="Ebrima" w:hAnsi="Ebrima"/>
          <w:bCs/>
          <w:i/>
          <w:sz w:val="20"/>
          <w:szCs w:val="20"/>
        </w:rPr>
        <w:t>Nombre</w:t>
      </w:r>
      <w:r w:rsidR="00EE3E92" w:rsidRPr="00BC24DC">
        <w:rPr>
          <w:rFonts w:ascii="Ebrima" w:hAnsi="Ebrima"/>
          <w:bCs/>
          <w:i/>
          <w:sz w:val="20"/>
          <w:szCs w:val="20"/>
        </w:rPr>
        <w:t>)</w:t>
      </w:r>
      <w:r w:rsidR="00EE3E92" w:rsidRPr="00BC24DC">
        <w:rPr>
          <w:rFonts w:ascii="Ebrima" w:hAnsi="Ebrima"/>
          <w:bCs/>
          <w:sz w:val="20"/>
          <w:szCs w:val="20"/>
        </w:rPr>
        <w:t xml:space="preserve"> </w:t>
      </w:r>
      <w:r w:rsidR="00C64FCE" w:rsidRPr="00BC24DC">
        <w:rPr>
          <w:rFonts w:ascii="Ebrima" w:hAnsi="Ebrima"/>
          <w:bCs/>
          <w:sz w:val="20"/>
          <w:szCs w:val="20"/>
        </w:rPr>
        <w:t xml:space="preserve">poste(s) </w:t>
      </w:r>
      <w:r w:rsidR="00C64FCE" w:rsidRPr="00BC24DC">
        <w:rPr>
          <w:rFonts w:ascii="Ebrima" w:hAnsi="Ebrima" w:cs="Calibri"/>
          <w:bCs/>
          <w:color w:val="000000"/>
          <w:sz w:val="20"/>
          <w:szCs w:val="20"/>
          <w:highlight w:val="yellow"/>
        </w:rPr>
        <w:t>…</w:t>
      </w:r>
      <w:r w:rsidR="00EE3E92" w:rsidRPr="00BC24DC">
        <w:rPr>
          <w:rFonts w:ascii="Ebrima" w:hAnsi="Ebrima" w:cs="Calibri"/>
          <w:bCs/>
          <w:color w:val="000000"/>
          <w:sz w:val="20"/>
          <w:szCs w:val="20"/>
        </w:rPr>
        <w:t xml:space="preserve"> à compter du </w:t>
      </w:r>
      <w:r w:rsidR="00EE3E92" w:rsidRPr="00BC24DC">
        <w:rPr>
          <w:rFonts w:ascii="Ebrima" w:hAnsi="Ebrima" w:cs="Calibri"/>
          <w:bCs/>
          <w:color w:val="000000"/>
          <w:sz w:val="20"/>
          <w:szCs w:val="20"/>
          <w:highlight w:val="yellow"/>
        </w:rPr>
        <w:t>…</w:t>
      </w:r>
      <w:r w:rsidR="00EE3E92" w:rsidRPr="00BC24DC">
        <w:rPr>
          <w:rFonts w:ascii="Ebrima" w:hAnsi="Ebrima" w:cs="Calibri"/>
          <w:bCs/>
          <w:color w:val="000000"/>
          <w:sz w:val="20"/>
          <w:szCs w:val="20"/>
        </w:rPr>
        <w:t xml:space="preserve"> </w:t>
      </w:r>
      <w:r w:rsidR="00BC24DC" w:rsidRPr="00BC24DC">
        <w:rPr>
          <w:rFonts w:ascii="Ebrima" w:hAnsi="Ebrima" w:cs="Calibri"/>
          <w:bCs/>
          <w:i/>
          <w:iCs/>
          <w:color w:val="000000"/>
          <w:sz w:val="20"/>
          <w:szCs w:val="20"/>
        </w:rPr>
        <w:t>(date)</w:t>
      </w:r>
      <w:r w:rsidR="00BC24DC">
        <w:rPr>
          <w:rFonts w:ascii="Ebrima" w:hAnsi="Ebrima" w:cs="Calibri"/>
          <w:bCs/>
          <w:color w:val="000000"/>
          <w:sz w:val="20"/>
          <w:szCs w:val="20"/>
        </w:rPr>
        <w:t xml:space="preserve"> </w:t>
      </w:r>
      <w:r w:rsidR="00EE3E92" w:rsidRPr="00BC24DC">
        <w:rPr>
          <w:rFonts w:ascii="Ebrima" w:hAnsi="Ebrima" w:cs="Calibri"/>
          <w:bCs/>
          <w:color w:val="000000"/>
          <w:sz w:val="20"/>
          <w:szCs w:val="20"/>
        </w:rPr>
        <w:t xml:space="preserve">pour une durée de </w:t>
      </w:r>
      <w:r w:rsidR="00EE3E92" w:rsidRPr="00BC24DC">
        <w:rPr>
          <w:rFonts w:ascii="Ebrima" w:hAnsi="Ebrima" w:cs="Calibri"/>
          <w:bCs/>
          <w:color w:val="000000"/>
          <w:sz w:val="20"/>
          <w:szCs w:val="20"/>
          <w:highlight w:val="yellow"/>
        </w:rPr>
        <w:t>…</w:t>
      </w:r>
      <w:r w:rsidR="00EE3E92" w:rsidRPr="00BC24DC">
        <w:rPr>
          <w:rFonts w:ascii="Ebrima" w:hAnsi="Ebrima" w:cs="Calibri"/>
          <w:bCs/>
          <w:color w:val="000000"/>
          <w:sz w:val="20"/>
          <w:szCs w:val="20"/>
        </w:rPr>
        <w:t xml:space="preserve"> </w:t>
      </w:r>
      <w:r w:rsidR="00EE3E92" w:rsidRPr="00BC24DC">
        <w:rPr>
          <w:rFonts w:ascii="Ebrima" w:hAnsi="Ebrima" w:cs="Calibri"/>
          <w:bCs/>
          <w:i/>
          <w:color w:val="000000"/>
          <w:sz w:val="20"/>
          <w:szCs w:val="20"/>
        </w:rPr>
        <w:t>(nombre de mois)</w:t>
      </w:r>
      <w:r w:rsidR="00EE3E92" w:rsidRPr="00BC24DC">
        <w:rPr>
          <w:rFonts w:ascii="Ebrima" w:hAnsi="Ebrima" w:cs="Calibri"/>
          <w:bCs/>
          <w:color w:val="000000"/>
          <w:sz w:val="20"/>
          <w:szCs w:val="20"/>
        </w:rPr>
        <w:t xml:space="preserve"> </w:t>
      </w:r>
      <w:r w:rsidR="00C64FCE" w:rsidRPr="00BC24DC">
        <w:rPr>
          <w:rFonts w:ascii="Ebrima" w:hAnsi="Ebrima" w:cs="Calibri"/>
          <w:bCs/>
          <w:color w:val="000000"/>
          <w:sz w:val="20"/>
          <w:szCs w:val="20"/>
        </w:rPr>
        <w:t>dans le cadre du dispositif « </w:t>
      </w:r>
      <w:r w:rsidR="00EE3E92" w:rsidRPr="00BC24DC">
        <w:rPr>
          <w:rFonts w:ascii="Ebrima" w:hAnsi="Ebrima" w:cs="Calibri"/>
          <w:bCs/>
          <w:color w:val="000000"/>
          <w:sz w:val="20"/>
          <w:szCs w:val="20"/>
        </w:rPr>
        <w:t>adultes relais</w:t>
      </w:r>
      <w:r w:rsidR="00D3771F">
        <w:rPr>
          <w:rFonts w:ascii="Ebrima" w:hAnsi="Ebrima" w:cs="Calibri"/>
          <w:bCs/>
          <w:color w:val="000000"/>
          <w:sz w:val="20"/>
          <w:szCs w:val="20"/>
        </w:rPr>
        <w:t xml:space="preserve"> </w:t>
      </w:r>
      <w:r w:rsidR="00C64FCE" w:rsidRPr="00BC24DC">
        <w:rPr>
          <w:rFonts w:ascii="Ebrima" w:hAnsi="Ebrima" w:cs="Calibri"/>
          <w:bCs/>
          <w:color w:val="000000"/>
          <w:sz w:val="20"/>
          <w:szCs w:val="20"/>
        </w:rPr>
        <w:t>»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. </w:t>
      </w:r>
    </w:p>
    <w:p w14:paraId="3807AA49" w14:textId="77777777" w:rsidR="00A04F3B" w:rsidRPr="00BC24DC" w:rsidRDefault="00A04F3B" w:rsidP="00522AD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7ABFC085" w14:textId="77777777" w:rsidR="00824E98" w:rsidRPr="00BC24DC" w:rsidRDefault="00824E98" w:rsidP="00824E98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>Article 2 :</w:t>
      </w:r>
    </w:p>
    <w:p w14:paraId="6DCF561E" w14:textId="77777777" w:rsidR="00824E98" w:rsidRPr="00BC24DC" w:rsidRDefault="00824E98" w:rsidP="00522AD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0E5524E2" w14:textId="64129340" w:rsidR="00824E98" w:rsidRPr="00BC24DC" w:rsidRDefault="00824E98" w:rsidP="00824E98">
      <w:pPr>
        <w:jc w:val="both"/>
        <w:rPr>
          <w:rFonts w:ascii="Ebrima" w:hAnsi="Ebrima"/>
          <w:bCs/>
          <w:sz w:val="20"/>
          <w:szCs w:val="20"/>
        </w:rPr>
      </w:pPr>
      <w:r w:rsidRPr="00BC24DC">
        <w:rPr>
          <w:rFonts w:ascii="Ebrima" w:hAnsi="Ebrima"/>
          <w:bCs/>
          <w:sz w:val="20"/>
          <w:szCs w:val="20"/>
        </w:rPr>
        <w:t xml:space="preserve">D’approuver le </w:t>
      </w:r>
      <w:r w:rsidR="00EE3E92" w:rsidRPr="00BC24DC">
        <w:rPr>
          <w:rFonts w:ascii="Ebrima" w:hAnsi="Ebrima"/>
          <w:bCs/>
          <w:sz w:val="20"/>
          <w:szCs w:val="20"/>
        </w:rPr>
        <w:t xml:space="preserve">projet de convention avec le </w:t>
      </w:r>
      <w:r w:rsidR="00EE3E92" w:rsidRPr="00BC24DC">
        <w:rPr>
          <w:rFonts w:ascii="Ebrima" w:hAnsi="Ebrima"/>
          <w:sz w:val="20"/>
          <w:szCs w:val="20"/>
        </w:rPr>
        <w:t>Commissariat Général à l’Egalité des Territoires (CGET)</w:t>
      </w:r>
    </w:p>
    <w:p w14:paraId="2949AF7F" w14:textId="77777777" w:rsidR="00824E98" w:rsidRPr="00BC24DC" w:rsidRDefault="00824E98" w:rsidP="00522AD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61B92DC" w14:textId="77777777" w:rsidR="00BE479D" w:rsidRPr="00BC24DC" w:rsidRDefault="00BE479D" w:rsidP="00BE479D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>Article 3 :</w:t>
      </w:r>
    </w:p>
    <w:p w14:paraId="5ADDE055" w14:textId="77777777" w:rsidR="00BE479D" w:rsidRPr="00BC24DC" w:rsidRDefault="00BE479D" w:rsidP="00BE479D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0CF3F1A0" w14:textId="2617A5F8" w:rsidR="00BE479D" w:rsidRPr="00BC24DC" w:rsidRDefault="00BE479D" w:rsidP="00BE479D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ce/ces contrat(s) seront d’une durée initiale de </w:t>
      </w:r>
      <w:r w:rsidR="00BC24DC"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 w:rsidR="00BC24DC">
        <w:rPr>
          <w:rFonts w:ascii="Ebrima" w:hAnsi="Ebrima" w:cs="Verdana"/>
          <w:color w:val="000000"/>
          <w:sz w:val="20"/>
          <w:szCs w:val="20"/>
        </w:rPr>
        <w:t xml:space="preserve"> </w:t>
      </w:r>
      <w:r w:rsidR="00BC24DC"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mois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renouvelable expressément, dans la limite de 36 mois, après renouvellement de la/les convention(s). </w:t>
      </w:r>
    </w:p>
    <w:p w14:paraId="00EF23E5" w14:textId="77777777" w:rsidR="00BE479D" w:rsidRPr="00BC24DC" w:rsidRDefault="00BE479D" w:rsidP="00BE479D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05894B50" w14:textId="77777777" w:rsidR="00BE479D" w:rsidRPr="00BC24DC" w:rsidRDefault="00BE479D" w:rsidP="00BE479D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>Article 4 :</w:t>
      </w:r>
    </w:p>
    <w:p w14:paraId="7F1AFAC6" w14:textId="77777777" w:rsidR="00BE479D" w:rsidRPr="00BC24DC" w:rsidRDefault="00BE479D" w:rsidP="00BE479D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49137F68" w14:textId="2E8D8321" w:rsidR="00BE479D" w:rsidRPr="00BC24DC" w:rsidRDefault="00BE479D" w:rsidP="00BE479D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que la durée du travail est fixée à </w:t>
      </w:r>
      <w:r w:rsidR="00BC24DC"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 w:rsidR="00BC24DC">
        <w:rPr>
          <w:rFonts w:ascii="Ebrima" w:hAnsi="Ebrima" w:cs="Verdana"/>
          <w:color w:val="000000"/>
          <w:sz w:val="20"/>
          <w:szCs w:val="20"/>
        </w:rPr>
        <w:t xml:space="preserve"> </w:t>
      </w:r>
      <w:r w:rsidR="00BC24DC"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heures par semaine </w:t>
      </w:r>
      <w:r w:rsidRPr="00BC24DC">
        <w:rPr>
          <w:rFonts w:ascii="Ebrima" w:hAnsi="Ebrima" w:cs="Verdana"/>
          <w:i/>
          <w:color w:val="000000"/>
          <w:sz w:val="20"/>
          <w:szCs w:val="20"/>
        </w:rPr>
        <w:t>(différencier les contrats)</w:t>
      </w:r>
    </w:p>
    <w:p w14:paraId="0C0B8DD4" w14:textId="77777777" w:rsidR="00BE479D" w:rsidRPr="00BC24DC" w:rsidRDefault="00BE479D" w:rsidP="00BE479D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24CB7B6" w14:textId="77777777" w:rsidR="00BE479D" w:rsidRPr="00BC24DC" w:rsidRDefault="00BE479D" w:rsidP="00BE479D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>Article 5 :</w:t>
      </w:r>
    </w:p>
    <w:p w14:paraId="443095B6" w14:textId="77777777" w:rsidR="00BE479D" w:rsidRPr="00BC24DC" w:rsidRDefault="00BE479D" w:rsidP="00BE479D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  <w:highlight w:val="yellow"/>
        </w:rPr>
      </w:pPr>
    </w:p>
    <w:p w14:paraId="16EC43BB" w14:textId="54F7C700" w:rsidR="00BE479D" w:rsidRPr="00BC24DC" w:rsidRDefault="00BE479D" w:rsidP="00BE479D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que la rémunération sera fixée sur la </w:t>
      </w:r>
      <w:r w:rsidRPr="00BC24DC">
        <w:rPr>
          <w:rFonts w:ascii="Ebrima" w:hAnsi="Ebrima" w:cs="Verdana"/>
          <w:i/>
          <w:color w:val="000000"/>
          <w:sz w:val="20"/>
          <w:szCs w:val="20"/>
        </w:rPr>
        <w:t xml:space="preserve">base minimale du SMIC horaire, 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multiplié par le nombre d’heures de travail. </w:t>
      </w:r>
    </w:p>
    <w:p w14:paraId="310F617C" w14:textId="77777777" w:rsidR="00BE479D" w:rsidRPr="00BC24DC" w:rsidRDefault="00BE479D" w:rsidP="00522AD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84E0AD1" w14:textId="1537D491" w:rsidR="00A04F3B" w:rsidRPr="00BC24DC" w:rsidRDefault="00BE479D" w:rsidP="00522AD2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>A</w:t>
      </w:r>
      <w:r w:rsidR="00A04F3B" w:rsidRPr="00BC24DC">
        <w:rPr>
          <w:rFonts w:ascii="Ebrima" w:hAnsi="Ebrima" w:cs="Verdana"/>
          <w:b/>
          <w:color w:val="000000"/>
          <w:sz w:val="20"/>
          <w:szCs w:val="20"/>
        </w:rPr>
        <w:t xml:space="preserve">rticle 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6</w:t>
      </w:r>
      <w:r w:rsidR="00A04F3B"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40161E9E" w14:textId="77777777" w:rsidR="00C64FCE" w:rsidRPr="00BC24DC" w:rsidRDefault="00C64FCE" w:rsidP="00522AD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5DE20981" w14:textId="6AE5CCC7" w:rsidR="00A04F3B" w:rsidRPr="00BC24DC" w:rsidRDefault="00A04F3B" w:rsidP="00522AD2">
      <w:pPr>
        <w:autoSpaceDE w:val="0"/>
        <w:autoSpaceDN w:val="0"/>
        <w:adjustRightInd w:val="0"/>
        <w:jc w:val="both"/>
        <w:rPr>
          <w:rFonts w:ascii="Ebrima" w:eastAsia="Calibri" w:hAnsi="Ebrima"/>
          <w:sz w:val="20"/>
          <w:szCs w:val="20"/>
        </w:rPr>
      </w:pPr>
      <w:r w:rsidRPr="00BC24DC">
        <w:rPr>
          <w:rFonts w:ascii="Ebrima" w:eastAsia="Calibri" w:hAnsi="Ebrima"/>
          <w:bCs/>
          <w:sz w:val="20"/>
          <w:szCs w:val="20"/>
        </w:rPr>
        <w:t xml:space="preserve">De préciser </w:t>
      </w:r>
      <w:r w:rsidRPr="00BC24DC">
        <w:rPr>
          <w:rFonts w:ascii="Ebrima" w:eastAsia="Calibri" w:hAnsi="Ebrima"/>
          <w:sz w:val="20"/>
          <w:szCs w:val="20"/>
        </w:rPr>
        <w:t xml:space="preserve">que </w:t>
      </w:r>
      <w:r w:rsidR="00EE3E92" w:rsidRPr="00BC24DC">
        <w:rPr>
          <w:rFonts w:ascii="Ebrima" w:hAnsi="Ebrima" w:cs="Calibri"/>
          <w:bCs/>
          <w:i/>
          <w:color w:val="000000"/>
          <w:sz w:val="20"/>
          <w:szCs w:val="20"/>
        </w:rPr>
        <w:t>la collectivité territoriale ou de l’établissement</w:t>
      </w:r>
      <w:r w:rsidR="00EE3E92" w:rsidRPr="00BC24DC">
        <w:rPr>
          <w:rFonts w:ascii="Ebrima" w:eastAsia="Calibri" w:hAnsi="Ebrima"/>
          <w:sz w:val="20"/>
          <w:szCs w:val="20"/>
        </w:rPr>
        <w:t xml:space="preserve"> </w:t>
      </w:r>
      <w:r w:rsidRPr="00BC24DC">
        <w:rPr>
          <w:rFonts w:ascii="Ebrima" w:eastAsia="Calibri" w:hAnsi="Ebrima"/>
          <w:sz w:val="20"/>
          <w:szCs w:val="20"/>
        </w:rPr>
        <w:t>bénéficiera d’une aide mensuelle de l’Etat dans les conditions arrêtées dans le</w:t>
      </w:r>
      <w:r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eastAsia="Calibri" w:hAnsi="Ebrima"/>
          <w:sz w:val="20"/>
          <w:szCs w:val="20"/>
        </w:rPr>
        <w:t>cadre de la convention avec</w:t>
      </w:r>
      <w:r w:rsidR="00EE3E92" w:rsidRPr="00BC24DC">
        <w:rPr>
          <w:rFonts w:ascii="Ebrima" w:eastAsia="Calibri" w:hAnsi="Ebrima"/>
          <w:sz w:val="20"/>
          <w:szCs w:val="20"/>
        </w:rPr>
        <w:t xml:space="preserve"> </w:t>
      </w:r>
      <w:r w:rsidR="00EE3E92" w:rsidRPr="00BC24DC">
        <w:rPr>
          <w:rFonts w:ascii="Ebrima" w:hAnsi="Ebrima"/>
          <w:bCs/>
          <w:sz w:val="20"/>
          <w:szCs w:val="20"/>
        </w:rPr>
        <w:t xml:space="preserve">le </w:t>
      </w:r>
      <w:r w:rsidR="00EE3E92" w:rsidRPr="00BC24DC">
        <w:rPr>
          <w:rFonts w:ascii="Ebrima" w:hAnsi="Ebrima"/>
          <w:sz w:val="20"/>
          <w:szCs w:val="20"/>
        </w:rPr>
        <w:t>Commissariat Général à l’Egalité des Territoires (CGET)</w:t>
      </w:r>
      <w:r w:rsidR="00EE3E92" w:rsidRPr="00BC24DC">
        <w:rPr>
          <w:rFonts w:ascii="Ebrima" w:eastAsia="Calibri" w:hAnsi="Ebrima"/>
          <w:sz w:val="20"/>
          <w:szCs w:val="20"/>
        </w:rPr>
        <w:t>.</w:t>
      </w:r>
    </w:p>
    <w:p w14:paraId="7FDA2D93" w14:textId="77777777" w:rsidR="00C75583" w:rsidRPr="00BC24DC" w:rsidRDefault="00C75583" w:rsidP="00522AD2">
      <w:pPr>
        <w:jc w:val="both"/>
        <w:rPr>
          <w:rFonts w:ascii="Ebrima" w:hAnsi="Ebrima"/>
          <w:sz w:val="20"/>
          <w:szCs w:val="20"/>
        </w:rPr>
      </w:pPr>
    </w:p>
    <w:p w14:paraId="764C5DAA" w14:textId="1F5ED28D" w:rsidR="002B4387" w:rsidRPr="00BC24DC" w:rsidRDefault="002B4387" w:rsidP="00522AD2">
      <w:pPr>
        <w:jc w:val="both"/>
        <w:rPr>
          <w:rFonts w:ascii="Ebrima" w:hAnsi="Ebrima"/>
          <w:b/>
          <w:sz w:val="20"/>
          <w:szCs w:val="20"/>
        </w:rPr>
      </w:pPr>
      <w:r w:rsidRPr="00BC24DC">
        <w:rPr>
          <w:rFonts w:ascii="Ebrima" w:hAnsi="Ebrima"/>
          <w:b/>
          <w:sz w:val="20"/>
          <w:szCs w:val="20"/>
        </w:rPr>
        <w:t>Article </w:t>
      </w:r>
      <w:r w:rsidR="00BE479D" w:rsidRPr="00BC24DC">
        <w:rPr>
          <w:rFonts w:ascii="Ebrima" w:hAnsi="Ebrima"/>
          <w:b/>
          <w:sz w:val="20"/>
          <w:szCs w:val="20"/>
        </w:rPr>
        <w:t>7</w:t>
      </w:r>
      <w:r w:rsidRPr="00BC24DC">
        <w:rPr>
          <w:rFonts w:ascii="Ebrima" w:hAnsi="Ebrima"/>
          <w:b/>
          <w:sz w:val="20"/>
          <w:szCs w:val="20"/>
        </w:rPr>
        <w:t xml:space="preserve"> : </w:t>
      </w:r>
    </w:p>
    <w:p w14:paraId="6AB228BC" w14:textId="77777777" w:rsidR="002B4387" w:rsidRPr="00BC24DC" w:rsidRDefault="002B4387" w:rsidP="00522AD2">
      <w:pPr>
        <w:jc w:val="both"/>
        <w:rPr>
          <w:rFonts w:ascii="Ebrima" w:hAnsi="Ebrima"/>
          <w:sz w:val="20"/>
          <w:szCs w:val="20"/>
        </w:rPr>
      </w:pPr>
    </w:p>
    <w:p w14:paraId="4FD19661" w14:textId="77777777" w:rsidR="002B4387" w:rsidRPr="00BC24DC" w:rsidRDefault="002B4387" w:rsidP="00522AD2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BC24DC">
        <w:rPr>
          <w:rFonts w:ascii="Ebrima" w:hAnsi="Ebrima"/>
          <w:i/>
          <w:sz w:val="20"/>
          <w:szCs w:val="20"/>
        </w:rPr>
        <w:t>(ou annexe)</w:t>
      </w:r>
    </w:p>
    <w:p w14:paraId="3682D829" w14:textId="77777777" w:rsidR="002B4387" w:rsidRPr="00BC24DC" w:rsidRDefault="002B4387" w:rsidP="00522AD2">
      <w:pPr>
        <w:jc w:val="both"/>
        <w:rPr>
          <w:rFonts w:ascii="Ebrima" w:hAnsi="Ebrima"/>
          <w:sz w:val="20"/>
          <w:szCs w:val="20"/>
        </w:rPr>
      </w:pPr>
    </w:p>
    <w:p w14:paraId="32EB9B78" w14:textId="4BE81064" w:rsidR="00824E98" w:rsidRPr="00BC24DC" w:rsidRDefault="00824E98" w:rsidP="00522AD2">
      <w:pPr>
        <w:jc w:val="both"/>
        <w:rPr>
          <w:rFonts w:ascii="Ebrima" w:eastAsia="Times" w:hAnsi="Ebrima" w:cs="Arial"/>
          <w:b/>
          <w:sz w:val="20"/>
          <w:szCs w:val="20"/>
        </w:rPr>
      </w:pPr>
      <w:r w:rsidRPr="00BC24DC">
        <w:rPr>
          <w:rFonts w:ascii="Ebrima" w:eastAsia="Times" w:hAnsi="Ebrima" w:cs="Arial"/>
          <w:b/>
          <w:sz w:val="20"/>
          <w:szCs w:val="20"/>
        </w:rPr>
        <w:lastRenderedPageBreak/>
        <w:t xml:space="preserve">Article </w:t>
      </w:r>
      <w:r w:rsidR="00BE479D" w:rsidRPr="00BC24DC">
        <w:rPr>
          <w:rFonts w:ascii="Ebrima" w:eastAsia="Times" w:hAnsi="Ebrima" w:cs="Arial"/>
          <w:b/>
          <w:sz w:val="20"/>
          <w:szCs w:val="20"/>
        </w:rPr>
        <w:t xml:space="preserve">8 </w:t>
      </w:r>
      <w:r w:rsidRPr="00BC24DC">
        <w:rPr>
          <w:rFonts w:ascii="Ebrima" w:eastAsia="Times" w:hAnsi="Ebrima" w:cs="Arial"/>
          <w:b/>
          <w:sz w:val="20"/>
          <w:szCs w:val="20"/>
        </w:rPr>
        <w:t>:</w:t>
      </w:r>
    </w:p>
    <w:p w14:paraId="4A112291" w14:textId="77777777" w:rsidR="00BE479D" w:rsidRPr="00BC24DC" w:rsidRDefault="00BE479D" w:rsidP="00522AD2">
      <w:pPr>
        <w:jc w:val="both"/>
        <w:rPr>
          <w:rFonts w:ascii="Ebrima" w:eastAsia="Times" w:hAnsi="Ebrima" w:cs="Arial"/>
          <w:b/>
          <w:sz w:val="20"/>
          <w:szCs w:val="20"/>
        </w:rPr>
      </w:pPr>
    </w:p>
    <w:p w14:paraId="7154E42C" w14:textId="77777777" w:rsidR="00BE479D" w:rsidRPr="00BC24DC" w:rsidRDefault="00BE479D" w:rsidP="00BE479D">
      <w:pPr>
        <w:jc w:val="both"/>
        <w:rPr>
          <w:rFonts w:ascii="Ebrima" w:eastAsia="Calibri" w:hAnsi="Ebrima"/>
          <w:sz w:val="20"/>
          <w:szCs w:val="20"/>
        </w:rPr>
      </w:pPr>
      <w:r w:rsidRPr="00BC24DC">
        <w:rPr>
          <w:rFonts w:ascii="Ebrima" w:eastAsia="Times" w:hAnsi="Ebrima" w:cs="Arial"/>
          <w:sz w:val="20"/>
          <w:szCs w:val="20"/>
        </w:rPr>
        <w:t xml:space="preserve">D’autoriser </w:t>
      </w:r>
      <w:r w:rsidRPr="00BC24DC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BC24DC">
        <w:rPr>
          <w:rFonts w:ascii="Ebrima" w:eastAsia="Times" w:hAnsi="Ebrima" w:cs="Arial"/>
          <w:sz w:val="20"/>
          <w:szCs w:val="20"/>
        </w:rPr>
        <w:t xml:space="preserve"> à signer la/les convention(s) avec </w:t>
      </w:r>
      <w:r w:rsidRPr="00BC24DC">
        <w:rPr>
          <w:rFonts w:ascii="Ebrima" w:hAnsi="Ebrima"/>
          <w:bCs/>
          <w:sz w:val="20"/>
          <w:szCs w:val="20"/>
        </w:rPr>
        <w:t xml:space="preserve">le </w:t>
      </w:r>
      <w:r w:rsidRPr="00BC24DC">
        <w:rPr>
          <w:rFonts w:ascii="Ebrima" w:hAnsi="Ebrima"/>
          <w:sz w:val="20"/>
          <w:szCs w:val="20"/>
        </w:rPr>
        <w:t>Commissariat Général à l’Egalité des Territoires (CGET)</w:t>
      </w:r>
      <w:r w:rsidRPr="00BC24DC">
        <w:rPr>
          <w:rFonts w:ascii="Ebrima" w:eastAsia="Calibri" w:hAnsi="Ebrima"/>
          <w:i/>
          <w:sz w:val="20"/>
          <w:szCs w:val="20"/>
        </w:rPr>
        <w:t>,</w:t>
      </w:r>
      <w:r w:rsidRPr="00BC24DC">
        <w:rPr>
          <w:rFonts w:ascii="Ebrima" w:eastAsia="Calibri" w:hAnsi="Ebrima"/>
          <w:sz w:val="20"/>
          <w:szCs w:val="20"/>
        </w:rPr>
        <w:t xml:space="preserve"> et </w:t>
      </w:r>
      <w:r w:rsidRPr="00BC24DC">
        <w:rPr>
          <w:rFonts w:ascii="Ebrima" w:eastAsia="Calibri" w:hAnsi="Ebrima"/>
          <w:i/>
          <w:sz w:val="20"/>
          <w:szCs w:val="20"/>
        </w:rPr>
        <w:t>le/les contrat(s) avec le ou les salarié(s).</w:t>
      </w:r>
    </w:p>
    <w:p w14:paraId="20C99B3B" w14:textId="77777777" w:rsidR="00BE479D" w:rsidRPr="00BC24DC" w:rsidRDefault="00BE479D" w:rsidP="00522AD2">
      <w:pPr>
        <w:jc w:val="both"/>
        <w:rPr>
          <w:rFonts w:ascii="Ebrima" w:eastAsia="Times" w:hAnsi="Ebrima" w:cs="Arial"/>
          <w:b/>
          <w:sz w:val="20"/>
          <w:szCs w:val="20"/>
        </w:rPr>
      </w:pPr>
    </w:p>
    <w:p w14:paraId="60C25F99" w14:textId="2054EC19" w:rsidR="00BE479D" w:rsidRPr="00BC24DC" w:rsidRDefault="00BE479D" w:rsidP="00522AD2">
      <w:pPr>
        <w:jc w:val="both"/>
        <w:rPr>
          <w:rFonts w:ascii="Ebrima" w:eastAsia="Times" w:hAnsi="Ebrima" w:cs="Arial"/>
          <w:b/>
          <w:sz w:val="20"/>
          <w:szCs w:val="20"/>
        </w:rPr>
      </w:pPr>
      <w:r w:rsidRPr="00BC24DC">
        <w:rPr>
          <w:rFonts w:ascii="Ebrima" w:eastAsia="Times" w:hAnsi="Ebrima" w:cs="Arial"/>
          <w:b/>
          <w:sz w:val="20"/>
          <w:szCs w:val="20"/>
        </w:rPr>
        <w:t xml:space="preserve">Article 9 : </w:t>
      </w:r>
    </w:p>
    <w:p w14:paraId="38DCA842" w14:textId="77777777" w:rsidR="00824E98" w:rsidRPr="00BC24DC" w:rsidRDefault="00824E98" w:rsidP="00522AD2">
      <w:pPr>
        <w:jc w:val="both"/>
        <w:rPr>
          <w:rFonts w:ascii="Ebrima" w:eastAsia="Times" w:hAnsi="Ebrima" w:cs="Arial"/>
          <w:sz w:val="20"/>
          <w:szCs w:val="20"/>
        </w:rPr>
      </w:pPr>
    </w:p>
    <w:p w14:paraId="4178FF1E" w14:textId="36D8FF34" w:rsidR="002B4387" w:rsidRPr="00BC24DC" w:rsidRDefault="00824E98" w:rsidP="00522AD2">
      <w:pPr>
        <w:jc w:val="both"/>
        <w:rPr>
          <w:rFonts w:ascii="Ebrima" w:eastAsia="Times" w:hAnsi="Ebrima" w:cs="Arial"/>
          <w:sz w:val="20"/>
          <w:szCs w:val="20"/>
        </w:rPr>
      </w:pPr>
      <w:r w:rsidRPr="00BC24DC">
        <w:rPr>
          <w:rFonts w:ascii="Ebrima" w:eastAsia="Times" w:hAnsi="Ebrima" w:cs="Arial"/>
          <w:sz w:val="20"/>
          <w:szCs w:val="20"/>
        </w:rPr>
        <w:t xml:space="preserve">Que </w:t>
      </w:r>
      <w:r w:rsidRPr="00BC24DC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BC24DC">
        <w:rPr>
          <w:rFonts w:ascii="Ebrima" w:eastAsia="Times" w:hAnsi="Ebrima" w:cs="Arial"/>
          <w:sz w:val="20"/>
          <w:szCs w:val="20"/>
        </w:rPr>
        <w:t xml:space="preserve"> </w:t>
      </w:r>
      <w:r w:rsidR="002B4387" w:rsidRPr="00BC24DC">
        <w:rPr>
          <w:rFonts w:ascii="Ebrima" w:eastAsia="Times" w:hAnsi="Ebrima" w:cs="Arial"/>
          <w:sz w:val="20"/>
          <w:szCs w:val="20"/>
        </w:rPr>
        <w:t xml:space="preserve">est </w:t>
      </w:r>
      <w:r w:rsidR="002B4387" w:rsidRPr="00BC24DC">
        <w:rPr>
          <w:rFonts w:ascii="Ebrima" w:eastAsia="Times" w:hAnsi="Ebrima" w:cs="Arial"/>
          <w:i/>
          <w:sz w:val="20"/>
          <w:szCs w:val="20"/>
        </w:rPr>
        <w:t>chargé(e)</w:t>
      </w:r>
      <w:r w:rsidR="002B4387" w:rsidRPr="00BC24DC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59DFEAA7" w14:textId="77777777" w:rsidR="002B4387" w:rsidRPr="00BC24DC" w:rsidRDefault="002B4387" w:rsidP="00522AD2">
      <w:pPr>
        <w:jc w:val="both"/>
        <w:rPr>
          <w:rFonts w:ascii="Ebrima" w:hAnsi="Ebrima"/>
          <w:sz w:val="20"/>
          <w:szCs w:val="20"/>
        </w:rPr>
      </w:pPr>
    </w:p>
    <w:p w14:paraId="7E39F0D1" w14:textId="77777777" w:rsidR="002B4387" w:rsidRPr="00BC24DC" w:rsidRDefault="002B4387" w:rsidP="00522AD2">
      <w:pPr>
        <w:jc w:val="both"/>
        <w:rPr>
          <w:rFonts w:ascii="Ebrima" w:hAnsi="Ebrima"/>
          <w:sz w:val="20"/>
          <w:szCs w:val="20"/>
        </w:rPr>
      </w:pPr>
    </w:p>
    <w:p w14:paraId="649821DB" w14:textId="77777777" w:rsidR="00BC24DC" w:rsidRPr="00680039" w:rsidRDefault="00BC24DC" w:rsidP="00BC24DC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3B57B1B0" w14:textId="0432C667" w:rsidR="00BC24DC" w:rsidRPr="00680039" w:rsidRDefault="00D3771F" w:rsidP="00BC24DC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Le</w:t>
      </w:r>
      <w:r w:rsidR="00BC24DC" w:rsidRPr="00680039">
        <w:rPr>
          <w:rFonts w:ascii="Ebrima" w:hAnsi="Ebrima"/>
          <w:sz w:val="20"/>
          <w:szCs w:val="20"/>
        </w:rPr>
        <w:t xml:space="preserve"> </w:t>
      </w:r>
      <w:r w:rsidR="00BC24DC" w:rsidRPr="00680039">
        <w:rPr>
          <w:rFonts w:ascii="Ebrima" w:hAnsi="Ebrima"/>
          <w:sz w:val="20"/>
          <w:szCs w:val="20"/>
          <w:highlight w:val="yellow"/>
        </w:rPr>
        <w:t>…</w:t>
      </w:r>
      <w:r w:rsidR="00BC24DC" w:rsidRPr="00680039">
        <w:rPr>
          <w:rFonts w:ascii="Ebrima" w:hAnsi="Ebrima"/>
          <w:sz w:val="20"/>
          <w:szCs w:val="20"/>
        </w:rPr>
        <w:t xml:space="preserve"> </w:t>
      </w:r>
      <w:r w:rsidR="00BC24DC" w:rsidRPr="00680039">
        <w:rPr>
          <w:rFonts w:ascii="Ebrima" w:hAnsi="Ebrima"/>
          <w:i/>
          <w:sz w:val="20"/>
          <w:szCs w:val="20"/>
        </w:rPr>
        <w:t>(date de la séance)</w:t>
      </w:r>
    </w:p>
    <w:p w14:paraId="2E4892B1" w14:textId="77777777" w:rsidR="00BC24DC" w:rsidRPr="00680039" w:rsidRDefault="00BC24DC" w:rsidP="00BC24DC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31305D67" w14:textId="77777777" w:rsidR="00BC24DC" w:rsidRPr="00680039" w:rsidRDefault="00BC24DC" w:rsidP="00BC24DC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277C0EBD" w14:textId="00C65E49" w:rsidR="00BC24DC" w:rsidRPr="00680039" w:rsidRDefault="00D3771F" w:rsidP="00BC24D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BC24DC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BC24DC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BC24DC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BC24DC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BC24DC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5D4E25BA" w14:textId="77777777" w:rsidR="00BC24DC" w:rsidRPr="00680039" w:rsidRDefault="00BC24DC" w:rsidP="00BC24D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A0A2BD6" w14:textId="77777777" w:rsidR="00BC24DC" w:rsidRPr="00680039" w:rsidRDefault="00BC24DC" w:rsidP="00BC24D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3406D5D" w14:textId="77777777" w:rsidR="00BC24DC" w:rsidRPr="00680039" w:rsidRDefault="00BC24DC" w:rsidP="00BC24D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9B03A3D" w14:textId="77777777" w:rsidR="00BC24DC" w:rsidRPr="00680039" w:rsidRDefault="00BC24DC" w:rsidP="00BC24DC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bretonnerie,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8B70B80" w14:textId="77777777" w:rsidR="00BC24DC" w:rsidRPr="00680039" w:rsidRDefault="00BC24DC" w:rsidP="00BC24DC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5141296E" w14:textId="77777777" w:rsidR="00BC24DC" w:rsidRPr="00680039" w:rsidRDefault="00BC24DC" w:rsidP="00BC24DC">
      <w:pPr>
        <w:jc w:val="both"/>
        <w:rPr>
          <w:rFonts w:ascii="Ebrima" w:hAnsi="Ebrima"/>
          <w:bCs/>
          <w:sz w:val="20"/>
          <w:szCs w:val="20"/>
        </w:rPr>
      </w:pPr>
    </w:p>
    <w:p w14:paraId="4BDF4B6F" w14:textId="77777777" w:rsidR="00BC24DC" w:rsidRPr="00680039" w:rsidRDefault="00BC24DC" w:rsidP="00BC24DC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505DBF6F" w14:textId="77777777" w:rsidR="00BC24DC" w:rsidRPr="00680039" w:rsidRDefault="00BC24DC" w:rsidP="00BC24DC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785E48F" w14:textId="77777777" w:rsidR="00BC24DC" w:rsidRPr="00680039" w:rsidRDefault="00BC24DC" w:rsidP="00BC24DC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269E169F" w14:textId="272BC1FB" w:rsidR="00BC24DC" w:rsidRPr="00680039" w:rsidRDefault="00BC24DC" w:rsidP="00BC24DC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D3771F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19D68EFB" w14:textId="77777777" w:rsidR="00BC24DC" w:rsidRPr="00680039" w:rsidRDefault="00BC24DC" w:rsidP="00BC24D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737F605" w14:textId="77777777" w:rsidR="00BC24DC" w:rsidRPr="00680039" w:rsidRDefault="00BC24DC" w:rsidP="00BC24D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8E5F88F" w14:textId="77777777" w:rsidR="00BC24DC" w:rsidRPr="00680039" w:rsidRDefault="00BC24DC" w:rsidP="00BC24D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97F960B" w14:textId="71D3C777" w:rsidR="007B0DEE" w:rsidRPr="00BC24DC" w:rsidRDefault="007B0DEE" w:rsidP="00BC24DC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BC24DC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BC52" w14:textId="77777777" w:rsidR="00287C52" w:rsidRDefault="00287C52" w:rsidP="00617C71">
      <w:r>
        <w:separator/>
      </w:r>
    </w:p>
  </w:endnote>
  <w:endnote w:type="continuationSeparator" w:id="0">
    <w:p w14:paraId="01BFECFF" w14:textId="77777777" w:rsidR="00287C52" w:rsidRDefault="00287C52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FE6E" w14:textId="77777777" w:rsidR="00287C52" w:rsidRDefault="00287C52" w:rsidP="00617C71">
      <w:r>
        <w:separator/>
      </w:r>
    </w:p>
  </w:footnote>
  <w:footnote w:type="continuationSeparator" w:id="0">
    <w:p w14:paraId="5C80F937" w14:textId="77777777" w:rsidR="00287C52" w:rsidRDefault="00287C52" w:rsidP="00617C71">
      <w:r>
        <w:continuationSeparator/>
      </w:r>
    </w:p>
  </w:footnote>
  <w:footnote w:id="1">
    <w:p w14:paraId="6982AFF9" w14:textId="762D7EDB" w:rsidR="00BC24DC" w:rsidRPr="00BC24DC" w:rsidRDefault="00BC24DC" w:rsidP="00BC24DC">
      <w:pPr>
        <w:jc w:val="both"/>
        <w:rPr>
          <w:rFonts w:ascii="Ebrima" w:hAnsi="Ebrima"/>
          <w:i/>
          <w:iCs/>
          <w:sz w:val="18"/>
          <w:szCs w:val="18"/>
        </w:rPr>
      </w:pPr>
      <w:r w:rsidRPr="00BC24DC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="006D5AC3" w:rsidRPr="00BC24DC">
        <w:rPr>
          <w:rFonts w:ascii="Ebrima" w:hAnsi="Ebrima"/>
          <w:i/>
          <w:iCs/>
          <w:sz w:val="18"/>
          <w:szCs w:val="18"/>
        </w:rPr>
        <w:t xml:space="preserve"> Municipal</w:t>
      </w:r>
      <w:r w:rsidRPr="00BC24DC">
        <w:rPr>
          <w:rFonts w:ascii="Ebrima" w:hAnsi="Ebrima"/>
          <w:i/>
          <w:iCs/>
          <w:sz w:val="18"/>
          <w:szCs w:val="18"/>
        </w:rPr>
        <w:t>/départemental/ régional/syndical/ communautaire/métropolitain/d’administration</w:t>
      </w:r>
    </w:p>
  </w:footnote>
  <w:footnote w:id="2">
    <w:p w14:paraId="55A5E5C2" w14:textId="18D9E5FC" w:rsidR="00BC24DC" w:rsidRPr="00BC24DC" w:rsidRDefault="00BC24DC" w:rsidP="00BC24DC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C24DC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="006D5AC3" w:rsidRPr="00BC24DC">
        <w:rPr>
          <w:rFonts w:ascii="Ebrima" w:hAnsi="Ebrima"/>
          <w:i/>
          <w:iCs/>
          <w:sz w:val="18"/>
          <w:szCs w:val="18"/>
        </w:rPr>
        <w:t xml:space="preserve"> </w:t>
      </w:r>
      <w:r w:rsidR="00D3771F" w:rsidRPr="00BC24DC">
        <w:rPr>
          <w:rFonts w:ascii="Ebrima" w:hAnsi="Ebrima"/>
          <w:i/>
          <w:iCs/>
          <w:sz w:val="18"/>
          <w:szCs w:val="18"/>
        </w:rPr>
        <w:t>La</w:t>
      </w:r>
      <w:r w:rsidR="006D5AC3" w:rsidRPr="00BC24DC">
        <w:rPr>
          <w:rFonts w:ascii="Ebrima" w:hAnsi="Ebrima"/>
          <w:i/>
          <w:iCs/>
          <w:sz w:val="18"/>
          <w:szCs w:val="18"/>
        </w:rPr>
        <w:t xml:space="preserve"> commune, département, la région, la métropole, la communauté urbaine, la communauté d’agglomération, la </w:t>
      </w:r>
      <w:r w:rsidRPr="00BC24DC">
        <w:rPr>
          <w:rFonts w:ascii="Ebrima" w:hAnsi="Ebrima"/>
          <w:i/>
          <w:iCs/>
          <w:sz w:val="18"/>
          <w:szCs w:val="18"/>
        </w:rPr>
        <w:t>communauté de communes, le syndicat</w:t>
      </w:r>
    </w:p>
  </w:footnote>
  <w:footnote w:id="3">
    <w:p w14:paraId="784973E6" w14:textId="4DAE1E9E" w:rsidR="00D3771F" w:rsidRPr="00871DCC" w:rsidRDefault="00D3771F" w:rsidP="00D3771F">
      <w:pPr>
        <w:pStyle w:val="Notedebasdepage"/>
        <w:rPr>
          <w:rFonts w:ascii="Calibri Light" w:hAnsi="Calibri Light"/>
          <w:sz w:val="18"/>
          <w:szCs w:val="18"/>
        </w:rPr>
      </w:pPr>
      <w:r w:rsidRPr="00871DCC">
        <w:rPr>
          <w:rStyle w:val="Appelnotedebasdep"/>
          <w:rFonts w:ascii="Calibri Light" w:hAnsi="Calibri Light"/>
          <w:sz w:val="18"/>
          <w:szCs w:val="18"/>
        </w:rPr>
        <w:footnoteRef/>
      </w:r>
      <w:r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Municipal</w:t>
      </w:r>
      <w:r w:rsidRPr="00871DCC">
        <w:rPr>
          <w:rFonts w:ascii="Calibri Light" w:hAnsi="Calibri Light"/>
          <w:sz w:val="18"/>
          <w:szCs w:val="18"/>
        </w:rPr>
        <w:t>/départemental/ régional/syndical/ communautaire/métropolitain</w:t>
      </w:r>
      <w:r>
        <w:rPr>
          <w:rFonts w:ascii="Calibri Light" w:hAnsi="Calibri Light"/>
          <w:sz w:val="18"/>
          <w:szCs w:val="18"/>
        </w:rPr>
        <w:t>/d’administration</w:t>
      </w:r>
    </w:p>
  </w:footnote>
  <w:footnote w:id="4">
    <w:p w14:paraId="168D4047" w14:textId="77777777" w:rsidR="00D3771F" w:rsidRPr="006F776E" w:rsidRDefault="00D3771F" w:rsidP="00D3771F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Municipal/départemental/ régional/syndical/ communautaire/métropolitain/d’administration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3BD"/>
    <w:multiLevelType w:val="multilevel"/>
    <w:tmpl w:val="DD84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649DE"/>
    <w:multiLevelType w:val="multilevel"/>
    <w:tmpl w:val="1C5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52C43"/>
    <w:multiLevelType w:val="multilevel"/>
    <w:tmpl w:val="624EC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49C4CED"/>
    <w:multiLevelType w:val="multilevel"/>
    <w:tmpl w:val="B7CEF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A7928"/>
    <w:multiLevelType w:val="hybridMultilevel"/>
    <w:tmpl w:val="95A445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45055"/>
    <w:multiLevelType w:val="hybridMultilevel"/>
    <w:tmpl w:val="1EF87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C28A1"/>
    <w:multiLevelType w:val="hybridMultilevel"/>
    <w:tmpl w:val="A9B89B4C"/>
    <w:lvl w:ilvl="0" w:tplc="3968AF9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46E6D"/>
    <w:multiLevelType w:val="hybridMultilevel"/>
    <w:tmpl w:val="3AD0BC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27EA0"/>
    <w:multiLevelType w:val="multilevel"/>
    <w:tmpl w:val="40964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BD5ECC"/>
    <w:multiLevelType w:val="multilevel"/>
    <w:tmpl w:val="03EE3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D4E2C"/>
    <w:multiLevelType w:val="hybridMultilevel"/>
    <w:tmpl w:val="6AE2C6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A2E3D"/>
    <w:multiLevelType w:val="multilevel"/>
    <w:tmpl w:val="4110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65190"/>
    <w:multiLevelType w:val="multilevel"/>
    <w:tmpl w:val="6C2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5561"/>
    <w:multiLevelType w:val="multilevel"/>
    <w:tmpl w:val="738E9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750B8"/>
    <w:multiLevelType w:val="hybridMultilevel"/>
    <w:tmpl w:val="F580D9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0BA5"/>
    <w:multiLevelType w:val="multilevel"/>
    <w:tmpl w:val="E4F4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62A49"/>
    <w:multiLevelType w:val="hybridMultilevel"/>
    <w:tmpl w:val="C5CA7B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8221B"/>
    <w:multiLevelType w:val="multilevel"/>
    <w:tmpl w:val="2EF4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B01DC"/>
    <w:multiLevelType w:val="multilevel"/>
    <w:tmpl w:val="FB6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8257B"/>
    <w:multiLevelType w:val="multilevel"/>
    <w:tmpl w:val="3786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E4A2C"/>
    <w:multiLevelType w:val="multilevel"/>
    <w:tmpl w:val="883618F0"/>
    <w:lvl w:ilvl="0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64624"/>
    <w:multiLevelType w:val="hybridMultilevel"/>
    <w:tmpl w:val="25D49D46"/>
    <w:lvl w:ilvl="0" w:tplc="3968AF98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B2F34"/>
    <w:multiLevelType w:val="hybridMultilevel"/>
    <w:tmpl w:val="57CA5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C1852"/>
    <w:multiLevelType w:val="hybridMultilevel"/>
    <w:tmpl w:val="54E8B6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54B00"/>
    <w:multiLevelType w:val="hybridMultilevel"/>
    <w:tmpl w:val="EBE0AF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E5ACE"/>
    <w:multiLevelType w:val="hybridMultilevel"/>
    <w:tmpl w:val="9DD0CB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5742">
    <w:abstractNumId w:val="29"/>
  </w:num>
  <w:num w:numId="2" w16cid:durableId="361247697">
    <w:abstractNumId w:val="31"/>
  </w:num>
  <w:num w:numId="3" w16cid:durableId="1854370748">
    <w:abstractNumId w:val="10"/>
  </w:num>
  <w:num w:numId="4" w16cid:durableId="639847908">
    <w:abstractNumId w:val="27"/>
  </w:num>
  <w:num w:numId="5" w16cid:durableId="1687705826">
    <w:abstractNumId w:val="21"/>
  </w:num>
  <w:num w:numId="6" w16cid:durableId="2080057846">
    <w:abstractNumId w:val="3"/>
  </w:num>
  <w:num w:numId="7" w16cid:durableId="1489322141">
    <w:abstractNumId w:val="33"/>
  </w:num>
  <w:num w:numId="8" w16cid:durableId="1440369161">
    <w:abstractNumId w:val="26"/>
  </w:num>
  <w:num w:numId="9" w16cid:durableId="1172840873">
    <w:abstractNumId w:val="22"/>
  </w:num>
  <w:num w:numId="10" w16cid:durableId="2121760099">
    <w:abstractNumId w:val="7"/>
  </w:num>
  <w:num w:numId="11" w16cid:durableId="1673215078">
    <w:abstractNumId w:val="37"/>
  </w:num>
  <w:num w:numId="12" w16cid:durableId="1593395076">
    <w:abstractNumId w:val="16"/>
  </w:num>
  <w:num w:numId="13" w16cid:durableId="1088232115">
    <w:abstractNumId w:val="6"/>
  </w:num>
  <w:num w:numId="14" w16cid:durableId="2142649019">
    <w:abstractNumId w:val="5"/>
  </w:num>
  <w:num w:numId="15" w16cid:durableId="1668442459">
    <w:abstractNumId w:val="13"/>
  </w:num>
  <w:num w:numId="16" w16cid:durableId="1061252598">
    <w:abstractNumId w:val="34"/>
  </w:num>
  <w:num w:numId="17" w16cid:durableId="1276671545">
    <w:abstractNumId w:val="32"/>
  </w:num>
  <w:num w:numId="18" w16cid:durableId="131481821">
    <w:abstractNumId w:val="18"/>
  </w:num>
  <w:num w:numId="19" w16cid:durableId="1159032100">
    <w:abstractNumId w:val="1"/>
  </w:num>
  <w:num w:numId="20" w16cid:durableId="932475627">
    <w:abstractNumId w:val="25"/>
  </w:num>
  <w:num w:numId="21" w16cid:durableId="446239037">
    <w:abstractNumId w:val="17"/>
  </w:num>
  <w:num w:numId="22" w16cid:durableId="1723168642">
    <w:abstractNumId w:val="2"/>
  </w:num>
  <w:num w:numId="23" w16cid:durableId="1332413959">
    <w:abstractNumId w:val="14"/>
  </w:num>
  <w:num w:numId="24" w16cid:durableId="66614793">
    <w:abstractNumId w:val="23"/>
  </w:num>
  <w:num w:numId="25" w16cid:durableId="1963919091">
    <w:abstractNumId w:val="0"/>
  </w:num>
  <w:num w:numId="26" w16cid:durableId="916787991">
    <w:abstractNumId w:val="4"/>
  </w:num>
  <w:num w:numId="27" w16cid:durableId="1268274111">
    <w:abstractNumId w:val="24"/>
  </w:num>
  <w:num w:numId="28" w16cid:durableId="184293533">
    <w:abstractNumId w:val="11"/>
  </w:num>
  <w:num w:numId="29" w16cid:durableId="1224607885">
    <w:abstractNumId w:val="15"/>
  </w:num>
  <w:num w:numId="30" w16cid:durableId="2015574963">
    <w:abstractNumId w:val="19"/>
  </w:num>
  <w:num w:numId="31" w16cid:durableId="1119883185">
    <w:abstractNumId w:val="12"/>
  </w:num>
  <w:num w:numId="32" w16cid:durableId="1717506868">
    <w:abstractNumId w:val="9"/>
  </w:num>
  <w:num w:numId="33" w16cid:durableId="403454563">
    <w:abstractNumId w:val="20"/>
  </w:num>
  <w:num w:numId="34" w16cid:durableId="1492677385">
    <w:abstractNumId w:val="35"/>
  </w:num>
  <w:num w:numId="35" w16cid:durableId="351343523">
    <w:abstractNumId w:val="36"/>
  </w:num>
  <w:num w:numId="36" w16cid:durableId="590551375">
    <w:abstractNumId w:val="28"/>
  </w:num>
  <w:num w:numId="37" w16cid:durableId="679086282">
    <w:abstractNumId w:val="30"/>
  </w:num>
  <w:num w:numId="38" w16cid:durableId="737288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72293"/>
    <w:rsid w:val="00081E03"/>
    <w:rsid w:val="00081E42"/>
    <w:rsid w:val="000863F2"/>
    <w:rsid w:val="000872DA"/>
    <w:rsid w:val="000965AD"/>
    <w:rsid w:val="000B3EBC"/>
    <w:rsid w:val="000D3B77"/>
    <w:rsid w:val="000E4740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67B68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87C52"/>
    <w:rsid w:val="00295C0C"/>
    <w:rsid w:val="002A457D"/>
    <w:rsid w:val="002B36A6"/>
    <w:rsid w:val="002B3968"/>
    <w:rsid w:val="002B42AC"/>
    <w:rsid w:val="002B4387"/>
    <w:rsid w:val="002D0A20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0716F"/>
    <w:rsid w:val="00417AE0"/>
    <w:rsid w:val="00433C99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396"/>
    <w:rsid w:val="004A7A27"/>
    <w:rsid w:val="004D062E"/>
    <w:rsid w:val="004E12B5"/>
    <w:rsid w:val="004E1C0B"/>
    <w:rsid w:val="004E207C"/>
    <w:rsid w:val="004E4154"/>
    <w:rsid w:val="004F09E1"/>
    <w:rsid w:val="00500A90"/>
    <w:rsid w:val="00514323"/>
    <w:rsid w:val="00522AD2"/>
    <w:rsid w:val="00530589"/>
    <w:rsid w:val="00552018"/>
    <w:rsid w:val="00574E83"/>
    <w:rsid w:val="0058158E"/>
    <w:rsid w:val="00596B69"/>
    <w:rsid w:val="005B0A62"/>
    <w:rsid w:val="005B1777"/>
    <w:rsid w:val="005B17A6"/>
    <w:rsid w:val="005B1B5C"/>
    <w:rsid w:val="005E643B"/>
    <w:rsid w:val="005F3A77"/>
    <w:rsid w:val="005F4FDE"/>
    <w:rsid w:val="006025E5"/>
    <w:rsid w:val="00602B3A"/>
    <w:rsid w:val="00612417"/>
    <w:rsid w:val="006129A4"/>
    <w:rsid w:val="00617C71"/>
    <w:rsid w:val="00626086"/>
    <w:rsid w:val="006274FC"/>
    <w:rsid w:val="00627800"/>
    <w:rsid w:val="00630280"/>
    <w:rsid w:val="00642F30"/>
    <w:rsid w:val="006434D6"/>
    <w:rsid w:val="006467AF"/>
    <w:rsid w:val="0066103A"/>
    <w:rsid w:val="00662FE7"/>
    <w:rsid w:val="006667E7"/>
    <w:rsid w:val="006710C0"/>
    <w:rsid w:val="00672C11"/>
    <w:rsid w:val="00684D52"/>
    <w:rsid w:val="006D5AC3"/>
    <w:rsid w:val="006D5B3F"/>
    <w:rsid w:val="006F591D"/>
    <w:rsid w:val="00742F60"/>
    <w:rsid w:val="0075449E"/>
    <w:rsid w:val="00765842"/>
    <w:rsid w:val="0076767F"/>
    <w:rsid w:val="0078211B"/>
    <w:rsid w:val="0079326A"/>
    <w:rsid w:val="007A165C"/>
    <w:rsid w:val="007B0DEE"/>
    <w:rsid w:val="007C79F8"/>
    <w:rsid w:val="007E6B3C"/>
    <w:rsid w:val="007F2A1C"/>
    <w:rsid w:val="008025A7"/>
    <w:rsid w:val="00805D85"/>
    <w:rsid w:val="008213E2"/>
    <w:rsid w:val="00824E98"/>
    <w:rsid w:val="00832982"/>
    <w:rsid w:val="0083452F"/>
    <w:rsid w:val="0086146E"/>
    <w:rsid w:val="00862400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9F7"/>
    <w:rsid w:val="00917B64"/>
    <w:rsid w:val="00921E06"/>
    <w:rsid w:val="00922476"/>
    <w:rsid w:val="00933F1B"/>
    <w:rsid w:val="009472DF"/>
    <w:rsid w:val="009852C8"/>
    <w:rsid w:val="009871F6"/>
    <w:rsid w:val="009A56F6"/>
    <w:rsid w:val="009B1A8A"/>
    <w:rsid w:val="009D0701"/>
    <w:rsid w:val="009D734B"/>
    <w:rsid w:val="009E4395"/>
    <w:rsid w:val="009F3469"/>
    <w:rsid w:val="009F5930"/>
    <w:rsid w:val="009F6B80"/>
    <w:rsid w:val="00A01695"/>
    <w:rsid w:val="00A04F3B"/>
    <w:rsid w:val="00A057BD"/>
    <w:rsid w:val="00A14F36"/>
    <w:rsid w:val="00A16713"/>
    <w:rsid w:val="00A220D7"/>
    <w:rsid w:val="00A34AD4"/>
    <w:rsid w:val="00A462AA"/>
    <w:rsid w:val="00A51A19"/>
    <w:rsid w:val="00A6475C"/>
    <w:rsid w:val="00A67E55"/>
    <w:rsid w:val="00A74092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7C88"/>
    <w:rsid w:val="00B50E3B"/>
    <w:rsid w:val="00B670D1"/>
    <w:rsid w:val="00B81228"/>
    <w:rsid w:val="00B83E62"/>
    <w:rsid w:val="00BB4FBF"/>
    <w:rsid w:val="00BC24DC"/>
    <w:rsid w:val="00BC3735"/>
    <w:rsid w:val="00BE0AAC"/>
    <w:rsid w:val="00BE479D"/>
    <w:rsid w:val="00BE4B61"/>
    <w:rsid w:val="00C16E13"/>
    <w:rsid w:val="00C25216"/>
    <w:rsid w:val="00C26189"/>
    <w:rsid w:val="00C3776E"/>
    <w:rsid w:val="00C41EF0"/>
    <w:rsid w:val="00C507A1"/>
    <w:rsid w:val="00C56613"/>
    <w:rsid w:val="00C64FCE"/>
    <w:rsid w:val="00C75583"/>
    <w:rsid w:val="00C87016"/>
    <w:rsid w:val="00C93B58"/>
    <w:rsid w:val="00CA01B1"/>
    <w:rsid w:val="00CB2012"/>
    <w:rsid w:val="00CC5DDA"/>
    <w:rsid w:val="00CE3A10"/>
    <w:rsid w:val="00CE59ED"/>
    <w:rsid w:val="00D013DC"/>
    <w:rsid w:val="00D30D25"/>
    <w:rsid w:val="00D31B27"/>
    <w:rsid w:val="00D340A1"/>
    <w:rsid w:val="00D3771F"/>
    <w:rsid w:val="00D50888"/>
    <w:rsid w:val="00D51405"/>
    <w:rsid w:val="00D52A79"/>
    <w:rsid w:val="00D57DA0"/>
    <w:rsid w:val="00D7716D"/>
    <w:rsid w:val="00DA5F12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5198"/>
    <w:rsid w:val="00E55D7D"/>
    <w:rsid w:val="00E86FE7"/>
    <w:rsid w:val="00E901C1"/>
    <w:rsid w:val="00E97E53"/>
    <w:rsid w:val="00EB20BF"/>
    <w:rsid w:val="00EB7DA0"/>
    <w:rsid w:val="00EE3E92"/>
    <w:rsid w:val="00F17B47"/>
    <w:rsid w:val="00F56367"/>
    <w:rsid w:val="00F659A9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Default">
    <w:name w:val="Default"/>
    <w:rsid w:val="00A04F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0872DA"/>
    <w:rPr>
      <w:rFonts w:ascii="Univers LT Std 55" w:hAnsi="Univers LT Std 55" w:cs="Univers LT Std 55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D713-7570-4E6C-8436-14E7593F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24</TotalTime>
  <Pages>5</Pages>
  <Words>1614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création poste adultes relais</vt:lpstr>
    </vt:vector>
  </TitlesOfParts>
  <Manager>laurent.gougeon@cdg45.fr</Manager>
  <Company>CDG 45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délibération création poste adultes relais</dc:title>
  <dc:subject/>
  <dc:creator>laurent.gougeon@cdg45.fr</dc:creator>
  <cp:keywords>délibération;adultes;relais;fonction publique territoriale;cdg45</cp:keywords>
  <dc:description/>
  <cp:lastModifiedBy>Laurent GOUGEON</cp:lastModifiedBy>
  <cp:revision>8</cp:revision>
  <cp:lastPrinted>2020-09-10T07:22:00Z</cp:lastPrinted>
  <dcterms:created xsi:type="dcterms:W3CDTF">2021-12-22T17:32:00Z</dcterms:created>
  <dcterms:modified xsi:type="dcterms:W3CDTF">2024-01-12T09:46:00Z</dcterms:modified>
</cp:coreProperties>
</file>