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46E0" w14:textId="05F00C22" w:rsidR="0003652D" w:rsidRPr="0003652D" w:rsidRDefault="0003652D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3652D"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Modèle </w:t>
      </w:r>
      <w:r>
        <w:rPr>
          <w:rFonts w:ascii="Ebrima" w:eastAsia="Calibri" w:hAnsi="Ebrima" w:cs="Times New Roman"/>
          <w:b/>
          <w:bCs/>
          <w:color w:val="000000"/>
          <w:kern w:val="0"/>
          <w:sz w:val="28"/>
          <w:szCs w:val="28"/>
          <w14:ligatures w14:val="none"/>
        </w:rPr>
        <w:t>de lettre</w:t>
      </w:r>
    </w:p>
    <w:p w14:paraId="554DE9FF" w14:textId="721AA66C" w:rsidR="0003652D" w:rsidRPr="0003652D" w:rsidRDefault="0003652D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</w:pPr>
      <w:r w:rsidRPr="00C00C59"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  <w:t xml:space="preserve">Demande de rupture conventionnelle à l’initiative de </w:t>
      </w:r>
      <w:r w:rsidR="00616C68"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  <w:t>l’employeur</w:t>
      </w:r>
      <w:r w:rsidR="002F66A4">
        <w:rPr>
          <w:rFonts w:ascii="Ebrima" w:eastAsia="Calibri" w:hAnsi="Ebrima" w:cs="Times New Roman"/>
          <w:b/>
          <w:bCs/>
          <w:iCs/>
          <w:color w:val="000000"/>
          <w:kern w:val="0"/>
          <w:sz w:val="28"/>
          <w:szCs w:val="28"/>
          <w14:ligatures w14:val="none"/>
        </w:rPr>
        <w:t xml:space="preserve"> – agent fonctionnaire</w:t>
      </w:r>
    </w:p>
    <w:p w14:paraId="2916C7C3" w14:textId="77777777" w:rsidR="0003652D" w:rsidRPr="0003652D" w:rsidRDefault="0003652D" w:rsidP="0003652D">
      <w:pPr>
        <w:spacing w:after="0" w:line="240" w:lineRule="auto"/>
        <w:jc w:val="center"/>
        <w:rPr>
          <w:rFonts w:ascii="Ebrima" w:eastAsia="Calibri" w:hAnsi="Ebrim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9FA3B6F" w14:textId="77777777" w:rsidR="0003652D" w:rsidRPr="0003652D" w:rsidRDefault="0003652D" w:rsidP="0003652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</w:pPr>
      <w:r w:rsidRPr="0003652D"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  <w:sym w:font="Webdings" w:char="F055"/>
      </w:r>
      <w:r w:rsidRPr="0003652D">
        <w:rPr>
          <w:rFonts w:ascii="Ebrima" w:eastAsia="Times New Roman" w:hAnsi="Ebrima" w:cs="Arial"/>
          <w:kern w:val="0"/>
          <w:sz w:val="20"/>
          <w:szCs w:val="20"/>
          <w:lang w:eastAsia="fr-FR"/>
          <w14:ligatures w14:val="none"/>
        </w:rPr>
        <w:t xml:space="preserve"> </w:t>
      </w:r>
      <w:r w:rsidRPr="0003652D">
        <w:rPr>
          <w:rFonts w:ascii="Ebrima" w:eastAsia="Calibri" w:hAnsi="Ebrima" w:cs="Arial"/>
          <w:kern w:val="0"/>
          <w:sz w:val="20"/>
          <w:szCs w:val="20"/>
          <w14:ligatures w14:val="none"/>
        </w:rPr>
        <w:t xml:space="preserve">Les mots inscrits en italique et cet encadré doivent faire l’objet d’un choix et/ou être enlevés dans la version définitive de l’arrêté. </w:t>
      </w:r>
    </w:p>
    <w:p w14:paraId="3FC708FC" w14:textId="77777777" w:rsidR="0003652D" w:rsidRPr="0003652D" w:rsidRDefault="0003652D" w:rsidP="0003652D">
      <w:pPr>
        <w:spacing w:after="0" w:line="240" w:lineRule="auto"/>
        <w:rPr>
          <w:rFonts w:ascii="Ebrima" w:eastAsia="Calibri" w:hAnsi="Ebrim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CC872C2" w14:textId="226B6EF0" w:rsidR="00C00C59" w:rsidRPr="00C00C59" w:rsidRDefault="00C00C59" w:rsidP="00C00C59">
      <w:pPr>
        <w:spacing w:after="0" w:line="240" w:lineRule="auto"/>
        <w:jc w:val="center"/>
        <w:rPr>
          <w:rFonts w:ascii="Ebrima" w:hAnsi="Ebrima"/>
          <w:i/>
          <w:iCs/>
          <w:sz w:val="20"/>
          <w:szCs w:val="20"/>
        </w:rPr>
      </w:pPr>
      <w:r w:rsidRPr="00C00C59">
        <w:rPr>
          <w:rFonts w:ascii="Ebrima" w:hAnsi="Ebrima"/>
          <w:i/>
          <w:iCs/>
          <w:sz w:val="20"/>
          <w:szCs w:val="20"/>
        </w:rPr>
        <w:t>Courrier à adresser en lettre recommandée ou remis en mains propres contre signature au service des ressources humaines ou à l’autorité territoriale</w:t>
      </w:r>
    </w:p>
    <w:p w14:paraId="76432EF5" w14:textId="77777777" w:rsidR="00C00C59" w:rsidRDefault="00C00C59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7A8D9BD" w14:textId="77777777" w:rsidR="008D6196" w:rsidRPr="004020B3" w:rsidRDefault="008D6196" w:rsidP="008D6196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4020B3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53B61AC0" w14:textId="77777777" w:rsidR="008D6196" w:rsidRPr="004020B3" w:rsidRDefault="008D6196" w:rsidP="008D6196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4020B3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0C2D1198" w14:textId="77777777" w:rsidR="008D6196" w:rsidRPr="004020B3" w:rsidRDefault="008D6196" w:rsidP="008D6196">
      <w:pPr>
        <w:pStyle w:val="Adressedest"/>
        <w:tabs>
          <w:tab w:val="left" w:pos="5220"/>
        </w:tabs>
        <w:spacing w:line="240" w:lineRule="auto"/>
        <w:ind w:left="0" w:right="252"/>
        <w:rPr>
          <w:rFonts w:ascii="Ebrima" w:hAnsi="Ebrima" w:cs="Arial"/>
          <w:i/>
          <w:iCs/>
        </w:rPr>
      </w:pPr>
      <w:r w:rsidRPr="004020B3">
        <w:rPr>
          <w:rFonts w:ascii="Ebrima" w:hAnsi="Ebrima" w:cs="Arial"/>
          <w:highlight w:val="yellow"/>
        </w:rPr>
        <w:t>…</w:t>
      </w:r>
      <w:r w:rsidRPr="004020B3">
        <w:rPr>
          <w:rFonts w:ascii="Ebrima" w:hAnsi="Ebrima" w:cs="Arial"/>
        </w:rPr>
        <w:t xml:space="preserve"> </w:t>
      </w:r>
      <w:r w:rsidRPr="004020B3">
        <w:rPr>
          <w:rFonts w:ascii="Ebrima" w:hAnsi="Ebrima" w:cs="Arial"/>
          <w:i/>
          <w:iCs/>
        </w:rPr>
        <w:t>(Dénomination du service en charge du dossier)</w:t>
      </w:r>
    </w:p>
    <w:p w14:paraId="38089F87" w14:textId="77777777" w:rsidR="008D6196" w:rsidRPr="004020B3" w:rsidRDefault="008D6196" w:rsidP="008D6196">
      <w:pPr>
        <w:pStyle w:val="Adressedest"/>
        <w:spacing w:line="240" w:lineRule="auto"/>
        <w:ind w:left="0" w:right="249"/>
        <w:jc w:val="left"/>
        <w:rPr>
          <w:rFonts w:ascii="Ebrima" w:hAnsi="Ebrima" w:cs="Arial"/>
        </w:rPr>
      </w:pPr>
      <w:r w:rsidRPr="004020B3">
        <w:rPr>
          <w:rFonts w:ascii="Ebrima" w:hAnsi="Ebrima" w:cs="Arial"/>
        </w:rPr>
        <w:t xml:space="preserve">Dossier suivi par : </w:t>
      </w:r>
      <w:r w:rsidRPr="004020B3">
        <w:rPr>
          <w:rFonts w:ascii="Ebrima" w:hAnsi="Ebrima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4020B3">
        <w:rPr>
          <w:rFonts w:ascii="Ebrima" w:hAnsi="Ebrima" w:cs="Arial"/>
        </w:rPr>
        <w:instrText xml:space="preserve"> FORMDROPDOWN </w:instrText>
      </w:r>
      <w:r>
        <w:rPr>
          <w:rFonts w:ascii="Ebrima" w:hAnsi="Ebrima" w:cs="Arial"/>
        </w:rPr>
      </w:r>
      <w:r>
        <w:rPr>
          <w:rFonts w:ascii="Ebrima" w:hAnsi="Ebrima" w:cs="Arial"/>
        </w:rPr>
        <w:fldChar w:fldCharType="separate"/>
      </w:r>
      <w:r w:rsidRPr="004020B3">
        <w:rPr>
          <w:rFonts w:ascii="Ebrima" w:hAnsi="Ebrima" w:cs="Arial"/>
        </w:rPr>
        <w:fldChar w:fldCharType="end"/>
      </w:r>
      <w:r w:rsidRPr="004020B3">
        <w:rPr>
          <w:rFonts w:ascii="Ebrima" w:hAnsi="Ebrima" w:cs="Arial"/>
          <w:highlight w:val="yellow"/>
        </w:rPr>
        <w:t>…</w:t>
      </w:r>
      <w:r w:rsidRPr="004020B3">
        <w:rPr>
          <w:rFonts w:ascii="Ebrima" w:hAnsi="Ebrima" w:cs="Arial"/>
        </w:rPr>
        <w:t xml:space="preserve"> </w:t>
      </w:r>
      <w:r w:rsidRPr="004020B3">
        <w:rPr>
          <w:rFonts w:ascii="Ebrima" w:hAnsi="Ebrima" w:cs="Arial"/>
          <w:i/>
          <w:iCs/>
        </w:rPr>
        <w:t xml:space="preserve">(prénom NOM de l’agent en charge du suivi de ce dossier) </w:t>
      </w:r>
      <w:r w:rsidRPr="004020B3">
        <w:rPr>
          <w:rStyle w:val="Appelnotedebasdep"/>
          <w:rFonts w:ascii="Ebrima" w:hAnsi="Ebrima" w:cs="Arial"/>
        </w:rPr>
        <w:footnoteReference w:id="1"/>
      </w:r>
    </w:p>
    <w:p w14:paraId="3DDCD76F" w14:textId="77777777" w:rsidR="008D6196" w:rsidRPr="004020B3" w:rsidRDefault="008D6196" w:rsidP="008D6196">
      <w:pPr>
        <w:pStyle w:val="Adressedest"/>
        <w:spacing w:line="240" w:lineRule="auto"/>
        <w:ind w:left="0" w:right="249"/>
        <w:jc w:val="left"/>
        <w:rPr>
          <w:rFonts w:ascii="Ebrima" w:hAnsi="Ebrima" w:cs="Arial"/>
        </w:rPr>
      </w:pPr>
      <w:hyperlink r:id="rId7" w:history="1">
        <w:r w:rsidRPr="004020B3">
          <w:rPr>
            <w:rStyle w:val="Lienhypertexte"/>
            <w:rFonts w:ascii="Ebrima" w:hAnsi="Ebrima" w:cs="Arial"/>
          </w:rPr>
          <w:t>Adresse</w:t>
        </w:r>
      </w:hyperlink>
      <w:r w:rsidRPr="004020B3">
        <w:rPr>
          <w:rStyle w:val="Lienhypertexte"/>
          <w:rFonts w:ascii="Ebrima" w:hAnsi="Ebrima" w:cs="Arial"/>
        </w:rPr>
        <w:t xml:space="preserve"> de messagerie (boîte de messagerie générique du service ou boîte personnelle)</w:t>
      </w:r>
    </w:p>
    <w:p w14:paraId="5C418B8C" w14:textId="77777777" w:rsidR="008D6196" w:rsidRPr="004020B3" w:rsidRDefault="008D6196" w:rsidP="008D6196">
      <w:pPr>
        <w:pStyle w:val="Adressedest"/>
        <w:spacing w:line="240" w:lineRule="auto"/>
        <w:ind w:left="0" w:right="249"/>
        <w:rPr>
          <w:rFonts w:ascii="Ebrima" w:hAnsi="Ebrima" w:cs="Arial"/>
          <w:i/>
        </w:rPr>
      </w:pPr>
      <w:r w:rsidRPr="004020B3">
        <w:rPr>
          <w:rFonts w:ascii="Ebrima" w:hAnsi="Ebrima" w:cs="Arial"/>
          <w:i/>
        </w:rPr>
        <w:t>Nos réf. : Lettre n°20</w:t>
      </w:r>
      <w:r w:rsidRPr="004020B3">
        <w:rPr>
          <w:rFonts w:ascii="Ebrima" w:hAnsi="Ebrima" w:cs="Arial"/>
          <w:i/>
          <w:highlight w:val="yellow"/>
        </w:rPr>
        <w:t>…</w:t>
      </w:r>
      <w:r w:rsidRPr="004020B3">
        <w:rPr>
          <w:rFonts w:ascii="Ebrima" w:hAnsi="Ebrima" w:cs="Arial"/>
          <w:i/>
        </w:rPr>
        <w:t>-</w:t>
      </w:r>
      <w:r w:rsidRPr="004020B3">
        <w:rPr>
          <w:rFonts w:ascii="Ebrima" w:hAnsi="Ebrima" w:cs="Arial"/>
          <w:i/>
          <w:highlight w:val="yellow"/>
        </w:rPr>
        <w:t>…</w:t>
      </w:r>
      <w:r w:rsidRPr="004020B3">
        <w:rPr>
          <w:rFonts w:ascii="Ebrima" w:hAnsi="Ebrima" w:cs="Arial"/>
          <w:i/>
        </w:rPr>
        <w:t xml:space="preserve"> (n° de chrono)</w:t>
      </w:r>
    </w:p>
    <w:p w14:paraId="59936BF9" w14:textId="77777777" w:rsidR="008D6196" w:rsidRPr="004020B3" w:rsidRDefault="008D6196" w:rsidP="008D6196">
      <w:pPr>
        <w:pStyle w:val="Adressedest"/>
        <w:spacing w:line="240" w:lineRule="auto"/>
        <w:ind w:left="0" w:right="249"/>
        <w:rPr>
          <w:rFonts w:ascii="Ebrima" w:hAnsi="Ebrima" w:cs="Arial"/>
          <w:i/>
        </w:rPr>
      </w:pPr>
      <w:r w:rsidRPr="004020B3">
        <w:rPr>
          <w:rFonts w:ascii="Ebrima" w:hAnsi="Ebrima" w:cs="Arial"/>
          <w:i/>
        </w:rPr>
        <w:t xml:space="preserve">LRAR </w:t>
      </w:r>
    </w:p>
    <w:p w14:paraId="07A221CD" w14:textId="77777777" w:rsidR="008D6196" w:rsidRPr="004020B3" w:rsidRDefault="008D6196" w:rsidP="008D619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1F76FFD" w14:textId="77777777" w:rsidR="008D6196" w:rsidRPr="004020B3" w:rsidRDefault="008D6196" w:rsidP="008D6196">
      <w:pPr>
        <w:spacing w:after="0" w:line="240" w:lineRule="auto"/>
        <w:jc w:val="both"/>
        <w:rPr>
          <w:rFonts w:ascii="Ebrima" w:hAnsi="Ebrima"/>
          <w:i/>
          <w:iCs/>
        </w:rPr>
      </w:pPr>
      <w:r w:rsidRPr="004020B3">
        <w:rPr>
          <w:rFonts w:ascii="Ebrima" w:hAnsi="Ebrima"/>
          <w:sz w:val="20"/>
          <w:szCs w:val="20"/>
        </w:rPr>
        <w:tab/>
      </w:r>
      <w:r w:rsidRPr="004020B3">
        <w:rPr>
          <w:rFonts w:ascii="Ebrima" w:hAnsi="Ebrima"/>
          <w:sz w:val="20"/>
          <w:szCs w:val="20"/>
        </w:rPr>
        <w:tab/>
      </w:r>
      <w:r w:rsidRPr="004020B3">
        <w:rPr>
          <w:rFonts w:ascii="Ebrima" w:hAnsi="Ebrima"/>
          <w:sz w:val="20"/>
          <w:szCs w:val="20"/>
        </w:rPr>
        <w:tab/>
      </w:r>
      <w:r w:rsidRPr="004020B3">
        <w:rPr>
          <w:rFonts w:ascii="Ebrima" w:hAnsi="Ebrima"/>
          <w:sz w:val="20"/>
          <w:szCs w:val="20"/>
        </w:rPr>
        <w:tab/>
      </w:r>
      <w:r w:rsidRPr="004020B3">
        <w:rPr>
          <w:rFonts w:ascii="Ebrima" w:hAnsi="Ebrima"/>
          <w:sz w:val="20"/>
          <w:szCs w:val="20"/>
        </w:rPr>
        <w:tab/>
      </w:r>
      <w:r w:rsidRPr="004020B3">
        <w:rPr>
          <w:rFonts w:ascii="Ebrima" w:hAnsi="Ebrima"/>
          <w:b/>
          <w:bCs/>
          <w:i/>
          <w:iCs/>
        </w:rPr>
        <w:t>Monsieur ou Madame</w:t>
      </w:r>
      <w:r w:rsidRPr="004020B3">
        <w:rPr>
          <w:rFonts w:ascii="Ebrima" w:hAnsi="Ebrima"/>
          <w:b/>
          <w:bCs/>
        </w:rPr>
        <w:t xml:space="preserve"> </w:t>
      </w:r>
      <w:r w:rsidRPr="004020B3">
        <w:rPr>
          <w:rFonts w:ascii="Ebrima" w:hAnsi="Ebrima"/>
          <w:i/>
          <w:iCs/>
          <w:highlight w:val="yellow"/>
        </w:rPr>
        <w:t>…</w:t>
      </w:r>
      <w:r w:rsidRPr="004020B3">
        <w:rPr>
          <w:rFonts w:ascii="Ebrima" w:hAnsi="Ebrima"/>
          <w:i/>
          <w:iCs/>
        </w:rPr>
        <w:t xml:space="preserve"> (prénom, NOM de l’agent)</w:t>
      </w:r>
    </w:p>
    <w:p w14:paraId="3C9037CB" w14:textId="77777777" w:rsidR="008D6196" w:rsidRPr="004020B3" w:rsidRDefault="008D6196" w:rsidP="008D6196">
      <w:pPr>
        <w:spacing w:after="0" w:line="240" w:lineRule="auto"/>
        <w:jc w:val="both"/>
        <w:rPr>
          <w:rFonts w:ascii="Ebrima" w:hAnsi="Ebrima"/>
        </w:rPr>
      </w:pPr>
      <w:r w:rsidRPr="004020B3">
        <w:rPr>
          <w:rFonts w:ascii="Ebrima" w:hAnsi="Ebrima"/>
          <w:b/>
          <w:bCs/>
        </w:rPr>
        <w:tab/>
      </w:r>
      <w:r w:rsidRPr="004020B3">
        <w:rPr>
          <w:rFonts w:ascii="Ebrima" w:hAnsi="Ebrima"/>
          <w:b/>
          <w:bCs/>
        </w:rPr>
        <w:tab/>
      </w:r>
      <w:r w:rsidRPr="004020B3">
        <w:rPr>
          <w:rFonts w:ascii="Ebrima" w:hAnsi="Ebrima"/>
          <w:b/>
          <w:bCs/>
        </w:rPr>
        <w:tab/>
      </w:r>
      <w:r w:rsidRPr="004020B3">
        <w:rPr>
          <w:rFonts w:ascii="Ebrima" w:hAnsi="Ebrima"/>
          <w:b/>
          <w:bCs/>
        </w:rPr>
        <w:tab/>
      </w:r>
      <w:r w:rsidRPr="004020B3">
        <w:rPr>
          <w:rFonts w:ascii="Ebrima" w:hAnsi="Ebrima"/>
          <w:b/>
          <w:bCs/>
        </w:rPr>
        <w:tab/>
      </w:r>
      <w:r w:rsidRPr="004020B3">
        <w:rPr>
          <w:rFonts w:ascii="Ebrima" w:hAnsi="Ebrima"/>
          <w:b/>
          <w:bCs/>
          <w:highlight w:val="yellow"/>
        </w:rPr>
        <w:t>…</w:t>
      </w:r>
      <w:r w:rsidRPr="004020B3">
        <w:rPr>
          <w:rFonts w:ascii="Ebrima" w:hAnsi="Ebrima"/>
          <w:b/>
          <w:bCs/>
        </w:rPr>
        <w:t xml:space="preserve"> </w:t>
      </w:r>
      <w:r w:rsidRPr="004020B3">
        <w:rPr>
          <w:rFonts w:ascii="Ebrima" w:hAnsi="Ebrima"/>
          <w:i/>
          <w:iCs/>
        </w:rPr>
        <w:t>(Adresse personnelle complète de l’agent)</w:t>
      </w:r>
    </w:p>
    <w:p w14:paraId="03B93C65" w14:textId="77777777" w:rsidR="008D6196" w:rsidRPr="00616C68" w:rsidRDefault="008D6196" w:rsidP="008D6196">
      <w:pPr>
        <w:tabs>
          <w:tab w:val="left" w:pos="1701"/>
        </w:tabs>
        <w:spacing w:after="0" w:line="220" w:lineRule="atLeast"/>
        <w:ind w:right="1103"/>
        <w:jc w:val="both"/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</w:pPr>
      <w:r w:rsidRPr="00616C68"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 xml:space="preserve">         </w:t>
      </w:r>
    </w:p>
    <w:p w14:paraId="744E9367" w14:textId="77777777" w:rsidR="008D6196" w:rsidRPr="00616C68" w:rsidRDefault="008D6196" w:rsidP="008D6196">
      <w:pPr>
        <w:tabs>
          <w:tab w:val="left" w:pos="1800"/>
          <w:tab w:val="left" w:pos="6660"/>
        </w:tabs>
        <w:spacing w:after="0" w:line="220" w:lineRule="atLeast"/>
        <w:ind w:right="-650"/>
        <w:jc w:val="both"/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</w:pPr>
    </w:p>
    <w:p w14:paraId="0579D6C6" w14:textId="77777777" w:rsidR="008D6196" w:rsidRPr="00616C68" w:rsidRDefault="008D6196" w:rsidP="008D6196">
      <w:pPr>
        <w:tabs>
          <w:tab w:val="left" w:pos="1800"/>
        </w:tabs>
        <w:spacing w:after="0" w:line="220" w:lineRule="atLeast"/>
        <w:ind w:right="-650"/>
        <w:jc w:val="both"/>
        <w:rPr>
          <w:rFonts w:ascii="Ebrima" w:eastAsia="Times New Roman" w:hAnsi="Ebrima" w:cs="Arial"/>
          <w:spacing w:val="-5"/>
          <w:kern w:val="0"/>
          <w14:ligatures w14:val="none"/>
        </w:rPr>
      </w:pPr>
      <w:r w:rsidRPr="00616C68"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ab/>
      </w:r>
      <w:r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ab/>
      </w:r>
      <w:r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ab/>
      </w:r>
      <w:r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ab/>
        <w:t xml:space="preserve">A </w:t>
      </w:r>
      <w:r w:rsidRPr="00616C68">
        <w:rPr>
          <w:rFonts w:ascii="Ebrima" w:eastAsia="Times New Roman" w:hAnsi="Ebrima" w:cs="Arial"/>
          <w:spacing w:val="-5"/>
          <w:kern w:val="0"/>
          <w:highlight w:val="yellow"/>
          <w14:ligatures w14:val="none"/>
        </w:rPr>
        <w:t>…</w:t>
      </w:r>
      <w:r>
        <w:rPr>
          <w:rFonts w:ascii="Ebrima" w:eastAsia="Times New Roman" w:hAnsi="Ebrima" w:cs="Arial"/>
          <w:spacing w:val="-5"/>
          <w:kern w:val="0"/>
          <w14:ligatures w14:val="none"/>
        </w:rPr>
        <w:t xml:space="preserve">, le </w:t>
      </w:r>
      <w:r w:rsidRPr="00616C68">
        <w:rPr>
          <w:rFonts w:ascii="Ebrima" w:eastAsia="Times New Roman" w:hAnsi="Ebrima" w:cs="Arial"/>
          <w:spacing w:val="-5"/>
          <w:kern w:val="0"/>
          <w:highlight w:val="yellow"/>
          <w14:ligatures w14:val="none"/>
        </w:rPr>
        <w:t>…</w:t>
      </w:r>
    </w:p>
    <w:p w14:paraId="68BF6E3A" w14:textId="77777777" w:rsidR="008D6196" w:rsidRDefault="008D6196" w:rsidP="00616C68">
      <w:pPr>
        <w:spacing w:after="0" w:line="220" w:lineRule="atLeast"/>
        <w:ind w:right="900"/>
        <w:jc w:val="both"/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</w:pPr>
    </w:p>
    <w:p w14:paraId="776030F9" w14:textId="3EFC1BB3" w:rsidR="00616C68" w:rsidRPr="00616C68" w:rsidRDefault="00616C68" w:rsidP="00616C68">
      <w:pPr>
        <w:spacing w:after="0" w:line="220" w:lineRule="atLeast"/>
        <w:ind w:right="900"/>
        <w:jc w:val="both"/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</w:pPr>
      <w:r w:rsidRPr="00616C68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>Madame</w:t>
      </w:r>
      <w:r w:rsidR="00D61E11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>/</w:t>
      </w:r>
      <w:r w:rsidRPr="00616C68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 xml:space="preserve">Monsieur </w:t>
      </w:r>
      <w:r w:rsidRPr="00616C68">
        <w:rPr>
          <w:rFonts w:ascii="Ebrima" w:eastAsia="Times New Roman" w:hAnsi="Ebrima" w:cs="Arial"/>
          <w:spacing w:val="-5"/>
          <w:kern w:val="0"/>
          <w:sz w:val="20"/>
          <w:szCs w:val="20"/>
          <w:highlight w:val="yellow"/>
          <w14:ligatures w14:val="none"/>
        </w:rPr>
        <w:t>…</w:t>
      </w:r>
    </w:p>
    <w:p w14:paraId="771183C8" w14:textId="77777777" w:rsidR="00616C68" w:rsidRDefault="00616C68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546D420" w14:textId="5573CF81" w:rsidR="00616C68" w:rsidRPr="002F66A4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La loi n°2019-828 du 6 août 2019 de transformation de la fonction publique, et notamment son article 72, a instauré la rupture conventionnelle à titre expérimental pour les fonctionnaires jusqu’au 31 décembre 2025.</w:t>
      </w:r>
    </w:p>
    <w:p w14:paraId="63B71279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D063C7F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>Je souhaite vous proposer de recourir à ce dispositif de rupture conventionnelle.</w:t>
      </w:r>
    </w:p>
    <w:p w14:paraId="634B9339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5BEFA9" w14:textId="37B04538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 xml:space="preserve">En effet, en application de ce dispositif, l’autorité territoriale, d’une part, </w:t>
      </w:r>
      <w:r w:rsidRPr="002F66A4">
        <w:rPr>
          <w:rFonts w:ascii="Ebrima" w:hAnsi="Ebrima"/>
          <w:sz w:val="20"/>
          <w:szCs w:val="20"/>
        </w:rPr>
        <w:t>le fonctionnaire</w:t>
      </w:r>
      <w:r w:rsidRPr="00616C68">
        <w:rPr>
          <w:rFonts w:ascii="Ebrima" w:hAnsi="Ebrima"/>
          <w:sz w:val="20"/>
          <w:szCs w:val="20"/>
        </w:rPr>
        <w:t xml:space="preserve"> d’autre part, peuvent convenir en commun des conditions de la cessation définitive des fonctions qui entraîne radiation des cadres</w:t>
      </w:r>
      <w:r w:rsidR="002F66A4">
        <w:rPr>
          <w:rFonts w:ascii="Ebrima" w:hAnsi="Ebrima"/>
          <w:sz w:val="20"/>
          <w:szCs w:val="20"/>
        </w:rPr>
        <w:t xml:space="preserve"> et la </w:t>
      </w:r>
      <w:r w:rsidRPr="00616C68">
        <w:rPr>
          <w:rFonts w:ascii="Ebrima" w:hAnsi="Ebrima"/>
          <w:sz w:val="20"/>
          <w:szCs w:val="20"/>
        </w:rPr>
        <w:t>perte de la qualité de fonctionnaire.</w:t>
      </w:r>
    </w:p>
    <w:p w14:paraId="13060D33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A351918" w14:textId="31841B14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 xml:space="preserve">En contrepartie, l’agent perçoit une indemnité spécifique de rupture conventionnelle, dont le montant est encadré par le décret </w:t>
      </w:r>
      <w:r w:rsidR="002F66A4">
        <w:rPr>
          <w:rFonts w:ascii="Ebrima" w:hAnsi="Ebrima"/>
          <w:sz w:val="20"/>
          <w:szCs w:val="20"/>
        </w:rPr>
        <w:t xml:space="preserve">n° </w:t>
      </w:r>
      <w:r w:rsidRPr="00616C68">
        <w:rPr>
          <w:rFonts w:ascii="Ebrima" w:hAnsi="Ebrima"/>
          <w:sz w:val="20"/>
          <w:szCs w:val="20"/>
        </w:rPr>
        <w:t>2019-1596</w:t>
      </w:r>
      <w:r w:rsidR="002F66A4">
        <w:rPr>
          <w:rFonts w:ascii="Ebrima" w:hAnsi="Ebrima"/>
          <w:sz w:val="20"/>
          <w:szCs w:val="20"/>
        </w:rPr>
        <w:t xml:space="preserve"> </w:t>
      </w:r>
      <w:r w:rsidR="002F66A4" w:rsidRPr="002F66A4">
        <w:rPr>
          <w:rFonts w:ascii="Ebrima" w:hAnsi="Ebrima"/>
          <w:sz w:val="20"/>
          <w:szCs w:val="20"/>
        </w:rPr>
        <w:t>du 31 décembre 2019 relatif à l'indemnité spécifique de rupture conventionnelle dans la fonction publique et portant diverses dispositions relatives aux dispositifs indemnitaires d'accompagnement des agents dans leurs transitions professionnelles</w:t>
      </w:r>
      <w:r w:rsidR="002F66A4">
        <w:rPr>
          <w:rFonts w:ascii="Ebrima" w:hAnsi="Ebrima"/>
          <w:sz w:val="20"/>
          <w:szCs w:val="20"/>
        </w:rPr>
        <w:t>.</w:t>
      </w:r>
    </w:p>
    <w:p w14:paraId="12109712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804FDA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>Cette rupture conventionnelle ne peut être imposée par l'une ou l'autre des parties.</w:t>
      </w:r>
    </w:p>
    <w:p w14:paraId="52842E85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3F9735E" w14:textId="2E258A32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 xml:space="preserve">De plus, l’agent qui, dans les 6 années suivant la rupture conventionnelle, est recruté en tant qu’agent public </w:t>
      </w:r>
      <w:r w:rsidR="002F66A4">
        <w:rPr>
          <w:rFonts w:ascii="Ebrima" w:hAnsi="Ebrima"/>
          <w:sz w:val="20"/>
          <w:szCs w:val="20"/>
        </w:rPr>
        <w:t xml:space="preserve">(titulaire ou contractuel) </w:t>
      </w:r>
      <w:r w:rsidRPr="00616C68">
        <w:rPr>
          <w:rFonts w:ascii="Ebrima" w:hAnsi="Ebrima"/>
          <w:sz w:val="20"/>
          <w:szCs w:val="20"/>
        </w:rPr>
        <w:t xml:space="preserve">pour occuper un emploi au sein de la collectivité ou de l’établissement avec lequel il est convenu d’une rupture conventionnelle </w:t>
      </w:r>
      <w:r w:rsidR="002F66A4" w:rsidRPr="002F66A4">
        <w:rPr>
          <w:rFonts w:ascii="Ebrima" w:hAnsi="Ebrima"/>
          <w:sz w:val="20"/>
          <w:szCs w:val="20"/>
        </w:rPr>
        <w:t>ou auprès de tout établissement public en relevant ou auquel appartient la collectivité territoriale,</w:t>
      </w:r>
      <w:r w:rsidR="002F66A4">
        <w:rPr>
          <w:rFonts w:ascii="Ebrima" w:hAnsi="Ebrima"/>
          <w:sz w:val="20"/>
          <w:szCs w:val="20"/>
        </w:rPr>
        <w:t xml:space="preserve"> </w:t>
      </w:r>
      <w:r w:rsidRPr="00616C68">
        <w:rPr>
          <w:rFonts w:ascii="Ebrima" w:hAnsi="Ebrima"/>
          <w:sz w:val="20"/>
          <w:szCs w:val="20"/>
        </w:rPr>
        <w:t>est tenu de rembourser à cette collectivité ou établissement, au plus tard dans les deux ans qui suivent le recrutement, les sommes perçues au titre de l’indemnité de rupture conventionnelle.</w:t>
      </w:r>
    </w:p>
    <w:p w14:paraId="03CBA8D4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7189207" w14:textId="6200319C" w:rsidR="00616C68" w:rsidRPr="002F66A4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>Afin d’aborder cette procédure, vous êtes convié(e) à un entretien préalable qui se déroulera le</w:t>
      </w:r>
      <w:r w:rsidR="002F66A4">
        <w:rPr>
          <w:rFonts w:ascii="Ebrima" w:hAnsi="Ebrima"/>
          <w:sz w:val="20"/>
          <w:szCs w:val="20"/>
        </w:rPr>
        <w:t xml:space="preserve"> </w:t>
      </w:r>
      <w:r w:rsidR="002F66A4" w:rsidRPr="002F66A4">
        <w:rPr>
          <w:rFonts w:ascii="Ebrima" w:hAnsi="Ebrima"/>
          <w:sz w:val="20"/>
          <w:szCs w:val="20"/>
          <w:highlight w:val="yellow"/>
        </w:rPr>
        <w:t>…</w:t>
      </w:r>
      <w:r w:rsidRPr="00616C68">
        <w:rPr>
          <w:rFonts w:ascii="Ebrima" w:hAnsi="Ebrima"/>
          <w:sz w:val="20"/>
          <w:szCs w:val="20"/>
        </w:rPr>
        <w:t xml:space="preserve"> </w:t>
      </w:r>
      <w:r w:rsidR="002F66A4" w:rsidRPr="002F66A4">
        <w:rPr>
          <w:rFonts w:ascii="Ebrima" w:hAnsi="Ebrima"/>
          <w:i/>
          <w:iCs/>
          <w:sz w:val="20"/>
          <w:szCs w:val="20"/>
        </w:rPr>
        <w:t>(date)</w:t>
      </w:r>
      <w:r w:rsidR="002F66A4">
        <w:rPr>
          <w:rFonts w:ascii="Ebrima" w:hAnsi="Ebrima"/>
          <w:sz w:val="20"/>
          <w:szCs w:val="20"/>
        </w:rPr>
        <w:t xml:space="preserve"> </w:t>
      </w:r>
      <w:r w:rsidRPr="00616C68">
        <w:rPr>
          <w:rFonts w:ascii="Ebrima" w:hAnsi="Ebrima"/>
          <w:sz w:val="20"/>
          <w:szCs w:val="20"/>
        </w:rPr>
        <w:t xml:space="preserve">à </w:t>
      </w:r>
      <w:r w:rsidR="002F66A4" w:rsidRPr="002F66A4">
        <w:rPr>
          <w:rFonts w:ascii="Ebrima" w:hAnsi="Ebrima"/>
          <w:sz w:val="20"/>
          <w:szCs w:val="20"/>
          <w:highlight w:val="yellow"/>
        </w:rPr>
        <w:t>…</w:t>
      </w:r>
      <w:r w:rsidRPr="00616C68">
        <w:rPr>
          <w:rFonts w:ascii="Ebrima" w:hAnsi="Ebrima"/>
          <w:sz w:val="20"/>
          <w:szCs w:val="20"/>
        </w:rPr>
        <w:t xml:space="preserve"> heures </w:t>
      </w:r>
      <w:r w:rsidRPr="002F66A4">
        <w:rPr>
          <w:rFonts w:ascii="Ebrima" w:hAnsi="Ebrima"/>
          <w:i/>
          <w:iCs/>
          <w:sz w:val="20"/>
          <w:szCs w:val="20"/>
        </w:rPr>
        <w:t>(</w:t>
      </w:r>
      <w:r w:rsidR="002F66A4" w:rsidRPr="002F66A4">
        <w:rPr>
          <w:rFonts w:ascii="Ebrima" w:hAnsi="Ebrima"/>
          <w:i/>
          <w:iCs/>
          <w:sz w:val="20"/>
          <w:szCs w:val="20"/>
        </w:rPr>
        <w:t xml:space="preserve">cette </w:t>
      </w:r>
      <w:r w:rsidRPr="002F66A4">
        <w:rPr>
          <w:rFonts w:ascii="Ebrima" w:hAnsi="Ebrima"/>
          <w:i/>
          <w:iCs/>
          <w:sz w:val="20"/>
          <w:szCs w:val="20"/>
        </w:rPr>
        <w:t xml:space="preserve">date </w:t>
      </w:r>
      <w:r w:rsidR="002F66A4" w:rsidRPr="002F66A4">
        <w:rPr>
          <w:rFonts w:ascii="Ebrima" w:hAnsi="Ebrima"/>
          <w:i/>
          <w:iCs/>
          <w:sz w:val="20"/>
          <w:szCs w:val="20"/>
        </w:rPr>
        <w:t xml:space="preserve">doit être </w:t>
      </w:r>
      <w:r w:rsidRPr="002F66A4">
        <w:rPr>
          <w:rFonts w:ascii="Ebrima" w:hAnsi="Ebrima"/>
          <w:i/>
          <w:iCs/>
          <w:sz w:val="20"/>
          <w:szCs w:val="20"/>
        </w:rPr>
        <w:t>fixée au moins dix jours francs et au plus un mois après la réception de la lettre de demande de rupture conventionnelle)</w:t>
      </w:r>
      <w:r w:rsidR="002F66A4">
        <w:rPr>
          <w:rFonts w:ascii="Ebrima" w:hAnsi="Ebrima"/>
          <w:sz w:val="20"/>
          <w:szCs w:val="20"/>
        </w:rPr>
        <w:t xml:space="preserve"> dans les locaux de </w:t>
      </w:r>
      <w:r w:rsidR="002F66A4" w:rsidRPr="002F66A4">
        <w:rPr>
          <w:rFonts w:ascii="Ebrima" w:hAnsi="Ebrima"/>
          <w:sz w:val="20"/>
          <w:szCs w:val="20"/>
          <w:highlight w:val="yellow"/>
        </w:rPr>
        <w:t>…</w:t>
      </w:r>
      <w:r w:rsidR="002F66A4">
        <w:rPr>
          <w:rFonts w:ascii="Ebrima" w:hAnsi="Ebrima"/>
          <w:sz w:val="20"/>
          <w:szCs w:val="20"/>
        </w:rPr>
        <w:t xml:space="preserve"> </w:t>
      </w:r>
      <w:r w:rsidR="002F66A4" w:rsidRPr="002F66A4">
        <w:rPr>
          <w:rFonts w:ascii="Ebrima" w:hAnsi="Ebrima"/>
          <w:i/>
          <w:iCs/>
          <w:sz w:val="20"/>
          <w:szCs w:val="20"/>
        </w:rPr>
        <w:t>(indiquer le lieu de l’entretien)</w:t>
      </w:r>
      <w:r w:rsidR="002F66A4">
        <w:rPr>
          <w:rFonts w:ascii="Ebrima" w:hAnsi="Ebrima"/>
          <w:sz w:val="20"/>
          <w:szCs w:val="20"/>
        </w:rPr>
        <w:t>.</w:t>
      </w:r>
    </w:p>
    <w:p w14:paraId="44A6D52F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F4D4038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>Cet entretien portera principalement sur :</w:t>
      </w:r>
    </w:p>
    <w:p w14:paraId="61A57D82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4CCC3E9" w14:textId="4D326C14" w:rsidR="00616C68" w:rsidRPr="002F66A4" w:rsidRDefault="008D6196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Les</w:t>
      </w:r>
      <w:r w:rsidR="00616C68" w:rsidRPr="002F66A4">
        <w:rPr>
          <w:rFonts w:ascii="Ebrima" w:hAnsi="Ebrima"/>
          <w:sz w:val="20"/>
          <w:szCs w:val="20"/>
        </w:rPr>
        <w:t xml:space="preserve"> motifs de la demande</w:t>
      </w:r>
      <w:r w:rsidR="0077579B">
        <w:rPr>
          <w:rFonts w:ascii="Ebrima" w:hAnsi="Ebrima"/>
          <w:sz w:val="20"/>
          <w:szCs w:val="20"/>
        </w:rPr>
        <w:t> ;</w:t>
      </w:r>
    </w:p>
    <w:p w14:paraId="5E8499C2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00B98B2" w14:textId="33E5A3C9" w:rsidR="00616C68" w:rsidRPr="002F66A4" w:rsidRDefault="008D6196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Le</w:t>
      </w:r>
      <w:r w:rsidR="00616C68" w:rsidRPr="002F66A4">
        <w:rPr>
          <w:rFonts w:ascii="Ebrima" w:hAnsi="Ebrima"/>
          <w:sz w:val="20"/>
          <w:szCs w:val="20"/>
        </w:rPr>
        <w:t xml:space="preserve"> principe de la rupture conventionnelle</w:t>
      </w:r>
      <w:r w:rsidR="0077579B">
        <w:rPr>
          <w:rFonts w:ascii="Ebrima" w:hAnsi="Ebrima"/>
          <w:sz w:val="20"/>
          <w:szCs w:val="20"/>
        </w:rPr>
        <w:t> ;</w:t>
      </w:r>
    </w:p>
    <w:p w14:paraId="77EDA9BF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95F05B" w14:textId="3CBFE4D1" w:rsidR="00616C68" w:rsidRPr="002F66A4" w:rsidRDefault="008D6196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La</w:t>
      </w:r>
      <w:r w:rsidR="00616C68" w:rsidRPr="002F66A4">
        <w:rPr>
          <w:rFonts w:ascii="Ebrima" w:hAnsi="Ebrima"/>
          <w:sz w:val="20"/>
          <w:szCs w:val="20"/>
        </w:rPr>
        <w:t xml:space="preserve"> fixation de la date de cessation définitive </w:t>
      </w:r>
      <w:r w:rsidR="0077579B">
        <w:rPr>
          <w:rFonts w:ascii="Ebrima" w:hAnsi="Ebrima"/>
          <w:sz w:val="20"/>
          <w:szCs w:val="20"/>
        </w:rPr>
        <w:t>des fonctions ;</w:t>
      </w:r>
    </w:p>
    <w:p w14:paraId="5A32C985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969D3E6" w14:textId="7F1D9BD5" w:rsidR="00616C68" w:rsidRPr="002F66A4" w:rsidRDefault="008D6196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Le</w:t>
      </w:r>
      <w:r w:rsidR="00616C68" w:rsidRPr="002F66A4">
        <w:rPr>
          <w:rFonts w:ascii="Ebrima" w:hAnsi="Ebrima"/>
          <w:sz w:val="20"/>
          <w:szCs w:val="20"/>
        </w:rPr>
        <w:t xml:space="preserve"> montant envisagé de l'indemnité spécifique de rupture conventionnelle</w:t>
      </w:r>
      <w:r w:rsidR="0077579B">
        <w:rPr>
          <w:rFonts w:ascii="Ebrima" w:hAnsi="Ebrima"/>
          <w:sz w:val="20"/>
          <w:szCs w:val="20"/>
        </w:rPr>
        <w:t> ;</w:t>
      </w:r>
    </w:p>
    <w:p w14:paraId="1BF2FD91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3F66370" w14:textId="750F8BC5" w:rsidR="00616C68" w:rsidRPr="002F66A4" w:rsidRDefault="008D6196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Les</w:t>
      </w:r>
      <w:r w:rsidR="00616C68" w:rsidRPr="002F66A4">
        <w:rPr>
          <w:rFonts w:ascii="Ebrima" w:hAnsi="Ebrima"/>
          <w:sz w:val="20"/>
          <w:szCs w:val="20"/>
        </w:rPr>
        <w:t xml:space="preserve"> conséquences de la cessation définitive des fonctions, notamment le bénéfice de l'assurance chômage, l'obligation de remboursement prévue aux articles 8 et 49 decies du </w:t>
      </w:r>
      <w:r w:rsidR="0077579B">
        <w:rPr>
          <w:rFonts w:ascii="Ebrima" w:hAnsi="Ebrima"/>
          <w:sz w:val="20"/>
          <w:szCs w:val="20"/>
        </w:rPr>
        <w:t>d</w:t>
      </w:r>
      <w:r w:rsidR="00616C68" w:rsidRPr="002F66A4">
        <w:rPr>
          <w:rFonts w:ascii="Ebrima" w:hAnsi="Ebrima"/>
          <w:sz w:val="20"/>
          <w:szCs w:val="20"/>
        </w:rPr>
        <w:t>écret n°2019-1593 et le respect des obligations déontologiques prévues aux articles 25 octies et 26 de la loi du 13 juillet 1983 susvisée et à l'article 432-13 du code pénal.</w:t>
      </w:r>
    </w:p>
    <w:p w14:paraId="2E51AFA2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ECB9B91" w14:textId="612AEB84" w:rsidR="00616C68" w:rsidRPr="002F66A4" w:rsidRDefault="008D6196" w:rsidP="002F66A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2F66A4">
        <w:rPr>
          <w:rFonts w:ascii="Ebrima" w:hAnsi="Ebrima"/>
          <w:sz w:val="20"/>
          <w:szCs w:val="20"/>
        </w:rPr>
        <w:t>L’accord</w:t>
      </w:r>
      <w:r w:rsidR="00616C68" w:rsidRPr="002F66A4">
        <w:rPr>
          <w:rFonts w:ascii="Ebrima" w:hAnsi="Ebrima"/>
          <w:sz w:val="20"/>
          <w:szCs w:val="20"/>
        </w:rPr>
        <w:t xml:space="preserve"> ou le refus de cette demande au vu des éléments précédents</w:t>
      </w:r>
      <w:r w:rsidR="0077579B">
        <w:rPr>
          <w:rFonts w:ascii="Ebrima" w:hAnsi="Ebrima"/>
          <w:sz w:val="20"/>
          <w:szCs w:val="20"/>
        </w:rPr>
        <w:t>.</w:t>
      </w:r>
    </w:p>
    <w:p w14:paraId="341BC89E" w14:textId="77777777" w:rsidR="00616C68" w:rsidRP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18C829F" w14:textId="0C1AC167" w:rsidR="00616C68" w:rsidRDefault="00616C68" w:rsidP="00616C68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16C68">
        <w:rPr>
          <w:rFonts w:ascii="Ebrima" w:hAnsi="Ebrima"/>
          <w:sz w:val="20"/>
          <w:szCs w:val="20"/>
        </w:rPr>
        <w:t>Conformément aux dispositions du décret du 31 décembre 2019</w:t>
      </w:r>
      <w:r w:rsidR="002F66A4">
        <w:rPr>
          <w:rFonts w:ascii="Ebrima" w:hAnsi="Ebrima"/>
          <w:sz w:val="20"/>
          <w:szCs w:val="20"/>
        </w:rPr>
        <w:t xml:space="preserve"> précité</w:t>
      </w:r>
      <w:r w:rsidRPr="00616C68">
        <w:rPr>
          <w:rFonts w:ascii="Ebrima" w:hAnsi="Ebrima"/>
          <w:sz w:val="20"/>
          <w:szCs w:val="20"/>
        </w:rPr>
        <w:t xml:space="preserve">, vous avez la possibilité de vous faire assister </w:t>
      </w:r>
      <w:r w:rsidR="002F66A4" w:rsidRPr="002F66A4">
        <w:rPr>
          <w:rFonts w:ascii="Ebrima" w:hAnsi="Ebrima"/>
          <w:sz w:val="20"/>
          <w:szCs w:val="20"/>
        </w:rPr>
        <w:t xml:space="preserve">par un conseiller désigné par une organisation syndicale de </w:t>
      </w:r>
      <w:r w:rsidR="002F66A4">
        <w:rPr>
          <w:rFonts w:ascii="Ebrima" w:hAnsi="Ebrima"/>
          <w:sz w:val="20"/>
          <w:szCs w:val="20"/>
        </w:rPr>
        <w:t>votre</w:t>
      </w:r>
      <w:r w:rsidR="002F66A4" w:rsidRPr="002F66A4">
        <w:rPr>
          <w:rFonts w:ascii="Ebrima" w:hAnsi="Ebrima"/>
          <w:sz w:val="20"/>
          <w:szCs w:val="20"/>
        </w:rPr>
        <w:t xml:space="preserve"> choix</w:t>
      </w:r>
      <w:r w:rsidRPr="00616C68">
        <w:rPr>
          <w:rFonts w:ascii="Ebrima" w:hAnsi="Ebrima"/>
          <w:sz w:val="20"/>
          <w:szCs w:val="20"/>
        </w:rPr>
        <w:t>. Je vous remercie alors de m’en informer avant la tenue de l’entretien.</w:t>
      </w:r>
    </w:p>
    <w:p w14:paraId="38238670" w14:textId="77777777" w:rsidR="00FB1A50" w:rsidRDefault="00FB1A50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997439C" w14:textId="77777777" w:rsidR="00616C68" w:rsidRDefault="00616C68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C0E9B9" w14:textId="1FC39EE6" w:rsidR="00616C68" w:rsidRPr="00616C68" w:rsidRDefault="00616C68" w:rsidP="00616C68">
      <w:pPr>
        <w:tabs>
          <w:tab w:val="left" w:pos="1260"/>
          <w:tab w:val="left" w:pos="5760"/>
        </w:tabs>
        <w:spacing w:line="256" w:lineRule="auto"/>
        <w:jc w:val="both"/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</w:pPr>
      <w:r w:rsidRPr="00616C68"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 xml:space="preserve">Je vous prie de croire, </w:t>
      </w:r>
      <w:r w:rsidR="002F66A4" w:rsidRPr="00D61E11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>Madame</w:t>
      </w:r>
      <w:r w:rsidR="00D61E11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>/</w:t>
      </w:r>
      <w:r w:rsidR="00D61E11" w:rsidRPr="00D61E11">
        <w:rPr>
          <w:rFonts w:ascii="Ebrima" w:eastAsia="Times New Roman" w:hAnsi="Ebrima" w:cs="Arial"/>
          <w:i/>
          <w:iCs/>
          <w:spacing w:val="-5"/>
          <w:kern w:val="0"/>
          <w:sz w:val="20"/>
          <w:szCs w:val="20"/>
          <w14:ligatures w14:val="none"/>
        </w:rPr>
        <w:t>Monsieur</w:t>
      </w:r>
      <w:r w:rsidR="00D61E11"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 xml:space="preserve"> </w:t>
      </w:r>
      <w:r w:rsidRPr="00616C68">
        <w:rPr>
          <w:rFonts w:ascii="Ebrima" w:eastAsia="Times New Roman" w:hAnsi="Ebrima" w:cs="Arial"/>
          <w:spacing w:val="-5"/>
          <w:kern w:val="0"/>
          <w:sz w:val="20"/>
          <w:szCs w:val="20"/>
          <w14:ligatures w14:val="none"/>
        </w:rPr>
        <w:t>à l’assurance de ma considération distinguée.</w:t>
      </w:r>
    </w:p>
    <w:p w14:paraId="49EF16F3" w14:textId="77777777" w:rsidR="00616C68" w:rsidRDefault="00616C68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77AF9C2" w14:textId="0D2748A5" w:rsidR="00616C68" w:rsidRDefault="008D6196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</w:t>
      </w:r>
      <w:r w:rsidR="00D61E11">
        <w:rPr>
          <w:rFonts w:ascii="Ebrima" w:hAnsi="Ebrima"/>
          <w:sz w:val="20"/>
          <w:szCs w:val="20"/>
        </w:rPr>
        <w:t>rénom</w:t>
      </w:r>
      <w:r>
        <w:rPr>
          <w:rFonts w:ascii="Ebrima" w:hAnsi="Ebrima"/>
          <w:sz w:val="20"/>
          <w:szCs w:val="20"/>
        </w:rPr>
        <w:t xml:space="preserve"> et NOM</w:t>
      </w:r>
    </w:p>
    <w:p w14:paraId="62E0B08B" w14:textId="77777777" w:rsidR="00616C68" w:rsidRDefault="00616C68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4E892C9D" w14:textId="77777777" w:rsidR="00616C68" w:rsidRDefault="00616C68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23E2ABDF" w14:textId="777BB881" w:rsidR="00616C68" w:rsidRDefault="00D61E11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Qualité</w:t>
      </w:r>
    </w:p>
    <w:p w14:paraId="3022E59D" w14:textId="77777777" w:rsidR="00D61E11" w:rsidRDefault="00D61E11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18C594A8" w14:textId="77777777" w:rsidR="00D61E11" w:rsidRDefault="00D61E11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</w:p>
    <w:p w14:paraId="442DD1CD" w14:textId="3A2D4AF2" w:rsidR="00D61E11" w:rsidRDefault="00D61E11" w:rsidP="00D61E11">
      <w:pPr>
        <w:spacing w:after="0" w:line="240" w:lineRule="auto"/>
        <w:ind w:left="6663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Signature</w:t>
      </w:r>
    </w:p>
    <w:p w14:paraId="71FE02DE" w14:textId="77777777" w:rsidR="00616C68" w:rsidRPr="0003652D" w:rsidRDefault="00616C68" w:rsidP="00C00C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616C68" w:rsidRPr="0003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F419" w14:textId="77777777" w:rsidR="008D6196" w:rsidRDefault="008D6196" w:rsidP="008D6196">
      <w:pPr>
        <w:spacing w:after="0" w:line="240" w:lineRule="auto"/>
      </w:pPr>
      <w:r>
        <w:separator/>
      </w:r>
    </w:p>
  </w:endnote>
  <w:endnote w:type="continuationSeparator" w:id="0">
    <w:p w14:paraId="3B6D3577" w14:textId="77777777" w:rsidR="008D6196" w:rsidRDefault="008D6196" w:rsidP="008D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51EC" w14:textId="77777777" w:rsidR="008D6196" w:rsidRDefault="008D6196" w:rsidP="008D6196">
      <w:pPr>
        <w:spacing w:after="0" w:line="240" w:lineRule="auto"/>
      </w:pPr>
      <w:r>
        <w:separator/>
      </w:r>
    </w:p>
  </w:footnote>
  <w:footnote w:type="continuationSeparator" w:id="0">
    <w:p w14:paraId="2A90720B" w14:textId="77777777" w:rsidR="008D6196" w:rsidRDefault="008D6196" w:rsidP="008D6196">
      <w:pPr>
        <w:spacing w:after="0" w:line="240" w:lineRule="auto"/>
      </w:pPr>
      <w:r>
        <w:continuationSeparator/>
      </w:r>
    </w:p>
  </w:footnote>
  <w:footnote w:id="1">
    <w:p w14:paraId="2E312340" w14:textId="77777777" w:rsidR="008D6196" w:rsidRPr="000D2054" w:rsidRDefault="008D6196" w:rsidP="008D6196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04A"/>
    <w:multiLevelType w:val="hybridMultilevel"/>
    <w:tmpl w:val="68C6F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8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2D"/>
    <w:rsid w:val="0003652D"/>
    <w:rsid w:val="000A1A05"/>
    <w:rsid w:val="002F66A4"/>
    <w:rsid w:val="00616C68"/>
    <w:rsid w:val="0077579B"/>
    <w:rsid w:val="008D6196"/>
    <w:rsid w:val="00A90DC8"/>
    <w:rsid w:val="00C00C59"/>
    <w:rsid w:val="00D61E11"/>
    <w:rsid w:val="00FB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9345"/>
  <w15:chartTrackingRefBased/>
  <w15:docId w15:val="{EAF9F877-8899-4393-BB5A-5BF9224C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66A4"/>
    <w:pPr>
      <w:ind w:left="720"/>
      <w:contextualSpacing/>
    </w:pPr>
  </w:style>
  <w:style w:type="paragraph" w:customStyle="1" w:styleId="Adressedest">
    <w:name w:val="Adresse dest."/>
    <w:basedOn w:val="Normal"/>
    <w:rsid w:val="008D6196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kern w:val="0"/>
      <w:sz w:val="20"/>
      <w:szCs w:val="20"/>
      <w14:ligatures w14:val="none"/>
    </w:rPr>
  </w:style>
  <w:style w:type="character" w:styleId="Lienhypertexte">
    <w:name w:val="Hyperlink"/>
    <w:uiPriority w:val="99"/>
    <w:unhideWhenUsed/>
    <w:rsid w:val="008D6196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61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6196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8D61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nt.gougeon@cdg45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CARLIER</dc:creator>
  <cp:keywords/>
  <dc:description/>
  <cp:lastModifiedBy>Laurent GOUGEON</cp:lastModifiedBy>
  <cp:revision>7</cp:revision>
  <dcterms:created xsi:type="dcterms:W3CDTF">2023-07-07T09:56:00Z</dcterms:created>
  <dcterms:modified xsi:type="dcterms:W3CDTF">2024-01-15T10:22:00Z</dcterms:modified>
</cp:coreProperties>
</file>