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1F498E50"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 xml:space="preserve">ÉLECTION DES REPRÉSENTANTS DU PERSONNEL AU COMITÉ SOCIAL TERRITORIAL DE </w:t>
      </w:r>
    </w:p>
    <w:p w14:paraId="63E54869"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103D7974"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dans les conditions prévues à l’article R. 211-89 du code général de la fonction publique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Pr="00CD5C66" w:rsidRDefault="005B7B32" w:rsidP="00CD5C66">
      <w:pPr>
        <w:pStyle w:val="Paragraphedeliste"/>
        <w:numPr>
          <w:ilvl w:val="3"/>
          <w:numId w:val="3"/>
        </w:numPr>
        <w:ind w:left="284" w:hanging="283"/>
        <w:rPr>
          <w:rFonts w:ascii="Arial" w:hAnsi="Arial" w:cs="Arial"/>
        </w:rPr>
      </w:pPr>
      <w:r w:rsidRPr="00CD5C66">
        <w:rPr>
          <w:rFonts w:ascii="Arial" w:hAnsi="Arial" w:cs="Arial"/>
        </w:rPr>
        <w:t xml:space="preserve">Le </w:t>
      </w:r>
      <w:r w:rsidR="00A9021A" w:rsidRPr="00CD5C66">
        <w:rPr>
          <w:rFonts w:ascii="Arial" w:hAnsi="Arial" w:cs="Arial"/>
        </w:rPr>
        <w:t xml:space="preserve">……………… à …. </w:t>
      </w:r>
      <w:proofErr w:type="gramStart"/>
      <w:r w:rsidRPr="00CD5C66">
        <w:rPr>
          <w:rFonts w:ascii="Arial" w:hAnsi="Arial" w:cs="Arial"/>
        </w:rPr>
        <w:t>h</w:t>
      </w:r>
      <w:proofErr w:type="gramEnd"/>
      <w:r w:rsidRPr="00CD5C66">
        <w:rPr>
          <w:rFonts w:ascii="Arial" w:hAnsi="Arial" w:cs="Arial"/>
        </w:rPr>
        <w:t xml:space="preserve"> …. , le Président a déclaré le scrutin ouvert.</w:t>
      </w:r>
    </w:p>
    <w:p w14:paraId="65A6C1B5" w14:textId="77777777" w:rsidR="005B7B32" w:rsidRDefault="005B7B32" w:rsidP="00A9021A">
      <w:pPr>
        <w:rPr>
          <w:rFonts w:ascii="Arial" w:hAnsi="Arial" w:cs="Arial"/>
        </w:rPr>
      </w:pPr>
    </w:p>
    <w:p w14:paraId="49623696" w14:textId="77777777" w:rsidR="005B7B32" w:rsidRPr="00CD5C66" w:rsidRDefault="00A9021A" w:rsidP="00CD5C66">
      <w:pPr>
        <w:pStyle w:val="Paragraphedeliste"/>
        <w:numPr>
          <w:ilvl w:val="3"/>
          <w:numId w:val="3"/>
        </w:numPr>
        <w:ind w:left="284" w:hanging="284"/>
        <w:rPr>
          <w:rFonts w:ascii="Arial" w:hAnsi="Arial" w:cs="Arial"/>
        </w:rPr>
      </w:pPr>
      <w:r w:rsidRPr="00CD5C66">
        <w:rPr>
          <w:rFonts w:ascii="Arial" w:hAnsi="Arial" w:cs="Arial"/>
        </w:rPr>
        <w:t xml:space="preserve">Le ……………… à …. </w:t>
      </w:r>
      <w:proofErr w:type="gramStart"/>
      <w:r w:rsidRPr="00CD5C66">
        <w:rPr>
          <w:rFonts w:ascii="Arial" w:hAnsi="Arial" w:cs="Arial"/>
        </w:rPr>
        <w:t>h</w:t>
      </w:r>
      <w:proofErr w:type="gramEnd"/>
      <w:r w:rsidRPr="00CD5C66">
        <w:rPr>
          <w:rFonts w:ascii="Arial" w:hAnsi="Arial" w:cs="Arial"/>
        </w:rPr>
        <w:t xml:space="preserve"> …. , le Président a déclaré publiquement le scrutin clos.</w:t>
      </w:r>
    </w:p>
    <w:p w14:paraId="57D4FFAB" w14:textId="6832BDDF" w:rsidR="00F53F99" w:rsidRDefault="00F53F99">
      <w:pPr>
        <w:rPr>
          <w:rFonts w:ascii="Arial" w:hAnsi="Arial" w:cs="Arial"/>
          <w:b/>
        </w:rPr>
      </w:pPr>
      <w:r>
        <w:rPr>
          <w:rFonts w:ascii="Arial" w:hAnsi="Arial" w:cs="Arial"/>
          <w:b/>
        </w:rPr>
        <w:br w:type="page"/>
      </w:r>
    </w:p>
    <w:p w14:paraId="77FF4A4D" w14:textId="6FA7744C" w:rsidR="00F84E30" w:rsidRPr="003F0675" w:rsidRDefault="00F84E30" w:rsidP="00F84E30">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7DAB12B6" w14:textId="3B8C810E" w:rsidR="00F84E30" w:rsidRPr="003F0675" w:rsidRDefault="00F84E30">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Layout w:type="fixed"/>
        <w:tblLook w:val="04A0" w:firstRow="1" w:lastRow="0" w:firstColumn="1" w:lastColumn="0" w:noHBand="0" w:noVBand="1"/>
      </w:tblPr>
      <w:tblGrid>
        <w:gridCol w:w="5730"/>
        <w:gridCol w:w="3623"/>
      </w:tblGrid>
      <w:tr w:rsidR="00F84E30" w:rsidRPr="003F0675" w14:paraId="7B0E3832" w14:textId="77777777" w:rsidTr="00E11729">
        <w:trPr>
          <w:trHeight w:val="340"/>
          <w:jc w:val="center"/>
        </w:trPr>
        <w:tc>
          <w:tcPr>
            <w:tcW w:w="9353" w:type="dxa"/>
            <w:gridSpan w:val="2"/>
            <w:tcBorders>
              <w:top w:val="single" w:sz="2" w:space="0" w:color="000000"/>
              <w:left w:val="single" w:sz="2" w:space="0" w:color="000000"/>
              <w:bottom w:val="single" w:sz="2" w:space="0" w:color="000000"/>
              <w:right w:val="single" w:sz="2" w:space="0" w:color="000000"/>
            </w:tcBorders>
            <w:vAlign w:val="center"/>
          </w:tcPr>
          <w:p w14:paraId="10BB4336" w14:textId="77777777" w:rsidR="00F84E30" w:rsidRPr="003F0675" w:rsidRDefault="00F84E30" w:rsidP="00E11729">
            <w:pPr>
              <w:pStyle w:val="WW-Standard"/>
              <w:widowControl w:val="0"/>
              <w:ind w:right="42"/>
              <w:jc w:val="center"/>
              <w:rPr>
                <w:rFonts w:ascii="Arial" w:hAnsi="Arial" w:cs="Arial"/>
                <w:sz w:val="22"/>
                <w:szCs w:val="22"/>
              </w:rPr>
            </w:pPr>
            <w:r w:rsidRPr="003F0675">
              <w:rPr>
                <w:rFonts w:ascii="Arial" w:hAnsi="Arial" w:cs="Arial"/>
                <w:b/>
                <w:sz w:val="22"/>
                <w:szCs w:val="22"/>
              </w:rPr>
              <w:t>Nombre d’électeurs inscrits :</w:t>
            </w:r>
          </w:p>
        </w:tc>
      </w:tr>
      <w:tr w:rsidR="00F84E30" w:rsidRPr="003F0675" w14:paraId="4ED1F1D4" w14:textId="77777777" w:rsidTr="00E11729">
        <w:trPr>
          <w:trHeight w:val="422"/>
          <w:jc w:val="center"/>
        </w:trPr>
        <w:tc>
          <w:tcPr>
            <w:tcW w:w="5730" w:type="dxa"/>
            <w:tcBorders>
              <w:top w:val="nil"/>
              <w:left w:val="single" w:sz="2" w:space="0" w:color="000000"/>
              <w:bottom w:val="single" w:sz="2" w:space="0" w:color="000000"/>
              <w:right w:val="nil"/>
            </w:tcBorders>
            <w:vAlign w:val="center"/>
          </w:tcPr>
          <w:p w14:paraId="6B8EBE3D" w14:textId="688FD048" w:rsidR="00F84E30" w:rsidRPr="003F0675" w:rsidRDefault="00B219F3" w:rsidP="00F84E30">
            <w:pPr>
              <w:pStyle w:val="WW-Standard"/>
              <w:widowControl w:val="0"/>
              <w:ind w:right="-468"/>
              <w:jc w:val="left"/>
              <w:rPr>
                <w:rFonts w:ascii="Arial" w:hAnsi="Arial" w:cs="Arial"/>
                <w:sz w:val="22"/>
                <w:szCs w:val="22"/>
              </w:rPr>
            </w:pPr>
            <w:r w:rsidRPr="003F0675">
              <w:rPr>
                <w:rFonts w:ascii="Arial" w:hAnsi="Arial" w:cs="Arial"/>
                <w:sz w:val="22"/>
                <w:szCs w:val="22"/>
              </w:rPr>
              <w:t xml:space="preserve">A l’urne </w:t>
            </w:r>
            <w:r w:rsidR="00F84E30" w:rsidRPr="003F0675">
              <w:rPr>
                <w:rFonts w:ascii="Arial" w:hAnsi="Arial" w:cs="Arial"/>
                <w:sz w:val="22"/>
                <w:szCs w:val="22"/>
              </w:rPr>
              <w:t>(</w:t>
            </w:r>
            <w:r w:rsidR="00CD5C66" w:rsidRPr="003F0675">
              <w:rPr>
                <w:rFonts w:ascii="Arial" w:hAnsi="Arial" w:cs="Arial"/>
                <w:sz w:val="22"/>
                <w:szCs w:val="22"/>
              </w:rPr>
              <w:t>A</w:t>
            </w:r>
            <w:r w:rsidR="00F84E30"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E250F89"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613671B9" w14:textId="77777777" w:rsidTr="00E11729">
        <w:trPr>
          <w:trHeight w:val="554"/>
          <w:jc w:val="center"/>
        </w:trPr>
        <w:tc>
          <w:tcPr>
            <w:tcW w:w="5730" w:type="dxa"/>
            <w:tcBorders>
              <w:top w:val="nil"/>
              <w:left w:val="single" w:sz="2" w:space="0" w:color="000000"/>
              <w:bottom w:val="single" w:sz="2" w:space="0" w:color="000000"/>
              <w:right w:val="nil"/>
            </w:tcBorders>
            <w:vAlign w:val="center"/>
          </w:tcPr>
          <w:p w14:paraId="673743E8" w14:textId="703636FD" w:rsidR="00F84E30" w:rsidRPr="003F0675" w:rsidRDefault="00F84E30" w:rsidP="00F84E30">
            <w:pPr>
              <w:pStyle w:val="WW-Standard"/>
              <w:widowControl w:val="0"/>
              <w:jc w:val="left"/>
              <w:rPr>
                <w:rFonts w:ascii="Arial" w:hAnsi="Arial" w:cs="Arial"/>
                <w:sz w:val="22"/>
                <w:szCs w:val="22"/>
              </w:rPr>
            </w:pPr>
            <w:r w:rsidRPr="003F0675">
              <w:rPr>
                <w:rFonts w:ascii="Arial" w:hAnsi="Arial" w:cs="Arial"/>
                <w:sz w:val="22"/>
                <w:szCs w:val="22"/>
              </w:rPr>
              <w:t>Par correspondance (</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4E34F8B7"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21B847B9" w14:textId="77777777" w:rsidTr="00E11729">
        <w:trPr>
          <w:trHeight w:val="525"/>
          <w:jc w:val="center"/>
        </w:trPr>
        <w:tc>
          <w:tcPr>
            <w:tcW w:w="5730" w:type="dxa"/>
            <w:tcBorders>
              <w:top w:val="nil"/>
              <w:left w:val="single" w:sz="2" w:space="0" w:color="000000"/>
              <w:bottom w:val="single" w:sz="2" w:space="0" w:color="000000"/>
              <w:right w:val="nil"/>
            </w:tcBorders>
            <w:vAlign w:val="center"/>
          </w:tcPr>
          <w:p w14:paraId="00B5BFF8" w14:textId="76082EDD" w:rsidR="00F84E30" w:rsidRPr="003F0675" w:rsidRDefault="00F84E30" w:rsidP="006144B6">
            <w:pPr>
              <w:pStyle w:val="WW-Standard"/>
              <w:widowControl w:val="0"/>
              <w:jc w:val="right"/>
              <w:rPr>
                <w:rFonts w:ascii="Arial" w:hAnsi="Arial" w:cs="Arial"/>
                <w:sz w:val="22"/>
                <w:szCs w:val="22"/>
              </w:rPr>
            </w:pPr>
            <w:r w:rsidRPr="003F0675">
              <w:rPr>
                <w:rFonts w:ascii="Arial" w:hAnsi="Arial" w:cs="Arial"/>
                <w:sz w:val="22"/>
                <w:szCs w:val="22"/>
              </w:rPr>
              <w:t>TOTAL (</w:t>
            </w:r>
            <w:r w:rsidR="00CD5C66" w:rsidRPr="003F0675">
              <w:rPr>
                <w:rFonts w:ascii="Arial" w:hAnsi="Arial" w:cs="Arial"/>
                <w:sz w:val="22"/>
                <w:szCs w:val="22"/>
              </w:rPr>
              <w:t>A</w:t>
            </w:r>
            <w:r w:rsidRPr="003F0675">
              <w:rPr>
                <w:rFonts w:ascii="Arial" w:hAnsi="Arial" w:cs="Arial"/>
                <w:sz w:val="22"/>
                <w:szCs w:val="22"/>
              </w:rPr>
              <w:t>+</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79246F0"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bl>
    <w:p w14:paraId="183FD9BE" w14:textId="77777777" w:rsidR="00F84E30" w:rsidRPr="003F0675" w:rsidRDefault="00F84E30">
      <w:pPr>
        <w:rPr>
          <w:rFonts w:ascii="Arial" w:hAnsi="Arial" w:cs="Arial"/>
          <w:b/>
        </w:rPr>
      </w:pPr>
    </w:p>
    <w:p w14:paraId="21612188" w14:textId="26F2CB20" w:rsidR="00A9021A" w:rsidRPr="003F0675" w:rsidRDefault="00A9021A" w:rsidP="00A9021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 xml:space="preserve">Recensement </w:t>
      </w:r>
      <w:r w:rsidR="00B219F3" w:rsidRPr="003F0675">
        <w:rPr>
          <w:rFonts w:ascii="Arial" w:hAnsi="Arial" w:cs="Arial"/>
          <w:b/>
        </w:rPr>
        <w:t xml:space="preserve">et émargement </w:t>
      </w:r>
      <w:r w:rsidRPr="003F0675">
        <w:rPr>
          <w:rFonts w:ascii="Arial" w:hAnsi="Arial" w:cs="Arial"/>
          <w:b/>
        </w:rPr>
        <w:t>des votes par correspondance</w:t>
      </w:r>
    </w:p>
    <w:p w14:paraId="26503327" w14:textId="5EE51E38" w:rsidR="00A9021A" w:rsidRDefault="00A9021A" w:rsidP="00A9021A">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w:t>
      </w:r>
      <w:r w:rsidR="003F0675" w:rsidRPr="003F0675">
        <w:rPr>
          <w:rFonts w:ascii="Arial" w:hAnsi="Arial" w:cs="Arial"/>
        </w:rPr>
        <w:t> :</w:t>
      </w:r>
    </w:p>
    <w:p w14:paraId="16C52D07" w14:textId="3F92C7A8" w:rsidR="00DA00C7" w:rsidRPr="00DA00C7" w:rsidRDefault="00DA00C7" w:rsidP="00DA00C7">
      <w:pPr>
        <w:pStyle w:val="Paragraphedeliste"/>
        <w:numPr>
          <w:ilvl w:val="0"/>
          <w:numId w:val="22"/>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DA00C7" w14:paraId="4D610E75" w14:textId="77777777" w:rsidTr="00E11729">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41E42FBB" w14:textId="10903248" w:rsidR="00DA00C7" w:rsidRPr="00DA00C7" w:rsidRDefault="00DA00C7" w:rsidP="00642910">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Nombre de votes par correspondance reçues par le bureau de vote central (C)</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EECD" w14:textId="77777777" w:rsidR="00DA00C7" w:rsidRPr="00DA00C7" w:rsidRDefault="00DA00C7" w:rsidP="00642910">
            <w:pPr>
              <w:snapToGrid w:val="0"/>
              <w:jc w:val="center"/>
              <w:rPr>
                <w:rFonts w:ascii="Arial" w:hAnsi="Arial" w:cs="Arial"/>
              </w:rPr>
            </w:pPr>
            <w:r w:rsidRPr="00DA00C7">
              <w:rPr>
                <w:rFonts w:ascii="Arial" w:hAnsi="Arial" w:cs="Arial"/>
              </w:rPr>
              <w:t>............................</w:t>
            </w:r>
          </w:p>
        </w:tc>
      </w:tr>
    </w:tbl>
    <w:p w14:paraId="1F746C22" w14:textId="77777777" w:rsidR="00DA00C7" w:rsidRDefault="00DA00C7" w:rsidP="00DA00C7">
      <w:pPr>
        <w:ind w:left="360" w:right="-468" w:hanging="360"/>
        <w:rPr>
          <w:rFonts w:ascii="Calibri" w:hAnsi="Calibri" w:cs="Calibri"/>
        </w:rPr>
      </w:pPr>
    </w:p>
    <w:p w14:paraId="67FEDC14" w14:textId="77AD95FA" w:rsidR="003F0675" w:rsidRPr="00DA00C7" w:rsidRDefault="006144B6" w:rsidP="00952174">
      <w:pPr>
        <w:pStyle w:val="Paragraphedeliste"/>
        <w:numPr>
          <w:ilvl w:val="0"/>
          <w:numId w:val="4"/>
        </w:numPr>
        <w:jc w:val="both"/>
        <w:rPr>
          <w:rFonts w:ascii="Arial" w:hAnsi="Arial" w:cs="Arial"/>
          <w:b/>
        </w:rPr>
      </w:pPr>
      <w:r w:rsidRPr="00DA00C7">
        <w:rPr>
          <w:rFonts w:ascii="Arial" w:hAnsi="Arial" w:cs="Arial"/>
          <w:b/>
        </w:rPr>
        <w:t xml:space="preserve">Votes par correspondance écartés et non émargés </w:t>
      </w:r>
      <w:r w:rsidR="003F0675" w:rsidRPr="00DA00C7">
        <w:rPr>
          <w:rFonts w:ascii="Arial" w:hAnsi="Arial" w:cs="Arial"/>
          <w:b/>
        </w:rPr>
        <w:t>:</w:t>
      </w:r>
    </w:p>
    <w:p w14:paraId="595F7D46" w14:textId="77777777" w:rsidR="003F0675" w:rsidRDefault="003F0675" w:rsidP="003F0675">
      <w:pPr>
        <w:pStyle w:val="Paragraphedeliste"/>
        <w:jc w:val="both"/>
        <w:rPr>
          <w:rFonts w:ascii="Arial" w:hAnsi="Arial" w:cs="Arial"/>
        </w:rPr>
      </w:pPr>
    </w:p>
    <w:p w14:paraId="6DC7235A" w14:textId="0D1133DA" w:rsidR="00A9021A" w:rsidRPr="003F0675" w:rsidRDefault="00A9021A" w:rsidP="003F0675">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07060E" w:rsidRPr="003F0675" w14:paraId="7B1D3DE8" w14:textId="77777777" w:rsidTr="0007060E">
        <w:tc>
          <w:tcPr>
            <w:tcW w:w="6658" w:type="dxa"/>
          </w:tcPr>
          <w:p w14:paraId="0BA418C7" w14:textId="77777777" w:rsidR="00952174" w:rsidRPr="003F0675" w:rsidRDefault="0007060E" w:rsidP="00952174">
            <w:pPr>
              <w:spacing w:before="120" w:after="120"/>
              <w:jc w:val="center"/>
              <w:rPr>
                <w:rFonts w:ascii="Arial" w:hAnsi="Arial" w:cs="Arial"/>
                <w:b/>
              </w:rPr>
            </w:pPr>
            <w:r w:rsidRPr="003F0675">
              <w:rPr>
                <w:rFonts w:ascii="Arial" w:hAnsi="Arial" w:cs="Arial"/>
                <w:b/>
              </w:rPr>
              <w:t xml:space="preserve">Motif conduisant à écarter les </w:t>
            </w:r>
            <w:r w:rsidR="00952174" w:rsidRPr="003F0675">
              <w:rPr>
                <w:rFonts w:ascii="Arial" w:hAnsi="Arial" w:cs="Arial"/>
                <w:b/>
              </w:rPr>
              <w:t>enveloppes</w:t>
            </w:r>
          </w:p>
        </w:tc>
        <w:tc>
          <w:tcPr>
            <w:tcW w:w="2404" w:type="dxa"/>
          </w:tcPr>
          <w:p w14:paraId="31573F1E" w14:textId="77777777" w:rsidR="00952174" w:rsidRPr="003F0675" w:rsidRDefault="0007060E" w:rsidP="00952174">
            <w:pPr>
              <w:spacing w:before="120" w:after="120"/>
              <w:jc w:val="center"/>
              <w:rPr>
                <w:rFonts w:ascii="Arial" w:hAnsi="Arial" w:cs="Arial"/>
                <w:b/>
              </w:rPr>
            </w:pPr>
            <w:r w:rsidRPr="003F0675">
              <w:rPr>
                <w:rFonts w:ascii="Arial" w:hAnsi="Arial" w:cs="Arial"/>
                <w:b/>
              </w:rPr>
              <w:t>Nombre d’enveloppes écartées</w:t>
            </w:r>
          </w:p>
        </w:tc>
      </w:tr>
      <w:tr w:rsidR="0007060E" w:rsidRPr="003F0675" w14:paraId="0CDA040C" w14:textId="77777777" w:rsidTr="0007060E">
        <w:tc>
          <w:tcPr>
            <w:tcW w:w="6658" w:type="dxa"/>
          </w:tcPr>
          <w:p w14:paraId="2BDCEF95" w14:textId="77777777" w:rsidR="00952174" w:rsidRPr="003F0675" w:rsidRDefault="00952174" w:rsidP="00952174">
            <w:pPr>
              <w:spacing w:before="120" w:after="120"/>
              <w:jc w:val="both"/>
              <w:rPr>
                <w:rFonts w:ascii="Arial" w:hAnsi="Arial" w:cs="Arial"/>
              </w:rPr>
            </w:pPr>
            <w:r w:rsidRPr="003F0675">
              <w:rPr>
                <w:rFonts w:ascii="Arial" w:hAnsi="Arial" w:cs="Arial"/>
              </w:rPr>
              <w:t>Enveloppe non acheminée par la poste</w:t>
            </w:r>
          </w:p>
        </w:tc>
        <w:tc>
          <w:tcPr>
            <w:tcW w:w="2404" w:type="dxa"/>
          </w:tcPr>
          <w:p w14:paraId="55DFFC2C" w14:textId="77777777" w:rsidR="0007060E" w:rsidRPr="003F0675" w:rsidRDefault="0007060E" w:rsidP="00952174">
            <w:pPr>
              <w:spacing w:before="120" w:after="120"/>
              <w:jc w:val="both"/>
              <w:rPr>
                <w:rFonts w:ascii="Arial" w:hAnsi="Arial" w:cs="Arial"/>
              </w:rPr>
            </w:pPr>
          </w:p>
        </w:tc>
      </w:tr>
      <w:tr w:rsidR="0007060E" w:rsidRPr="003F0675" w14:paraId="0F63098E" w14:textId="77777777" w:rsidTr="0007060E">
        <w:tc>
          <w:tcPr>
            <w:tcW w:w="6658" w:type="dxa"/>
          </w:tcPr>
          <w:p w14:paraId="22D9EE98"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1DA2F378" w14:textId="77777777" w:rsidR="0007060E" w:rsidRPr="003F0675" w:rsidRDefault="0007060E" w:rsidP="00952174">
            <w:pPr>
              <w:spacing w:before="120" w:after="120"/>
              <w:jc w:val="both"/>
              <w:rPr>
                <w:rFonts w:ascii="Arial" w:hAnsi="Arial" w:cs="Arial"/>
              </w:rPr>
            </w:pPr>
          </w:p>
        </w:tc>
      </w:tr>
      <w:tr w:rsidR="0007060E" w:rsidRPr="003F0675" w14:paraId="75B18EAB" w14:textId="77777777" w:rsidTr="0007060E">
        <w:tc>
          <w:tcPr>
            <w:tcW w:w="6658" w:type="dxa"/>
          </w:tcPr>
          <w:p w14:paraId="65724096" w14:textId="77777777" w:rsidR="0007060E" w:rsidRPr="003F0675" w:rsidRDefault="00952174" w:rsidP="00952174">
            <w:pPr>
              <w:spacing w:before="120" w:after="120"/>
              <w:jc w:val="both"/>
              <w:rPr>
                <w:rFonts w:ascii="Arial" w:hAnsi="Arial" w:cs="Arial"/>
              </w:rPr>
            </w:pPr>
            <w:r w:rsidRPr="003F0675">
              <w:rPr>
                <w:rFonts w:ascii="Arial" w:hAnsi="Arial" w:cs="Arial"/>
              </w:rPr>
              <w:t>Enveloppe ne comportant pas lisiblement le nom et la signature de l’agent</w:t>
            </w:r>
          </w:p>
        </w:tc>
        <w:tc>
          <w:tcPr>
            <w:tcW w:w="2404" w:type="dxa"/>
          </w:tcPr>
          <w:p w14:paraId="6B249694" w14:textId="77777777" w:rsidR="0007060E" w:rsidRPr="003F0675" w:rsidRDefault="0007060E" w:rsidP="00952174">
            <w:pPr>
              <w:spacing w:before="120" w:after="120"/>
              <w:jc w:val="both"/>
              <w:rPr>
                <w:rFonts w:ascii="Arial" w:hAnsi="Arial" w:cs="Arial"/>
              </w:rPr>
            </w:pPr>
          </w:p>
        </w:tc>
      </w:tr>
      <w:tr w:rsidR="0007060E" w:rsidRPr="003F0675" w14:paraId="44DBB808" w14:textId="77777777" w:rsidTr="0007060E">
        <w:tc>
          <w:tcPr>
            <w:tcW w:w="6658" w:type="dxa"/>
          </w:tcPr>
          <w:p w14:paraId="37BB2D55"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22C6EF6C" w14:textId="77777777" w:rsidR="0007060E" w:rsidRPr="003F0675" w:rsidRDefault="0007060E" w:rsidP="00952174">
            <w:pPr>
              <w:spacing w:before="120" w:after="120"/>
              <w:jc w:val="both"/>
              <w:rPr>
                <w:rFonts w:ascii="Arial" w:hAnsi="Arial" w:cs="Arial"/>
              </w:rPr>
            </w:pPr>
          </w:p>
        </w:tc>
      </w:tr>
      <w:tr w:rsidR="00462788" w:rsidRPr="003F0675" w14:paraId="1918F9D8" w14:textId="77777777" w:rsidTr="0007060E">
        <w:tc>
          <w:tcPr>
            <w:tcW w:w="6658" w:type="dxa"/>
          </w:tcPr>
          <w:p w14:paraId="0AEF2D02" w14:textId="4DCACB39" w:rsidR="00462788" w:rsidRPr="003F0675" w:rsidRDefault="00462788" w:rsidP="00952174">
            <w:pPr>
              <w:spacing w:before="120" w:after="120"/>
              <w:jc w:val="both"/>
              <w:rPr>
                <w:rFonts w:ascii="Arial" w:hAnsi="Arial" w:cs="Arial"/>
              </w:rPr>
            </w:pPr>
            <w:r>
              <w:rPr>
                <w:rFonts w:ascii="Arial" w:hAnsi="Arial" w:cs="Arial"/>
              </w:rPr>
              <w:t xml:space="preserve">Autre </w:t>
            </w:r>
          </w:p>
        </w:tc>
        <w:tc>
          <w:tcPr>
            <w:tcW w:w="2404" w:type="dxa"/>
          </w:tcPr>
          <w:p w14:paraId="149E5469" w14:textId="77777777" w:rsidR="00462788" w:rsidRPr="003F0675" w:rsidRDefault="00462788" w:rsidP="00952174">
            <w:pPr>
              <w:spacing w:before="120" w:after="120"/>
              <w:jc w:val="both"/>
              <w:rPr>
                <w:rFonts w:ascii="Arial" w:hAnsi="Arial" w:cs="Arial"/>
              </w:rPr>
            </w:pPr>
          </w:p>
        </w:tc>
      </w:tr>
      <w:tr w:rsidR="00952174" w:rsidRPr="003F0675" w14:paraId="07ADAE72" w14:textId="77777777" w:rsidTr="0007060E">
        <w:tc>
          <w:tcPr>
            <w:tcW w:w="6658" w:type="dxa"/>
          </w:tcPr>
          <w:p w14:paraId="3C2FF4C8" w14:textId="79610847" w:rsidR="00952174" w:rsidRPr="003F0675" w:rsidRDefault="00952174" w:rsidP="00952174">
            <w:pPr>
              <w:spacing w:before="120" w:after="120"/>
              <w:jc w:val="right"/>
              <w:rPr>
                <w:rFonts w:ascii="Arial" w:hAnsi="Arial" w:cs="Arial"/>
              </w:rPr>
            </w:pPr>
            <w:r w:rsidRPr="003F0675">
              <w:rPr>
                <w:rFonts w:ascii="Arial" w:hAnsi="Arial" w:cs="Arial"/>
              </w:rPr>
              <w:t>TOTAL</w:t>
            </w:r>
            <w:r w:rsidR="003F0675">
              <w:rPr>
                <w:rFonts w:ascii="Arial" w:hAnsi="Arial" w:cs="Arial"/>
              </w:rPr>
              <w:t xml:space="preserve"> </w:t>
            </w:r>
            <w:r w:rsidR="00DA00C7">
              <w:rPr>
                <w:rFonts w:ascii="Arial" w:hAnsi="Arial" w:cs="Arial"/>
              </w:rPr>
              <w:t>(D</w:t>
            </w:r>
            <w:r w:rsidR="003F0675">
              <w:rPr>
                <w:rFonts w:ascii="Arial" w:hAnsi="Arial" w:cs="Arial"/>
              </w:rPr>
              <w:t xml:space="preserve">) </w:t>
            </w:r>
          </w:p>
        </w:tc>
        <w:tc>
          <w:tcPr>
            <w:tcW w:w="2404" w:type="dxa"/>
          </w:tcPr>
          <w:p w14:paraId="16CE6963" w14:textId="77777777" w:rsidR="00952174" w:rsidRPr="003F0675" w:rsidRDefault="00952174" w:rsidP="00952174">
            <w:pPr>
              <w:spacing w:before="120" w:after="120"/>
              <w:jc w:val="both"/>
              <w:rPr>
                <w:rFonts w:ascii="Arial" w:hAnsi="Arial" w:cs="Arial"/>
              </w:rPr>
            </w:pPr>
          </w:p>
        </w:tc>
      </w:tr>
    </w:tbl>
    <w:p w14:paraId="2D09F6B9" w14:textId="77777777" w:rsidR="0007060E" w:rsidRPr="003F0675" w:rsidRDefault="0007060E" w:rsidP="00A9021A">
      <w:pPr>
        <w:jc w:val="both"/>
        <w:rPr>
          <w:rFonts w:ascii="Arial" w:hAnsi="Arial" w:cs="Arial"/>
        </w:rPr>
      </w:pPr>
    </w:p>
    <w:p w14:paraId="6BA6ACF4" w14:textId="77777777" w:rsidR="003F0675" w:rsidRDefault="006144B6" w:rsidP="003F0675">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A24EA4A" w14:textId="77777777" w:rsidR="003F0675" w:rsidRDefault="006144B6" w:rsidP="003F0675">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724AF098" w14:textId="68FE33DD" w:rsidR="00E1050C" w:rsidRPr="003F0675" w:rsidRDefault="006144B6" w:rsidP="003F0675">
      <w:pPr>
        <w:pStyle w:val="Paragraphedeliste"/>
        <w:ind w:left="0"/>
        <w:jc w:val="both"/>
        <w:rPr>
          <w:rFonts w:ascii="Arial" w:hAnsi="Arial" w:cs="Arial"/>
        </w:rPr>
      </w:pPr>
      <w:r w:rsidRPr="003F0675">
        <w:rPr>
          <w:rFonts w:ascii="Arial" w:hAnsi="Arial" w:cs="Arial"/>
        </w:rPr>
        <w:lastRenderedPageBreak/>
        <w:t xml:space="preserve">Pour </w:t>
      </w:r>
      <w:r w:rsidR="003F0675" w:rsidRPr="003F0675">
        <w:rPr>
          <w:rFonts w:ascii="Arial" w:hAnsi="Arial" w:cs="Arial"/>
        </w:rPr>
        <w:t>les enveloppes extérieures</w:t>
      </w:r>
      <w:r w:rsidR="00952174" w:rsidRPr="003F0675">
        <w:rPr>
          <w:rFonts w:ascii="Arial" w:hAnsi="Arial" w:cs="Arial"/>
        </w:rPr>
        <w:t xml:space="preserve"> contenant </w:t>
      </w:r>
      <w:r w:rsidRPr="003F0675">
        <w:rPr>
          <w:rFonts w:ascii="Arial" w:hAnsi="Arial" w:cs="Arial"/>
        </w:rPr>
        <w:t xml:space="preserve">plusieurs </w:t>
      </w:r>
      <w:r w:rsidR="00952174" w:rsidRPr="003F0675">
        <w:rPr>
          <w:rFonts w:ascii="Arial" w:hAnsi="Arial" w:cs="Arial"/>
        </w:rPr>
        <w:t>enveloppes intérieures</w:t>
      </w:r>
      <w:r w:rsidRPr="003F0675">
        <w:rPr>
          <w:rFonts w:ascii="Arial" w:hAnsi="Arial" w:cs="Arial"/>
        </w:rPr>
        <w:t xml:space="preserve">, elles ont </w:t>
      </w:r>
      <w:r w:rsidR="003F0675" w:rsidRPr="003F0675">
        <w:rPr>
          <w:rFonts w:ascii="Arial" w:hAnsi="Arial" w:cs="Arial"/>
        </w:rPr>
        <w:t>donné</w:t>
      </w:r>
      <w:r w:rsidRPr="003F0675">
        <w:rPr>
          <w:rFonts w:ascii="Arial" w:hAnsi="Arial" w:cs="Arial"/>
        </w:rPr>
        <w:t xml:space="preserve"> lieux </w:t>
      </w:r>
      <w:r w:rsidR="00BE5971" w:rsidRPr="003F0675">
        <w:rPr>
          <w:rFonts w:ascii="Arial" w:hAnsi="Arial" w:cs="Arial"/>
        </w:rPr>
        <w:t>donnant lieu à émargement</w:t>
      </w:r>
      <w:r w:rsidRPr="003F0675">
        <w:rPr>
          <w:rFonts w:ascii="Arial" w:hAnsi="Arial" w:cs="Arial"/>
        </w:rPr>
        <w:t xml:space="preserve"> san</w:t>
      </w:r>
      <w:r w:rsidR="003F0675" w:rsidRPr="003F0675">
        <w:rPr>
          <w:rFonts w:ascii="Arial" w:hAnsi="Arial" w:cs="Arial"/>
        </w:rPr>
        <w:t>s</w:t>
      </w:r>
      <w:r w:rsidRPr="003F0675">
        <w:rPr>
          <w:rFonts w:ascii="Arial" w:hAnsi="Arial" w:cs="Arial"/>
        </w:rPr>
        <w:t xml:space="preserve"> </w:t>
      </w:r>
      <w:r w:rsidR="003F0675" w:rsidRPr="003F0675">
        <w:rPr>
          <w:rFonts w:ascii="Arial" w:hAnsi="Arial" w:cs="Arial"/>
        </w:rPr>
        <w:t>être</w:t>
      </w:r>
      <w:r w:rsidRPr="003F0675">
        <w:rPr>
          <w:rFonts w:ascii="Arial" w:hAnsi="Arial" w:cs="Arial"/>
        </w:rPr>
        <w:t xml:space="preserve"> versées dans l’urne et </w:t>
      </w:r>
      <w:r w:rsidR="003F0675" w:rsidRPr="003F0675">
        <w:rPr>
          <w:rFonts w:ascii="Arial" w:hAnsi="Arial" w:cs="Arial"/>
        </w:rPr>
        <w:t>compteront comme</w:t>
      </w:r>
      <w:r w:rsidR="00952174" w:rsidRPr="003F0675">
        <w:rPr>
          <w:rFonts w:ascii="Arial" w:hAnsi="Arial" w:cs="Arial"/>
        </w:rPr>
        <w:t xml:space="preserve"> un seul bulletin nul</w:t>
      </w:r>
      <w:r w:rsidRPr="003F0675">
        <w:rPr>
          <w:rFonts w:ascii="Arial" w:hAnsi="Arial" w:cs="Arial"/>
        </w:rPr>
        <w:t>.</w:t>
      </w:r>
    </w:p>
    <w:p w14:paraId="3FFCEBCF" w14:textId="3E6B7A58" w:rsidR="00E1050C" w:rsidRPr="00E11729" w:rsidRDefault="00E1050C" w:rsidP="00E1050C">
      <w:pPr>
        <w:jc w:val="both"/>
        <w:rPr>
          <w:rFonts w:ascii="Arial" w:hAnsi="Arial" w:cs="Arial"/>
          <w:b/>
          <w:i/>
        </w:rPr>
      </w:pPr>
      <w:r w:rsidRPr="00E11729">
        <w:rPr>
          <w:rFonts w:ascii="Arial" w:hAnsi="Arial" w:cs="Arial"/>
          <w:b/>
          <w:i/>
        </w:rPr>
        <w:t xml:space="preserve">Attention : ne pas oublier de </w:t>
      </w:r>
      <w:r w:rsidR="00504473" w:rsidRPr="00E11729">
        <w:rPr>
          <w:rFonts w:ascii="Arial" w:hAnsi="Arial" w:cs="Arial"/>
          <w:b/>
          <w:i/>
        </w:rPr>
        <w:t>prendre en compte</w:t>
      </w:r>
      <w:r w:rsidRPr="00E11729">
        <w:rPr>
          <w:rFonts w:ascii="Arial" w:hAnsi="Arial" w:cs="Arial"/>
          <w:b/>
          <w:i/>
        </w:rPr>
        <w:t xml:space="preserve"> cette valeur dans </w:t>
      </w:r>
      <w:r w:rsidR="007A1989" w:rsidRPr="00E11729">
        <w:rPr>
          <w:rFonts w:ascii="Arial" w:hAnsi="Arial" w:cs="Arial"/>
          <w:b/>
          <w:i/>
        </w:rPr>
        <w:t xml:space="preserve">la partie relative au </w:t>
      </w:r>
      <w:r w:rsidRPr="00E11729">
        <w:rPr>
          <w:rFonts w:ascii="Arial" w:hAnsi="Arial" w:cs="Arial"/>
          <w:b/>
          <w:i/>
        </w:rPr>
        <w:t>dépouillement</w:t>
      </w:r>
      <w:r w:rsidR="00BE5971" w:rsidRPr="00E11729">
        <w:rPr>
          <w:rFonts w:ascii="Arial" w:hAnsi="Arial" w:cs="Arial"/>
          <w:b/>
          <w:i/>
        </w:rPr>
        <w:t xml:space="preserve"> dans le nombre de votant</w:t>
      </w:r>
      <w:r w:rsidR="00B23F5E">
        <w:rPr>
          <w:rFonts w:ascii="Arial" w:hAnsi="Arial" w:cs="Arial"/>
          <w:b/>
          <w:i/>
        </w:rPr>
        <w:t>s</w:t>
      </w:r>
      <w:r w:rsidR="00BE5971" w:rsidRPr="00E11729">
        <w:rPr>
          <w:rFonts w:ascii="Arial" w:hAnsi="Arial" w:cs="Arial"/>
          <w:b/>
          <w:i/>
        </w:rPr>
        <w:t xml:space="preserve"> et le nombre de </w:t>
      </w:r>
      <w:r w:rsidR="00CD5C66" w:rsidRPr="00E11729">
        <w:rPr>
          <w:rFonts w:ascii="Arial" w:hAnsi="Arial" w:cs="Arial"/>
          <w:b/>
          <w:i/>
        </w:rPr>
        <w:t>bulletins</w:t>
      </w:r>
      <w:r w:rsidR="00BE5971" w:rsidRPr="00E11729">
        <w:rPr>
          <w:rFonts w:ascii="Arial" w:hAnsi="Arial" w:cs="Arial"/>
          <w:b/>
          <w:i/>
        </w:rPr>
        <w:t xml:space="preserve"> nuls</w:t>
      </w:r>
      <w:r w:rsidR="00E11729">
        <w:rPr>
          <w:rFonts w:ascii="Arial" w:hAnsi="Arial" w:cs="Arial"/>
          <w:b/>
          <w:i/>
        </w:rPr>
        <w:t xml:space="preserve"> (lignes prévues à cette effets)</w:t>
      </w:r>
    </w:p>
    <w:p w14:paraId="1D6AE1E8" w14:textId="77777777" w:rsidR="003F0675" w:rsidRPr="003F0675" w:rsidRDefault="003F0675" w:rsidP="00E1050C">
      <w:pPr>
        <w:jc w:val="both"/>
        <w:rPr>
          <w:rFonts w:ascii="Arial" w:hAnsi="Arial" w:cs="Arial"/>
          <w:i/>
        </w:rPr>
      </w:pPr>
    </w:p>
    <w:tbl>
      <w:tblPr>
        <w:tblStyle w:val="Grilledutableau"/>
        <w:tblW w:w="0" w:type="auto"/>
        <w:tblLook w:val="04A0" w:firstRow="1" w:lastRow="0" w:firstColumn="1" w:lastColumn="0" w:noHBand="0" w:noVBand="1"/>
      </w:tblPr>
      <w:tblGrid>
        <w:gridCol w:w="5949"/>
        <w:gridCol w:w="3113"/>
      </w:tblGrid>
      <w:tr w:rsidR="003F0675" w:rsidRPr="003F0675" w14:paraId="5BE2C5DF" w14:textId="08A903EE" w:rsidTr="003F0675">
        <w:tc>
          <w:tcPr>
            <w:tcW w:w="5949" w:type="dxa"/>
            <w:shd w:val="clear" w:color="auto" w:fill="FFFFFF" w:themeFill="background1"/>
          </w:tcPr>
          <w:p w14:paraId="29AC8E7B" w14:textId="4D2FBD93" w:rsidR="003F0675" w:rsidRPr="00DA00C7" w:rsidRDefault="003F0675" w:rsidP="003F0675">
            <w:pPr>
              <w:spacing w:before="120" w:after="120"/>
              <w:jc w:val="both"/>
              <w:rPr>
                <w:rFonts w:ascii="Arial" w:hAnsi="Arial" w:cs="Arial"/>
              </w:rPr>
            </w:pPr>
            <w:r w:rsidRPr="00DA00C7">
              <w:rPr>
                <w:rFonts w:ascii="Arial" w:hAnsi="Arial" w:cs="Arial"/>
              </w:rPr>
              <w:t>Nombre de votes par correspondance émargés et mis dans l'urne (</w:t>
            </w:r>
            <w:r w:rsidR="00DA00C7" w:rsidRPr="00DA00C7">
              <w:rPr>
                <w:rFonts w:ascii="Arial" w:hAnsi="Arial" w:cs="Arial"/>
              </w:rPr>
              <w:t>E</w:t>
            </w:r>
            <w:r w:rsidRPr="00DA00C7">
              <w:rPr>
                <w:rFonts w:ascii="Arial" w:hAnsi="Arial" w:cs="Arial"/>
              </w:rPr>
              <w:t>)</w:t>
            </w:r>
          </w:p>
        </w:tc>
        <w:tc>
          <w:tcPr>
            <w:tcW w:w="3113" w:type="dxa"/>
            <w:shd w:val="clear" w:color="auto" w:fill="FFFFFF" w:themeFill="background1"/>
          </w:tcPr>
          <w:p w14:paraId="5708681F" w14:textId="77777777" w:rsidR="003F0675" w:rsidRPr="003F0675" w:rsidRDefault="003F0675" w:rsidP="003F0675">
            <w:pPr>
              <w:rPr>
                <w:rFonts w:ascii="Arial" w:hAnsi="Arial" w:cs="Arial"/>
                <w:b/>
              </w:rPr>
            </w:pPr>
          </w:p>
        </w:tc>
      </w:tr>
      <w:tr w:rsidR="003F0675" w:rsidRPr="003F0675" w14:paraId="64BA1C0E" w14:textId="788F62F9" w:rsidTr="004551F6">
        <w:tc>
          <w:tcPr>
            <w:tcW w:w="5949" w:type="dxa"/>
          </w:tcPr>
          <w:p w14:paraId="25CDD6E7" w14:textId="56CFCA65" w:rsidR="003F0675" w:rsidRPr="001325C6" w:rsidRDefault="003F0675" w:rsidP="003F0675">
            <w:pPr>
              <w:spacing w:before="120" w:after="120"/>
              <w:jc w:val="both"/>
              <w:rPr>
                <w:rFonts w:ascii="Arial" w:hAnsi="Arial" w:cs="Arial"/>
              </w:rPr>
            </w:pPr>
            <w:r w:rsidRPr="001325C6">
              <w:rPr>
                <w:rFonts w:ascii="Arial" w:hAnsi="Arial" w:cs="Arial"/>
              </w:rPr>
              <w:t xml:space="preserve">Nombre de votes par correspondance émargés et non mis dans l'urne </w:t>
            </w:r>
            <w:r w:rsidR="00B23F5E" w:rsidRPr="00B23F5E">
              <w:rPr>
                <w:rFonts w:ascii="Arial" w:hAnsi="Arial" w:cs="Arial"/>
              </w:rPr>
              <w:t>= enveloppe extérieure contenant plusieurs enveloppes intérieures et comptant comme un seul bulletin nul</w:t>
            </w:r>
            <w:r w:rsidRPr="001325C6">
              <w:rPr>
                <w:rFonts w:ascii="Arial" w:hAnsi="Arial" w:cs="Arial"/>
              </w:rPr>
              <w:t xml:space="preserve"> </w:t>
            </w:r>
            <w:r w:rsidR="00DA00C7" w:rsidRPr="001325C6">
              <w:rPr>
                <w:rFonts w:ascii="Arial" w:hAnsi="Arial" w:cs="Arial"/>
              </w:rPr>
              <w:t>(F</w:t>
            </w:r>
            <w:r w:rsidRPr="001325C6">
              <w:rPr>
                <w:rFonts w:ascii="Arial" w:hAnsi="Arial" w:cs="Arial"/>
              </w:rPr>
              <w:t>)</w:t>
            </w:r>
          </w:p>
        </w:tc>
        <w:tc>
          <w:tcPr>
            <w:tcW w:w="3113" w:type="dxa"/>
          </w:tcPr>
          <w:p w14:paraId="2FD4D202" w14:textId="77777777" w:rsidR="003F0675" w:rsidRPr="003F0675" w:rsidRDefault="003F0675" w:rsidP="003F0675">
            <w:pPr>
              <w:rPr>
                <w:rFonts w:ascii="Arial" w:hAnsi="Arial" w:cs="Arial"/>
                <w:i/>
              </w:rPr>
            </w:pPr>
          </w:p>
        </w:tc>
      </w:tr>
      <w:tr w:rsidR="003F0675" w:rsidRPr="003F0675" w14:paraId="0B1F1BB3" w14:textId="128971C4" w:rsidTr="004551F6">
        <w:tc>
          <w:tcPr>
            <w:tcW w:w="5949" w:type="dxa"/>
          </w:tcPr>
          <w:p w14:paraId="52D33182" w14:textId="05E19783" w:rsidR="003F0675" w:rsidRPr="003F0675" w:rsidRDefault="00B32275" w:rsidP="002133DF">
            <w:pPr>
              <w:spacing w:before="120" w:after="120"/>
              <w:jc w:val="both"/>
              <w:rPr>
                <w:rFonts w:ascii="Arial" w:hAnsi="Arial" w:cs="Arial"/>
                <w:i/>
              </w:rPr>
            </w:pPr>
            <w:r>
              <w:rPr>
                <w:rFonts w:ascii="Arial" w:hAnsi="Arial" w:cs="Arial"/>
                <w:i/>
              </w:rPr>
              <w:t>TOTAL G</w:t>
            </w:r>
            <w:bookmarkStart w:id="0" w:name="_GoBack"/>
            <w:bookmarkEnd w:id="0"/>
            <w:r w:rsidR="005F392F" w:rsidRPr="005F392F">
              <w:rPr>
                <w:rFonts w:ascii="Arial" w:hAnsi="Arial" w:cs="Arial"/>
                <w:i/>
              </w:rPr>
              <w:t xml:space="preserve"> (doit être égal : aux enveloppes </w:t>
            </w:r>
            <w:r w:rsidR="002133DF">
              <w:rPr>
                <w:rFonts w:ascii="Arial" w:hAnsi="Arial" w:cs="Arial"/>
                <w:i/>
              </w:rPr>
              <w:t>reçues moins celles écartées = C-D</w:t>
            </w:r>
            <w:r w:rsidR="005F392F" w:rsidRPr="005F392F">
              <w:rPr>
                <w:rFonts w:ascii="Arial" w:hAnsi="Arial" w:cs="Arial"/>
                <w:i/>
              </w:rPr>
              <w:t xml:space="preserve">, aux enveloppes émargées et mises dans l’urne plus les enveloppe émargées non mise dans l’urne = </w:t>
            </w:r>
            <w:r w:rsidR="002133DF">
              <w:rPr>
                <w:rFonts w:ascii="Arial" w:hAnsi="Arial" w:cs="Arial"/>
                <w:i/>
              </w:rPr>
              <w:t>E+F</w:t>
            </w:r>
            <w:r w:rsidR="005F392F" w:rsidRPr="005F392F">
              <w:rPr>
                <w:rFonts w:ascii="Arial" w:hAnsi="Arial" w:cs="Arial"/>
                <w:i/>
              </w:rPr>
              <w:t>)</w:t>
            </w:r>
          </w:p>
        </w:tc>
        <w:tc>
          <w:tcPr>
            <w:tcW w:w="3113" w:type="dxa"/>
          </w:tcPr>
          <w:p w14:paraId="3DDE3A47" w14:textId="77777777" w:rsidR="003F0675" w:rsidRPr="003F0675" w:rsidRDefault="003F0675" w:rsidP="003F0675">
            <w:pPr>
              <w:rPr>
                <w:rFonts w:ascii="Arial" w:hAnsi="Arial" w:cs="Arial"/>
                <w:i/>
              </w:rPr>
            </w:pPr>
          </w:p>
        </w:tc>
      </w:tr>
    </w:tbl>
    <w:p w14:paraId="19E44274" w14:textId="15C1D590" w:rsidR="00A55DBB" w:rsidRDefault="00A55DBB" w:rsidP="00A55DBB">
      <w:pPr>
        <w:ind w:left="360" w:right="-468" w:hanging="360"/>
        <w:rPr>
          <w:rFonts w:ascii="Arial" w:hAnsi="Arial" w:cs="Arial"/>
        </w:rPr>
      </w:pPr>
    </w:p>
    <w:p w14:paraId="64D62E1C" w14:textId="77777777" w:rsidR="00A55DBB" w:rsidRPr="003F0675" w:rsidRDefault="00A55DBB" w:rsidP="00A55DBB">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07B3DD70" w14:textId="77777777" w:rsidR="00A55DBB" w:rsidRPr="003F0675" w:rsidRDefault="00A55DBB" w:rsidP="00A55DBB">
      <w:pPr>
        <w:pStyle w:val="WW-Standard"/>
        <w:ind w:left="360" w:right="-468" w:hanging="360"/>
        <w:rPr>
          <w:rFonts w:ascii="Arial" w:hAnsi="Arial" w:cs="Arial"/>
          <w:sz w:val="22"/>
          <w:szCs w:val="22"/>
        </w:rPr>
      </w:pPr>
    </w:p>
    <w:p w14:paraId="1A42CF6E" w14:textId="768A4340"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101C7C37" w14:textId="77777777" w:rsidR="00A55DBB" w:rsidRPr="003F0675" w:rsidRDefault="00A55DBB" w:rsidP="00A55DBB">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A55DBB" w:rsidRPr="003F0675" w14:paraId="247E6D8B" w14:textId="77777777" w:rsidTr="00A06595">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2FD607DF" w14:textId="3F43DAA2" w:rsidR="00A55DBB" w:rsidRPr="003F0675" w:rsidRDefault="001325C6" w:rsidP="006144B6">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00A55DBB" w:rsidRPr="001325C6">
              <w:rPr>
                <w:rFonts w:ascii="Arial" w:hAnsi="Arial" w:cs="Arial"/>
                <w:sz w:val="22"/>
                <w:szCs w:val="22"/>
              </w:rPr>
              <w:t>ombre de votants à l'urne d'après les émargements</w:t>
            </w:r>
            <w:r>
              <w:rPr>
                <w:rFonts w:ascii="Arial" w:hAnsi="Arial" w:cs="Arial"/>
                <w:sz w:val="22"/>
                <w:szCs w:val="22"/>
              </w:rPr>
              <w:t xml:space="preserve"> (H</w:t>
            </w:r>
            <w:r w:rsidR="00A55DBB"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8D133" w14:textId="77777777" w:rsidR="00A55DBB" w:rsidRPr="003F0675" w:rsidRDefault="00A55DBB" w:rsidP="006144B6">
            <w:pPr>
              <w:snapToGrid w:val="0"/>
              <w:jc w:val="center"/>
              <w:rPr>
                <w:rFonts w:ascii="Arial" w:hAnsi="Arial" w:cs="Arial"/>
              </w:rPr>
            </w:pPr>
            <w:r w:rsidRPr="003F0675">
              <w:rPr>
                <w:rFonts w:ascii="Arial" w:hAnsi="Arial" w:cs="Arial"/>
              </w:rPr>
              <w:t>............................</w:t>
            </w:r>
          </w:p>
        </w:tc>
      </w:tr>
    </w:tbl>
    <w:p w14:paraId="2CB9D5C1" w14:textId="123DD183" w:rsidR="00A55DBB" w:rsidRDefault="00A55DBB" w:rsidP="00A55DBB">
      <w:pPr>
        <w:pStyle w:val="WW-Standard"/>
        <w:ind w:left="360" w:right="-468" w:hanging="360"/>
        <w:rPr>
          <w:rFonts w:ascii="Arial" w:hAnsi="Arial" w:cs="Arial"/>
          <w:sz w:val="22"/>
          <w:szCs w:val="22"/>
        </w:rPr>
      </w:pPr>
    </w:p>
    <w:p w14:paraId="689B4CC7" w14:textId="61ED359B" w:rsidR="003F0675" w:rsidRDefault="003F0675" w:rsidP="00A55DBB">
      <w:pPr>
        <w:pStyle w:val="WW-Standard"/>
        <w:ind w:left="360" w:right="-468" w:hanging="360"/>
        <w:rPr>
          <w:rFonts w:ascii="Arial" w:hAnsi="Arial" w:cs="Arial"/>
          <w:sz w:val="22"/>
          <w:szCs w:val="22"/>
        </w:rPr>
      </w:pPr>
    </w:p>
    <w:p w14:paraId="63318F6E" w14:textId="77777777" w:rsidR="003F0675" w:rsidRPr="003F0675" w:rsidRDefault="003F0675" w:rsidP="003F0675">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642E773D" w14:textId="77777777" w:rsidR="003F0675" w:rsidRPr="003F0675" w:rsidRDefault="003F0675" w:rsidP="00A55DBB">
      <w:pPr>
        <w:pStyle w:val="WW-Standard"/>
        <w:ind w:left="360" w:right="-468" w:hanging="360"/>
        <w:rPr>
          <w:rFonts w:ascii="Arial" w:hAnsi="Arial" w:cs="Arial"/>
          <w:sz w:val="22"/>
          <w:szCs w:val="22"/>
        </w:rPr>
      </w:pPr>
    </w:p>
    <w:p w14:paraId="704A1C29" w14:textId="77777777"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662742EF" w14:textId="77777777" w:rsidR="00A55DBB" w:rsidRPr="003F0675" w:rsidRDefault="00A55DBB" w:rsidP="00A55DBB">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A55DBB" w:rsidRPr="003F0675" w14:paraId="264340E9" w14:textId="77777777" w:rsidTr="00A06595">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0B3FB65A" w14:textId="77777777" w:rsidR="00A55DBB" w:rsidRPr="003F0675" w:rsidRDefault="00A55DBB" w:rsidP="006144B6">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A55DBB" w:rsidRPr="003F0675" w14:paraId="6110AE91" w14:textId="77777777" w:rsidTr="00A06595">
        <w:trPr>
          <w:trHeight w:val="340"/>
        </w:trPr>
        <w:tc>
          <w:tcPr>
            <w:tcW w:w="5954" w:type="dxa"/>
            <w:tcBorders>
              <w:top w:val="nil"/>
              <w:left w:val="single" w:sz="2" w:space="0" w:color="000000"/>
              <w:bottom w:val="single" w:sz="2" w:space="0" w:color="000000"/>
              <w:right w:val="nil"/>
            </w:tcBorders>
            <w:vAlign w:val="center"/>
          </w:tcPr>
          <w:p w14:paraId="7D1DF68B" w14:textId="4DD04001"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Par correspondance (G</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18832C7"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2D245B6B" w14:textId="77777777" w:rsidTr="00A06595">
        <w:trPr>
          <w:trHeight w:val="400"/>
        </w:trPr>
        <w:tc>
          <w:tcPr>
            <w:tcW w:w="5954" w:type="dxa"/>
            <w:tcBorders>
              <w:top w:val="nil"/>
              <w:left w:val="single" w:sz="2" w:space="0" w:color="000000"/>
              <w:bottom w:val="single" w:sz="2" w:space="0" w:color="000000"/>
              <w:right w:val="nil"/>
            </w:tcBorders>
            <w:vAlign w:val="center"/>
          </w:tcPr>
          <w:p w14:paraId="5805EC4F" w14:textId="2972F6C0"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à l'urne (H</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6476CC3"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35B8615C" w14:textId="77777777" w:rsidTr="00A06595">
        <w:trPr>
          <w:trHeight w:val="450"/>
        </w:trPr>
        <w:tc>
          <w:tcPr>
            <w:tcW w:w="5954" w:type="dxa"/>
            <w:tcBorders>
              <w:top w:val="single" w:sz="2" w:space="0" w:color="000000"/>
              <w:left w:val="single" w:sz="2" w:space="0" w:color="000000"/>
              <w:bottom w:val="single" w:sz="2" w:space="0" w:color="000000"/>
              <w:right w:val="nil"/>
            </w:tcBorders>
            <w:vAlign w:val="center"/>
          </w:tcPr>
          <w:p w14:paraId="66D3E4F8" w14:textId="4851EAAE" w:rsidR="00A55DBB" w:rsidRPr="003F0675" w:rsidRDefault="00A55DBB" w:rsidP="006144B6">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1325C6">
              <w:rPr>
                <w:rFonts w:ascii="Arial" w:hAnsi="Arial" w:cs="Arial"/>
                <w:sz w:val="22"/>
                <w:szCs w:val="22"/>
              </w:rPr>
              <w:t>I (G+H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6A03FAC6"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bl>
    <w:p w14:paraId="7868BC2C" w14:textId="79DE1579" w:rsidR="00F53F99" w:rsidRDefault="00F53F99">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6C988C80" w14:textId="239B5412" w:rsidR="00BE5971" w:rsidRPr="003F0675" w:rsidRDefault="00BE5971" w:rsidP="003F0675">
      <w:pPr>
        <w:pStyle w:val="Paragraphedeliste"/>
        <w:shd w:val="clear" w:color="auto" w:fill="FFFFFF" w:themeFill="background1"/>
        <w:rPr>
          <w:rFonts w:ascii="Arial" w:hAnsi="Arial" w:cs="Arial"/>
        </w:rPr>
      </w:pPr>
      <w:r w:rsidRPr="00BE5971">
        <w:rPr>
          <w:rFonts w:ascii="Arial" w:hAnsi="Arial" w:cs="Arial"/>
        </w:rPr>
        <w:t>Le bureau de vote a immédiatement procédé au recensement des votes, il a ouvert l’urne et a compté les enveloppes et les bulletins sans enveloppe qui y étaient enfermés.</w:t>
      </w:r>
      <w:r>
        <w:rPr>
          <w:rFonts w:ascii="Arial" w:hAnsi="Arial" w:cs="Arial"/>
        </w:rPr>
        <w:t xml:space="preserve"> </w:t>
      </w:r>
      <w:r w:rsidRPr="003F0675">
        <w:rPr>
          <w:rFonts w:ascii="Arial" w:hAnsi="Arial" w:cs="Arial"/>
        </w:rPr>
        <w:t>Puis, il a procédé au dépouillement des votes. Ont été dénombrés :</w:t>
      </w:r>
    </w:p>
    <w:p w14:paraId="43FAA314" w14:textId="3C07A994" w:rsidR="0073079B" w:rsidRDefault="0073079B" w:rsidP="003F0675">
      <w:pPr>
        <w:pStyle w:val="Paragraphedeliste"/>
        <w:shd w:val="clear" w:color="auto" w:fill="FFFFFF" w:themeFill="background1"/>
        <w:rPr>
          <w:rFonts w:ascii="Arial" w:hAnsi="Arial" w:cs="Arial"/>
        </w:rPr>
      </w:pPr>
    </w:p>
    <w:p w14:paraId="0D01615E" w14:textId="7DECD99F" w:rsidR="00C734A5" w:rsidRDefault="00C734A5" w:rsidP="003F0675">
      <w:pPr>
        <w:pStyle w:val="Paragraphedeliste"/>
        <w:shd w:val="clear" w:color="auto" w:fill="FFFFFF" w:themeFill="background1"/>
        <w:rPr>
          <w:rFonts w:ascii="Arial" w:hAnsi="Arial" w:cs="Arial"/>
        </w:rPr>
      </w:pPr>
    </w:p>
    <w:p w14:paraId="3EA5F103" w14:textId="77777777" w:rsidR="00C734A5" w:rsidRPr="0073079B" w:rsidRDefault="00C734A5" w:rsidP="003F0675">
      <w:pPr>
        <w:pStyle w:val="Paragraphedeliste"/>
        <w:shd w:val="clear" w:color="auto" w:fill="FFFFFF" w:themeFill="background1"/>
        <w:rPr>
          <w:rFonts w:ascii="Arial" w:hAnsi="Arial" w:cs="Arial"/>
        </w:rPr>
      </w:pP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55A2007E" w:rsidR="00E1050C" w:rsidRPr="00E1050C" w:rsidRDefault="00E1050C" w:rsidP="00225C17">
            <w:pPr>
              <w:spacing w:before="120" w:after="120"/>
              <w:jc w:val="both"/>
              <w:rPr>
                <w:rFonts w:ascii="Arial" w:hAnsi="Arial" w:cs="Arial"/>
                <w:b/>
              </w:rPr>
            </w:pPr>
            <w:r w:rsidRPr="00E1050C">
              <w:rPr>
                <w:rFonts w:ascii="Arial" w:hAnsi="Arial" w:cs="Arial"/>
                <w:b/>
              </w:rPr>
              <w:lastRenderedPageBreak/>
              <w:t xml:space="preserve">Nombre </w:t>
            </w:r>
            <w:r w:rsidR="00225C17">
              <w:rPr>
                <w:rFonts w:ascii="Arial" w:hAnsi="Arial" w:cs="Arial"/>
                <w:b/>
              </w:rPr>
              <w:t xml:space="preserve">de votants </w:t>
            </w:r>
            <w:r w:rsidR="00852F0C">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6BEF6EB6" w:rsidTr="001C013A">
        <w:tc>
          <w:tcPr>
            <w:tcW w:w="5949" w:type="dxa"/>
          </w:tcPr>
          <w:p w14:paraId="37AAB940" w14:textId="738495E1"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CD5C66" w:rsidRPr="00EA7F40">
              <w:rPr>
                <w:rFonts w:ascii="Arial" w:hAnsi="Arial" w:cs="Arial"/>
              </w:rPr>
              <w:t>issus les enveloppes et les bulletins sans enveloppe qui y étaient enfermés</w:t>
            </w:r>
          </w:p>
        </w:tc>
        <w:tc>
          <w:tcPr>
            <w:tcW w:w="3113" w:type="dxa"/>
          </w:tcPr>
          <w:p w14:paraId="2B91A711" w14:textId="34A653F3" w:rsidR="00E1050C" w:rsidRDefault="00E1050C" w:rsidP="00E1050C">
            <w:pPr>
              <w:spacing w:before="120" w:after="120"/>
              <w:jc w:val="both"/>
              <w:rPr>
                <w:rFonts w:ascii="Arial" w:hAnsi="Arial" w:cs="Arial"/>
              </w:rPr>
            </w:pPr>
          </w:p>
        </w:tc>
      </w:tr>
      <w:tr w:rsidR="00E1050C" w14:paraId="189B1846" w14:textId="22D553B2" w:rsidTr="001C013A">
        <w:tc>
          <w:tcPr>
            <w:tcW w:w="5949" w:type="dxa"/>
          </w:tcPr>
          <w:p w14:paraId="0A8B5084" w14:textId="1D408D4A"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852F0C" w:rsidRPr="00EA7F40">
              <w:rPr>
                <w:rFonts w:ascii="Arial" w:hAnsi="Arial" w:cs="Arial"/>
              </w:rPr>
              <w:t>votes par correspondance émargés et non mis dan</w:t>
            </w:r>
            <w:r w:rsidR="00B23F5E">
              <w:rPr>
                <w:rFonts w:ascii="Arial" w:hAnsi="Arial" w:cs="Arial"/>
              </w:rPr>
              <w:t>s l'urne = enveloppe extérieure</w:t>
            </w:r>
            <w:r w:rsidR="00852F0C" w:rsidRPr="00EA7F40">
              <w:rPr>
                <w:rFonts w:ascii="Arial" w:hAnsi="Arial" w:cs="Arial"/>
              </w:rPr>
              <w:t xml:space="preserve"> contenant plusieurs enveloppes intérieures et comptant comme un seul bulletin nul (</w:t>
            </w:r>
            <w:r w:rsidR="00A06595" w:rsidRPr="00EA7F40">
              <w:rPr>
                <w:rFonts w:ascii="Arial" w:hAnsi="Arial" w:cs="Arial"/>
              </w:rPr>
              <w:t>=</w:t>
            </w:r>
            <w:r w:rsidR="00852F0C" w:rsidRPr="00EA7F40">
              <w:rPr>
                <w:rFonts w:ascii="Arial" w:hAnsi="Arial" w:cs="Arial"/>
              </w:rPr>
              <w:t>F</w:t>
            </w:r>
            <w:r w:rsidR="00B23F5E">
              <w:rPr>
                <w:rFonts w:ascii="Arial" w:hAnsi="Arial" w:cs="Arial"/>
              </w:rPr>
              <w:t xml:space="preserve"> dans </w:t>
            </w:r>
            <w:r w:rsidR="00B23F5E" w:rsidRPr="00B23F5E">
              <w:rPr>
                <w:rFonts w:ascii="Arial" w:hAnsi="Arial" w:cs="Arial"/>
              </w:rPr>
              <w:t>émargement des votes par correspondance</w:t>
            </w:r>
            <w:r w:rsidR="00852F0C" w:rsidRPr="00EA7F40">
              <w:rPr>
                <w:rFonts w:ascii="Arial" w:hAnsi="Arial" w:cs="Arial"/>
              </w:rPr>
              <w:t>)</w:t>
            </w:r>
          </w:p>
        </w:tc>
        <w:tc>
          <w:tcPr>
            <w:tcW w:w="3113" w:type="dxa"/>
          </w:tcPr>
          <w:p w14:paraId="1D9C84B0" w14:textId="705909AE" w:rsidR="00E1050C" w:rsidRDefault="00E1050C"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3A6751A4" w:rsidR="00E1050C" w:rsidRPr="00E1050C" w:rsidRDefault="00E1050C" w:rsidP="00E1050C">
            <w:pPr>
              <w:spacing w:before="120" w:after="120"/>
              <w:jc w:val="both"/>
              <w:rPr>
                <w:rFonts w:ascii="Arial" w:hAnsi="Arial" w:cs="Arial"/>
                <w:b/>
              </w:rPr>
            </w:pPr>
            <w:r w:rsidRPr="00E1050C">
              <w:rPr>
                <w:rFonts w:ascii="Arial" w:hAnsi="Arial" w:cs="Arial"/>
                <w:b/>
              </w:rPr>
              <w:t>Nombre de bulletins blancs</w:t>
            </w:r>
            <w:r w:rsidR="001C013A">
              <w:rPr>
                <w:rFonts w:ascii="Arial" w:hAnsi="Arial" w:cs="Arial"/>
                <w:b/>
              </w:rPr>
              <w:t xml:space="preserve"> </w:t>
            </w:r>
            <w:r w:rsidR="00A06595">
              <w:rPr>
                <w:rFonts w:ascii="Arial" w:hAnsi="Arial" w:cs="Arial"/>
              </w:rPr>
              <w:t>(K</w:t>
            </w:r>
            <w:r w:rsidR="001C013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3040AFA4" w14:textId="77777777" w:rsidTr="001C013A">
        <w:tc>
          <w:tcPr>
            <w:tcW w:w="5949" w:type="dxa"/>
            <w:shd w:val="clear" w:color="auto" w:fill="D9E2F3" w:themeFill="accent5" w:themeFillTint="33"/>
          </w:tcPr>
          <w:p w14:paraId="43F50510" w14:textId="183008B1" w:rsidR="00E1050C" w:rsidRPr="00E1050C" w:rsidRDefault="00E1050C" w:rsidP="001C013A">
            <w:pPr>
              <w:spacing w:before="120" w:after="120"/>
              <w:jc w:val="both"/>
              <w:rPr>
                <w:rFonts w:ascii="Arial" w:hAnsi="Arial" w:cs="Arial"/>
                <w:b/>
              </w:rPr>
            </w:pPr>
            <w:r w:rsidRPr="00E1050C">
              <w:rPr>
                <w:rFonts w:ascii="Arial" w:hAnsi="Arial" w:cs="Arial"/>
                <w:b/>
              </w:rPr>
              <w:t>Nombre de bulletins nuls</w:t>
            </w:r>
            <w:r w:rsidR="001C013A">
              <w:rPr>
                <w:rFonts w:ascii="Arial" w:hAnsi="Arial" w:cs="Arial"/>
                <w:b/>
              </w:rPr>
              <w:t xml:space="preserve"> </w:t>
            </w:r>
            <w:r w:rsidR="00A06595">
              <w:rPr>
                <w:rFonts w:ascii="Arial" w:hAnsi="Arial" w:cs="Arial"/>
              </w:rPr>
              <w:t>(L</w:t>
            </w:r>
            <w:r w:rsidR="001C013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CD5C66" w14:paraId="6348D4A3" w14:textId="77777777" w:rsidTr="00852F0C">
        <w:tc>
          <w:tcPr>
            <w:tcW w:w="5949" w:type="dxa"/>
            <w:shd w:val="clear" w:color="auto" w:fill="FFFFFF" w:themeFill="background1"/>
          </w:tcPr>
          <w:p w14:paraId="4CE9F933" w14:textId="156BEDB4" w:rsidR="00CD5C66" w:rsidRPr="00852F0C" w:rsidRDefault="00CD5C66" w:rsidP="00CD5C66">
            <w:pPr>
              <w:spacing w:before="120" w:after="120"/>
              <w:jc w:val="both"/>
              <w:rPr>
                <w:rFonts w:ascii="Arial" w:hAnsi="Arial" w:cs="Arial"/>
                <w:b/>
              </w:rPr>
            </w:pPr>
            <w:r w:rsidRPr="00852F0C">
              <w:rPr>
                <w:rFonts w:ascii="Arial" w:hAnsi="Arial" w:cs="Arial"/>
              </w:rPr>
              <w:t>dont issus les enveloppes et les bulletins sans enveloppe qui y étaient enfermés</w:t>
            </w:r>
            <w:r w:rsidRPr="00852F0C">
              <w:t xml:space="preserve"> </w:t>
            </w:r>
          </w:p>
        </w:tc>
        <w:tc>
          <w:tcPr>
            <w:tcW w:w="3113" w:type="dxa"/>
            <w:shd w:val="clear" w:color="auto" w:fill="FFFFFF" w:themeFill="background1"/>
          </w:tcPr>
          <w:p w14:paraId="4709EFFF" w14:textId="77777777" w:rsidR="00CD5C66" w:rsidRPr="00852F0C" w:rsidRDefault="00CD5C66" w:rsidP="00CD5C66">
            <w:pPr>
              <w:spacing w:before="120" w:after="120"/>
              <w:jc w:val="both"/>
              <w:rPr>
                <w:rFonts w:ascii="Arial" w:hAnsi="Arial" w:cs="Arial"/>
                <w:b/>
              </w:rPr>
            </w:pPr>
          </w:p>
        </w:tc>
      </w:tr>
      <w:tr w:rsidR="00CD5C66" w14:paraId="7C45C783" w14:textId="6ACBC3FF" w:rsidTr="001C013A">
        <w:tc>
          <w:tcPr>
            <w:tcW w:w="5949" w:type="dxa"/>
          </w:tcPr>
          <w:p w14:paraId="3C9EEC1D" w14:textId="4478AADF" w:rsidR="00CD5C66" w:rsidRPr="00852F0C" w:rsidRDefault="00B23F5E" w:rsidP="00CD5C66">
            <w:pPr>
              <w:spacing w:before="120" w:after="120"/>
              <w:jc w:val="both"/>
              <w:rPr>
                <w:rFonts w:ascii="Arial" w:hAnsi="Arial" w:cs="Arial"/>
                <w:i/>
              </w:rPr>
            </w:pPr>
            <w:r w:rsidRPr="00B23F5E">
              <w:rPr>
                <w:rFonts w:ascii="Arial" w:hAnsi="Arial" w:cs="Arial"/>
              </w:rPr>
              <w:t>dont votes par correspondance émargés et non mis dans l'urne = enveloppe extérieure contenant plusieurs enveloppes intérieures et comptant comme un seul bulletin nul (=F dans émargement des votes par correspondance)</w:t>
            </w:r>
          </w:p>
        </w:tc>
        <w:tc>
          <w:tcPr>
            <w:tcW w:w="3113" w:type="dxa"/>
          </w:tcPr>
          <w:p w14:paraId="37D4DD97" w14:textId="7A2B50E8" w:rsidR="00CD5C66" w:rsidRDefault="00CD5C66" w:rsidP="00CD5C66">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2136FFE7"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A06595">
              <w:rPr>
                <w:rFonts w:ascii="Arial" w:hAnsi="Arial" w:cs="Arial"/>
              </w:rPr>
              <w:t>(M</w:t>
            </w:r>
            <w:r w:rsidR="0073079B">
              <w:rPr>
                <w:rFonts w:ascii="Arial" w:hAnsi="Arial" w:cs="Arial"/>
              </w:rPr>
              <w:t>)</w:t>
            </w:r>
          </w:p>
          <w:p w14:paraId="5DEAB621" w14:textId="3AC13A46" w:rsidR="00E1050C" w:rsidRPr="001C013A" w:rsidRDefault="001D37C8" w:rsidP="001D37C8">
            <w:pPr>
              <w:spacing w:before="120" w:after="120"/>
              <w:jc w:val="both"/>
              <w:rPr>
                <w:rFonts w:ascii="Arial" w:hAnsi="Arial" w:cs="Arial"/>
              </w:rPr>
            </w:pPr>
            <w:r w:rsidRPr="001D37C8">
              <w:rPr>
                <w:rFonts w:ascii="Arial" w:hAnsi="Arial" w:cs="Arial"/>
              </w:rPr>
              <w:t>(</w:t>
            </w:r>
            <w:r w:rsidR="00A06595">
              <w:rPr>
                <w:rFonts w:ascii="Arial" w:hAnsi="Arial" w:cs="Arial"/>
              </w:rPr>
              <w:t>M = J-K-L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691F55D8" w14:textId="77777777" w:rsidR="00C734A5" w:rsidRDefault="00C734A5" w:rsidP="000E2248">
      <w:pPr>
        <w:pStyle w:val="Paragraphedeliste"/>
        <w:jc w:val="both"/>
        <w:rPr>
          <w:rFonts w:ascii="Arial" w:hAnsi="Arial" w:cs="Arial"/>
        </w:rPr>
      </w:pPr>
    </w:p>
    <w:p w14:paraId="7D6DF13E" w14:textId="08A2D057" w:rsidR="00206C4E" w:rsidRDefault="00206C4E" w:rsidP="00206C4E">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A06595" w:rsidRPr="0073079B" w14:paraId="11BCE36E" w14:textId="77777777" w:rsidTr="00A06595">
        <w:tc>
          <w:tcPr>
            <w:tcW w:w="2972" w:type="dxa"/>
          </w:tcPr>
          <w:p w14:paraId="72BF2677" w14:textId="0013C093" w:rsidR="00A06595" w:rsidRPr="00A06595" w:rsidRDefault="00A06595" w:rsidP="00642910">
            <w:pPr>
              <w:spacing w:before="120" w:after="120"/>
              <w:jc w:val="center"/>
              <w:rPr>
                <w:rFonts w:ascii="Arial" w:hAnsi="Arial" w:cs="Arial"/>
              </w:rPr>
            </w:pPr>
            <w:r w:rsidRPr="00A06595">
              <w:rPr>
                <w:rFonts w:ascii="Arial" w:hAnsi="Arial" w:cs="Arial"/>
              </w:rPr>
              <w:t>Nombre total d’inscrits (A+B)</w:t>
            </w:r>
          </w:p>
        </w:tc>
        <w:tc>
          <w:tcPr>
            <w:tcW w:w="3402" w:type="dxa"/>
          </w:tcPr>
          <w:p w14:paraId="2A338B3C" w14:textId="4603B192" w:rsidR="00A06595" w:rsidRPr="00A06595" w:rsidRDefault="00A06595" w:rsidP="00642910">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671404F" w14:textId="720FC203" w:rsidR="00A06595" w:rsidRPr="00A06595" w:rsidRDefault="00A06595" w:rsidP="00642910">
            <w:pPr>
              <w:spacing w:before="120" w:after="120"/>
              <w:jc w:val="center"/>
              <w:rPr>
                <w:rFonts w:ascii="Arial" w:hAnsi="Arial" w:cs="Arial"/>
              </w:rPr>
            </w:pPr>
            <w:r w:rsidRPr="00A06595">
              <w:rPr>
                <w:rFonts w:ascii="Arial" w:hAnsi="Arial" w:cs="Arial"/>
              </w:rPr>
              <w:t>Taux de participation J/(A+B)</w:t>
            </w:r>
          </w:p>
        </w:tc>
      </w:tr>
      <w:tr w:rsidR="00A06595" w14:paraId="5EA8FBC9" w14:textId="77777777" w:rsidTr="00A06595">
        <w:tc>
          <w:tcPr>
            <w:tcW w:w="2972" w:type="dxa"/>
          </w:tcPr>
          <w:p w14:paraId="166DA671" w14:textId="77777777" w:rsidR="00A06595" w:rsidRDefault="00A06595" w:rsidP="00642910">
            <w:pPr>
              <w:spacing w:before="120" w:after="120"/>
              <w:jc w:val="both"/>
              <w:rPr>
                <w:rFonts w:ascii="Arial" w:hAnsi="Arial" w:cs="Arial"/>
              </w:rPr>
            </w:pPr>
          </w:p>
        </w:tc>
        <w:tc>
          <w:tcPr>
            <w:tcW w:w="3402" w:type="dxa"/>
          </w:tcPr>
          <w:p w14:paraId="0796E85D" w14:textId="77777777" w:rsidR="00A06595" w:rsidRDefault="00A06595" w:rsidP="00642910">
            <w:pPr>
              <w:spacing w:before="120" w:after="120"/>
              <w:jc w:val="both"/>
              <w:rPr>
                <w:rFonts w:ascii="Arial" w:hAnsi="Arial" w:cs="Arial"/>
              </w:rPr>
            </w:pPr>
          </w:p>
        </w:tc>
        <w:tc>
          <w:tcPr>
            <w:tcW w:w="2693" w:type="dxa"/>
          </w:tcPr>
          <w:p w14:paraId="435CEAD0" w14:textId="122E2AF3" w:rsidR="00A06595" w:rsidRDefault="00A06595" w:rsidP="00642910">
            <w:pPr>
              <w:spacing w:before="120" w:after="120"/>
              <w:jc w:val="center"/>
              <w:rPr>
                <w:rFonts w:ascii="Arial" w:hAnsi="Arial" w:cs="Arial"/>
              </w:rPr>
            </w:pPr>
          </w:p>
        </w:tc>
      </w:tr>
    </w:tbl>
    <w:p w14:paraId="0CE0E3E1" w14:textId="4020EEE0" w:rsidR="0073079B" w:rsidRDefault="0073079B" w:rsidP="00B219F3">
      <w:pPr>
        <w:jc w:val="both"/>
        <w:rPr>
          <w:rFonts w:ascii="Arial" w:hAnsi="Arial" w:cs="Arial"/>
        </w:rPr>
      </w:pPr>
    </w:p>
    <w:p w14:paraId="2A92DEFE" w14:textId="77777777" w:rsidR="0073079B" w:rsidRDefault="0073079B" w:rsidP="0073079B">
      <w:pPr>
        <w:pStyle w:val="Paragraphedeliste"/>
        <w:numPr>
          <w:ilvl w:val="0"/>
          <w:numId w:val="5"/>
        </w:numPr>
        <w:jc w:val="both"/>
        <w:rPr>
          <w:rFonts w:ascii="Arial" w:hAnsi="Arial" w:cs="Arial"/>
        </w:rPr>
      </w:pPr>
      <w:r w:rsidRPr="0073079B">
        <w:rPr>
          <w:rFonts w:ascii="Arial" w:hAnsi="Arial" w:cs="Arial"/>
        </w:rPr>
        <w:t>Nombre de voix obtenues par chacune des listes en présence :</w:t>
      </w:r>
    </w:p>
    <w:tbl>
      <w:tblPr>
        <w:tblStyle w:val="Grilledutableau"/>
        <w:tblW w:w="0" w:type="auto"/>
        <w:tblLook w:val="04A0" w:firstRow="1" w:lastRow="0" w:firstColumn="1" w:lastColumn="0" w:noHBand="0" w:noVBand="1"/>
      </w:tblPr>
      <w:tblGrid>
        <w:gridCol w:w="3555"/>
        <w:gridCol w:w="2500"/>
        <w:gridCol w:w="1409"/>
        <w:gridCol w:w="1598"/>
      </w:tblGrid>
      <w:tr w:rsidR="0073079B" w14:paraId="34AC88F2" w14:textId="77777777" w:rsidTr="00CD5C66">
        <w:tc>
          <w:tcPr>
            <w:tcW w:w="3555"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00"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09"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598"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CD5C66">
        <w:tc>
          <w:tcPr>
            <w:tcW w:w="3555" w:type="dxa"/>
          </w:tcPr>
          <w:p w14:paraId="5A0E88F9" w14:textId="77777777" w:rsidR="0073079B" w:rsidRDefault="0073079B" w:rsidP="0073079B">
            <w:pPr>
              <w:spacing w:before="120" w:after="120"/>
              <w:jc w:val="both"/>
              <w:rPr>
                <w:rFonts w:ascii="Arial" w:hAnsi="Arial" w:cs="Arial"/>
              </w:rPr>
            </w:pPr>
          </w:p>
        </w:tc>
        <w:tc>
          <w:tcPr>
            <w:tcW w:w="2500" w:type="dxa"/>
          </w:tcPr>
          <w:p w14:paraId="7AA9A939" w14:textId="77777777" w:rsidR="0073079B" w:rsidRDefault="0073079B" w:rsidP="0073079B">
            <w:pPr>
              <w:spacing w:before="120" w:after="120"/>
              <w:jc w:val="both"/>
              <w:rPr>
                <w:rFonts w:ascii="Arial" w:hAnsi="Arial" w:cs="Arial"/>
              </w:rPr>
            </w:pPr>
          </w:p>
        </w:tc>
        <w:tc>
          <w:tcPr>
            <w:tcW w:w="1409"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CD5C66">
        <w:tc>
          <w:tcPr>
            <w:tcW w:w="3555" w:type="dxa"/>
          </w:tcPr>
          <w:p w14:paraId="7A62C1A7" w14:textId="77777777" w:rsidR="0073079B" w:rsidRDefault="0073079B" w:rsidP="0073079B">
            <w:pPr>
              <w:spacing w:before="120" w:after="120"/>
              <w:jc w:val="both"/>
              <w:rPr>
                <w:rFonts w:ascii="Arial" w:hAnsi="Arial" w:cs="Arial"/>
              </w:rPr>
            </w:pPr>
          </w:p>
        </w:tc>
        <w:tc>
          <w:tcPr>
            <w:tcW w:w="2500" w:type="dxa"/>
          </w:tcPr>
          <w:p w14:paraId="39AC2EBC" w14:textId="77777777" w:rsidR="0073079B" w:rsidRDefault="0073079B" w:rsidP="0073079B">
            <w:pPr>
              <w:spacing w:before="120" w:after="120"/>
              <w:jc w:val="both"/>
              <w:rPr>
                <w:rFonts w:ascii="Arial" w:hAnsi="Arial" w:cs="Arial"/>
              </w:rPr>
            </w:pPr>
          </w:p>
        </w:tc>
        <w:tc>
          <w:tcPr>
            <w:tcW w:w="1409"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CD5C66">
        <w:tc>
          <w:tcPr>
            <w:tcW w:w="3555" w:type="dxa"/>
          </w:tcPr>
          <w:p w14:paraId="0CC64D44" w14:textId="77777777" w:rsidR="0073079B" w:rsidRDefault="0073079B" w:rsidP="0073079B">
            <w:pPr>
              <w:spacing w:before="120" w:after="120"/>
              <w:jc w:val="both"/>
              <w:rPr>
                <w:rFonts w:ascii="Arial" w:hAnsi="Arial" w:cs="Arial"/>
              </w:rPr>
            </w:pPr>
          </w:p>
        </w:tc>
        <w:tc>
          <w:tcPr>
            <w:tcW w:w="2500" w:type="dxa"/>
          </w:tcPr>
          <w:p w14:paraId="2E8ED3E4" w14:textId="77777777" w:rsidR="0073079B" w:rsidRDefault="0073079B" w:rsidP="0073079B">
            <w:pPr>
              <w:spacing w:before="120" w:after="120"/>
              <w:jc w:val="both"/>
              <w:rPr>
                <w:rFonts w:ascii="Arial" w:hAnsi="Arial" w:cs="Arial"/>
              </w:rPr>
            </w:pPr>
          </w:p>
        </w:tc>
        <w:tc>
          <w:tcPr>
            <w:tcW w:w="1409"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CD5C66">
        <w:tc>
          <w:tcPr>
            <w:tcW w:w="3555" w:type="dxa"/>
          </w:tcPr>
          <w:p w14:paraId="74CC117F" w14:textId="77777777" w:rsidR="0073079B" w:rsidRDefault="0073079B" w:rsidP="0073079B">
            <w:pPr>
              <w:spacing w:before="120" w:after="120"/>
              <w:jc w:val="both"/>
              <w:rPr>
                <w:rFonts w:ascii="Arial" w:hAnsi="Arial" w:cs="Arial"/>
              </w:rPr>
            </w:pPr>
          </w:p>
        </w:tc>
        <w:tc>
          <w:tcPr>
            <w:tcW w:w="2500" w:type="dxa"/>
          </w:tcPr>
          <w:p w14:paraId="53C81831" w14:textId="77777777" w:rsidR="0073079B" w:rsidRDefault="0073079B" w:rsidP="0073079B">
            <w:pPr>
              <w:spacing w:before="120" w:after="120"/>
              <w:jc w:val="both"/>
              <w:rPr>
                <w:rFonts w:ascii="Arial" w:hAnsi="Arial" w:cs="Arial"/>
              </w:rPr>
            </w:pPr>
          </w:p>
        </w:tc>
        <w:tc>
          <w:tcPr>
            <w:tcW w:w="1409"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B578174" w14:textId="77777777" w:rsidR="0073079B" w:rsidRDefault="0073079B" w:rsidP="0073079B">
            <w:pPr>
              <w:spacing w:before="120" w:after="120"/>
              <w:jc w:val="both"/>
              <w:rPr>
                <w:rFonts w:ascii="Arial" w:hAnsi="Arial" w:cs="Arial"/>
              </w:rPr>
            </w:pPr>
          </w:p>
        </w:tc>
      </w:tr>
      <w:tr w:rsidR="00CD5C66" w14:paraId="4FF36054" w14:textId="77777777" w:rsidTr="00CD5C66">
        <w:tc>
          <w:tcPr>
            <w:tcW w:w="7464" w:type="dxa"/>
            <w:gridSpan w:val="3"/>
            <w:tcBorders>
              <w:left w:val="single" w:sz="2" w:space="0" w:color="000000"/>
              <w:bottom w:val="single" w:sz="2" w:space="0" w:color="000000"/>
            </w:tcBorders>
            <w:shd w:val="clear" w:color="auto" w:fill="FFFFFF"/>
          </w:tcPr>
          <w:p w14:paraId="714A19FC" w14:textId="747A6213" w:rsidR="00CD5C66" w:rsidRDefault="00CD5C66" w:rsidP="00CD5C66">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w:t>
            </w:r>
            <w:r w:rsidR="00E11729">
              <w:rPr>
                <w:rFonts w:ascii="Calibri" w:hAnsi="Calibri" w:cs="Calibri"/>
                <w:i/>
                <w:iCs/>
                <w:color w:val="000000"/>
                <w:sz w:val="18"/>
                <w:szCs w:val="18"/>
              </w:rPr>
              <w:t xml:space="preserve"> nombre de suffrages exprimés (M</w:t>
            </w:r>
            <w:r>
              <w:rPr>
                <w:rFonts w:ascii="Calibri" w:hAnsi="Calibri" w:cs="Calibri"/>
                <w:i/>
                <w:iCs/>
                <w:color w:val="000000"/>
                <w:sz w:val="18"/>
                <w:szCs w:val="18"/>
              </w:rPr>
              <w:t>)</w:t>
            </w:r>
          </w:p>
        </w:tc>
        <w:tc>
          <w:tcPr>
            <w:tcW w:w="1598" w:type="dxa"/>
            <w:tcBorders>
              <w:left w:val="single" w:sz="2" w:space="0" w:color="000000"/>
              <w:bottom w:val="single" w:sz="2" w:space="0" w:color="000000"/>
              <w:right w:val="single" w:sz="2" w:space="0" w:color="000000"/>
            </w:tcBorders>
            <w:shd w:val="clear" w:color="auto" w:fill="FFFFFF"/>
          </w:tcPr>
          <w:p w14:paraId="42D3BC80" w14:textId="2CECDC7E" w:rsidR="00CD5C66" w:rsidRDefault="00CD5C66" w:rsidP="00CD5C66">
            <w:pPr>
              <w:spacing w:before="120" w:after="120"/>
              <w:jc w:val="both"/>
              <w:rPr>
                <w:rFonts w:ascii="Arial" w:hAnsi="Arial" w:cs="Arial"/>
              </w:rPr>
            </w:pPr>
          </w:p>
        </w:tc>
      </w:tr>
    </w:tbl>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78077B9A" w14:textId="78E729EC" w:rsidR="002511F1" w:rsidRPr="002511F1" w:rsidRDefault="00314CC2" w:rsidP="002511F1">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au </w:t>
      </w:r>
      <w:r w:rsidR="00225C17">
        <w:rPr>
          <w:rFonts w:ascii="Arial" w:hAnsi="Arial" w:cs="Arial"/>
        </w:rPr>
        <w:t>comité social territorial</w:t>
      </w:r>
      <w:r w:rsidRPr="002511F1">
        <w:rPr>
          <w:rFonts w:ascii="Arial" w:hAnsi="Arial" w:cs="Arial"/>
        </w:rPr>
        <w:t>.</w:t>
      </w:r>
    </w:p>
    <w:p w14:paraId="521DB775" w14:textId="77777777" w:rsidR="002511F1" w:rsidRPr="002511F1" w:rsidRDefault="00314CC2" w:rsidP="002511F1">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5913EEBA" w14:textId="77777777" w:rsidR="005B78AA" w:rsidRPr="006138C3" w:rsidRDefault="00314CC2" w:rsidP="005B78AA">
      <w:pPr>
        <w:pStyle w:val="Paragraphedeliste"/>
        <w:numPr>
          <w:ilvl w:val="1"/>
          <w:numId w:val="13"/>
        </w:numPr>
        <w:shd w:val="clear" w:color="auto" w:fill="FFFFFF" w:themeFill="background1"/>
        <w:ind w:left="924" w:hanging="357"/>
        <w:contextualSpacing w:val="0"/>
        <w:jc w:val="both"/>
        <w:rPr>
          <w:rFonts w:ascii="Arial" w:hAnsi="Arial" w:cs="Arial"/>
          <w:b/>
        </w:rPr>
      </w:pPr>
      <w:r w:rsidRPr="005B78AA">
        <w:rPr>
          <w:rFonts w:ascii="Arial" w:hAnsi="Arial" w:cs="Arial"/>
        </w:rPr>
        <w:t>Chaque liste a droit à autant de sièges de représentants titulaires du personnel que le nombre de voix recueillies par elle contien</w:t>
      </w:r>
      <w:r w:rsidR="005B78AA">
        <w:rPr>
          <w:rFonts w:ascii="Arial" w:hAnsi="Arial" w:cs="Arial"/>
        </w:rPr>
        <w:t>t de fois le quotient électoral</w:t>
      </w:r>
      <w:r w:rsidR="005B78AA" w:rsidRPr="002511F1">
        <w:rPr>
          <w:rFonts w:ascii="Arial" w:hAnsi="Arial" w:cs="Arial"/>
        </w:rPr>
        <w:t>.</w:t>
      </w:r>
      <w:r w:rsidR="005B78AA">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619F1EFD" w:rsidR="002511F1" w:rsidRDefault="00CD5C66" w:rsidP="003F0675">
      <w:pPr>
        <w:shd w:val="clear" w:color="auto" w:fill="FFFFFF" w:themeFill="background1"/>
        <w:spacing w:line="360" w:lineRule="auto"/>
        <w:jc w:val="center"/>
        <w:rPr>
          <w:rFonts w:ascii="Arial" w:hAnsi="Arial" w:cs="Arial"/>
        </w:rPr>
      </w:pPr>
      <w:r w:rsidRPr="00CD5C66">
        <w:rPr>
          <w:rFonts w:ascii="Arial" w:hAnsi="Arial" w:cs="Arial"/>
        </w:rPr>
        <w:t>(</w:t>
      </w:r>
      <w:proofErr w:type="gramStart"/>
      <w:r w:rsidRPr="00CD5C66">
        <w:rPr>
          <w:rFonts w:ascii="Arial" w:hAnsi="Arial" w:cs="Arial"/>
        </w:rPr>
        <w:t>à</w:t>
      </w:r>
      <w:proofErr w:type="gramEnd"/>
      <w:r w:rsidRPr="00CD5C66">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3251D101"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Les représentants titulaires sont désignés selon l’ordre de présentation de la liste.</w:t>
      </w:r>
    </w:p>
    <w:p w14:paraId="07CBE7D0"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Il est attribué à chaque liste un nombre de sièges de représentants suppléants égal à celui des représentants titulaires désignés selon l’ordre de présentation de la liste.</w:t>
      </w:r>
    </w:p>
    <w:p w14:paraId="3488BEE0"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 xml:space="preserve">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w:t>
      </w:r>
      <w:r w:rsidRPr="00367786">
        <w:rPr>
          <w:rFonts w:ascii="Arial" w:hAnsi="Arial" w:cs="Arial"/>
          <w:b/>
        </w:rPr>
        <w:t>ne sont pas attribués</w:t>
      </w:r>
      <w:r w:rsidRPr="007B362B">
        <w:rPr>
          <w:rFonts w:ascii="Arial" w:hAnsi="Arial" w:cs="Arial"/>
        </w:rPr>
        <w:t>.</w:t>
      </w:r>
    </w:p>
    <w:p w14:paraId="7D0F6692"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52DEEF04"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Le jour, l'heure et le lieu de tirage au sort sont annoncés au moins huit jours à l'avance par affichage dans les locaux administratifs. Tout électeur au comité social territorial peut y assister.</w:t>
      </w:r>
    </w:p>
    <w:p w14:paraId="4D844F95" w14:textId="77777777" w:rsidR="007B362B" w:rsidRDefault="007B362B" w:rsidP="007B362B">
      <w:pPr>
        <w:shd w:val="clear" w:color="auto" w:fill="FFFFFF" w:themeFill="background1"/>
        <w:contextualSpacing/>
        <w:jc w:val="both"/>
        <w:rPr>
          <w:rFonts w:ascii="Arial" w:hAnsi="Arial" w:cs="Arial"/>
        </w:rPr>
      </w:pPr>
      <w:r w:rsidRPr="007B362B">
        <w:rPr>
          <w:rFonts w:ascii="Arial" w:hAnsi="Arial" w:cs="Arial"/>
        </w:rPr>
        <w:t>Le tirage au sort est effectué par l'autorité territoriale ou son représentant. Si un bureau central de vote a été mis en place, ses membres sont convoqués pour assister au tirage au sort.</w:t>
      </w:r>
    </w:p>
    <w:p w14:paraId="67EDECE1" w14:textId="77777777" w:rsidR="00A314BB" w:rsidRDefault="00A314BB" w:rsidP="007B362B">
      <w:pPr>
        <w:shd w:val="clear" w:color="auto" w:fill="FFFFFF" w:themeFill="background1"/>
        <w:jc w:val="both"/>
        <w:rPr>
          <w:rFonts w:ascii="Arial" w:hAnsi="Arial" w:cs="Arial"/>
        </w:rPr>
      </w:pPr>
    </w:p>
    <w:p w14:paraId="2DA56734" w14:textId="77777777"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065ED02B" w:rsid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p w14:paraId="7E64C5E1" w14:textId="3A66586A" w:rsidR="00090966" w:rsidRDefault="00090966" w:rsidP="00A314BB">
      <w:pPr>
        <w:shd w:val="clear" w:color="auto" w:fill="FFFFFF" w:themeFill="background1"/>
        <w:jc w:val="both"/>
        <w:rPr>
          <w:rFonts w:ascii="Arial" w:hAnsi="Arial" w:cs="Arial"/>
        </w:rPr>
      </w:pPr>
    </w:p>
    <w:p w14:paraId="012CF0CC" w14:textId="1954B16E" w:rsidR="00090966" w:rsidRPr="00A314BB" w:rsidRDefault="00090966" w:rsidP="003F0675">
      <w:pPr>
        <w:rPr>
          <w:rFonts w:ascii="Arial" w:hAnsi="Arial" w:cs="Arial"/>
        </w:rPr>
      </w:pPr>
    </w:p>
    <w:sectPr w:rsidR="00090966" w:rsidRPr="00A314BB" w:rsidSect="00DE1782">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FBB3" w14:textId="77777777" w:rsidR="009748ED" w:rsidRDefault="009748ED" w:rsidP="00DE1782">
      <w:pPr>
        <w:spacing w:after="0" w:line="240" w:lineRule="auto"/>
      </w:pPr>
      <w:r>
        <w:separator/>
      </w:r>
    </w:p>
  </w:endnote>
  <w:endnote w:type="continuationSeparator" w:id="0">
    <w:p w14:paraId="1D6BC582" w14:textId="77777777" w:rsidR="009748ED" w:rsidRDefault="009748ED"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2C14CA24"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32275">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32275">
              <w:rPr>
                <w:b/>
                <w:bCs/>
                <w:noProof/>
              </w:rPr>
              <w:t>9</w:t>
            </w:r>
            <w:r>
              <w:rPr>
                <w:b/>
                <w:bCs/>
                <w:sz w:val="24"/>
                <w:szCs w:val="24"/>
              </w:rPr>
              <w:fldChar w:fldCharType="end"/>
            </w:r>
          </w:p>
        </w:sdtContent>
      </w:sdt>
    </w:sdtContent>
  </w:sdt>
  <w:p w14:paraId="186B8918" w14:textId="60238B88" w:rsidR="006144B6" w:rsidRDefault="006144B6">
    <w:pPr>
      <w:pStyle w:val="Pieddepage"/>
    </w:pPr>
  </w:p>
  <w:p w14:paraId="4EACD944" w14:textId="77777777" w:rsidR="006144B6" w:rsidRDefault="006144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5A32476E"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F392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F392F">
              <w:rPr>
                <w:b/>
                <w:bCs/>
                <w:noProof/>
              </w:rPr>
              <w:t>9</w:t>
            </w:r>
            <w:r>
              <w:rPr>
                <w:b/>
                <w:bCs/>
                <w:sz w:val="24"/>
                <w:szCs w:val="24"/>
              </w:rPr>
              <w:fldChar w:fldCharType="end"/>
            </w:r>
          </w:p>
        </w:sdtContent>
      </w:sdt>
    </w:sdtContent>
  </w:sdt>
  <w:p w14:paraId="3FC4A7C7" w14:textId="77777777" w:rsidR="006144B6" w:rsidRDefault="006144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9F884" w14:textId="77777777" w:rsidR="009748ED" w:rsidRDefault="009748ED" w:rsidP="00DE1782">
      <w:pPr>
        <w:spacing w:after="0" w:line="240" w:lineRule="auto"/>
      </w:pPr>
      <w:r>
        <w:separator/>
      </w:r>
    </w:p>
  </w:footnote>
  <w:footnote w:type="continuationSeparator" w:id="0">
    <w:p w14:paraId="09EE7BF0" w14:textId="77777777" w:rsidR="009748ED" w:rsidRDefault="009748ED"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239E7181" w:rsidR="006144B6" w:rsidRPr="00C6350E" w:rsidRDefault="006144B6"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C6350E">
      <w:rPr>
        <w:b/>
      </w:rPr>
      <w:t>Annexe n°5</w:t>
    </w:r>
    <w:r>
      <w:rPr>
        <w:b/>
      </w:rPr>
      <w:t>A</w:t>
    </w:r>
    <w:r w:rsidRPr="00C6350E">
      <w:rPr>
        <w:b/>
      </w:rPr>
      <w:t> : Modèle de procès-verbal pour le comité social territorial</w:t>
    </w:r>
    <w:r>
      <w:rPr>
        <w:b/>
      </w:rPr>
      <w:t xml:space="preserve"> (Sans vote électronique</w:t>
    </w:r>
    <w:r w:rsidR="002405A5">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DB04E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D76A17"/>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BA718A"/>
    <w:multiLevelType w:val="hybridMultilevel"/>
    <w:tmpl w:val="1AF80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C5083D"/>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B3CE1"/>
    <w:multiLevelType w:val="hybridMultilevel"/>
    <w:tmpl w:val="6D0CB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EC23AD"/>
    <w:multiLevelType w:val="multilevel"/>
    <w:tmpl w:val="D7A0BF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B6005F"/>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6"/>
  </w:num>
  <w:num w:numId="5">
    <w:abstractNumId w:val="9"/>
  </w:num>
  <w:num w:numId="6">
    <w:abstractNumId w:val="10"/>
  </w:num>
  <w:num w:numId="7">
    <w:abstractNumId w:val="0"/>
  </w:num>
  <w:num w:numId="8">
    <w:abstractNumId w:val="13"/>
  </w:num>
  <w:num w:numId="9">
    <w:abstractNumId w:val="5"/>
  </w:num>
  <w:num w:numId="10">
    <w:abstractNumId w:val="8"/>
  </w:num>
  <w:num w:numId="11">
    <w:abstractNumId w:val="1"/>
  </w:num>
  <w:num w:numId="12">
    <w:abstractNumId w:val="12"/>
  </w:num>
  <w:num w:numId="13">
    <w:abstractNumId w:val="19"/>
  </w:num>
  <w:num w:numId="14">
    <w:abstractNumId w:val="4"/>
  </w:num>
  <w:num w:numId="15">
    <w:abstractNumId w:val="7"/>
  </w:num>
  <w:num w:numId="16">
    <w:abstractNumId w:val="15"/>
  </w:num>
  <w:num w:numId="17">
    <w:abstractNumId w:val="18"/>
  </w:num>
  <w:num w:numId="18">
    <w:abstractNumId w:val="17"/>
  </w:num>
  <w:num w:numId="19">
    <w:abstractNumId w:val="14"/>
  </w:num>
  <w:num w:numId="20">
    <w:abstractNumId w:val="11"/>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60E"/>
    <w:rsid w:val="00090966"/>
    <w:rsid w:val="000A027E"/>
    <w:rsid w:val="000E2248"/>
    <w:rsid w:val="001325C6"/>
    <w:rsid w:val="00176D52"/>
    <w:rsid w:val="001C013A"/>
    <w:rsid w:val="001D37C8"/>
    <w:rsid w:val="001E7D1D"/>
    <w:rsid w:val="001F554A"/>
    <w:rsid w:val="00206C4E"/>
    <w:rsid w:val="002133DF"/>
    <w:rsid w:val="00225C17"/>
    <w:rsid w:val="002405A5"/>
    <w:rsid w:val="002511F1"/>
    <w:rsid w:val="00251BCC"/>
    <w:rsid w:val="00314CC2"/>
    <w:rsid w:val="00367786"/>
    <w:rsid w:val="003F0675"/>
    <w:rsid w:val="00462788"/>
    <w:rsid w:val="004F4A78"/>
    <w:rsid w:val="00504473"/>
    <w:rsid w:val="005276BF"/>
    <w:rsid w:val="005B78AA"/>
    <w:rsid w:val="005B7B32"/>
    <w:rsid w:val="005F392F"/>
    <w:rsid w:val="006144B6"/>
    <w:rsid w:val="00696808"/>
    <w:rsid w:val="00722D87"/>
    <w:rsid w:val="0073079B"/>
    <w:rsid w:val="007A1989"/>
    <w:rsid w:val="007A7425"/>
    <w:rsid w:val="007B362B"/>
    <w:rsid w:val="00821E13"/>
    <w:rsid w:val="00830D9E"/>
    <w:rsid w:val="00852F0C"/>
    <w:rsid w:val="0085634A"/>
    <w:rsid w:val="0087027A"/>
    <w:rsid w:val="008B11DF"/>
    <w:rsid w:val="00933880"/>
    <w:rsid w:val="00952174"/>
    <w:rsid w:val="009748ED"/>
    <w:rsid w:val="00A06595"/>
    <w:rsid w:val="00A12A53"/>
    <w:rsid w:val="00A314BB"/>
    <w:rsid w:val="00A55DBB"/>
    <w:rsid w:val="00A64976"/>
    <w:rsid w:val="00A66A03"/>
    <w:rsid w:val="00A72A4D"/>
    <w:rsid w:val="00A9021A"/>
    <w:rsid w:val="00A9044A"/>
    <w:rsid w:val="00AD5372"/>
    <w:rsid w:val="00B219F3"/>
    <w:rsid w:val="00B23F5E"/>
    <w:rsid w:val="00B32275"/>
    <w:rsid w:val="00BA08DB"/>
    <w:rsid w:val="00BA376E"/>
    <w:rsid w:val="00BE5971"/>
    <w:rsid w:val="00C6350E"/>
    <w:rsid w:val="00C734A5"/>
    <w:rsid w:val="00CB1002"/>
    <w:rsid w:val="00CD5C66"/>
    <w:rsid w:val="00DA00C7"/>
    <w:rsid w:val="00DC4435"/>
    <w:rsid w:val="00DE1782"/>
    <w:rsid w:val="00DE73D4"/>
    <w:rsid w:val="00E1050C"/>
    <w:rsid w:val="00E11729"/>
    <w:rsid w:val="00E518E3"/>
    <w:rsid w:val="00EA7F40"/>
    <w:rsid w:val="00F53F99"/>
    <w:rsid w:val="00F84E30"/>
    <w:rsid w:val="00FB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F84E30"/>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9</Pages>
  <Words>1735</Words>
  <Characters>9544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35</cp:revision>
  <cp:lastPrinted>2026-03-25T10:17:00Z</cp:lastPrinted>
  <dcterms:created xsi:type="dcterms:W3CDTF">2026-03-24T14:45:00Z</dcterms:created>
  <dcterms:modified xsi:type="dcterms:W3CDTF">2026-04-28T12:21:00Z</dcterms:modified>
</cp:coreProperties>
</file>