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EFB7" w14:textId="212EE4AB" w:rsidR="00530589" w:rsidRPr="00293632" w:rsidRDefault="00293632" w:rsidP="00353E63">
      <w:pPr>
        <w:spacing w:after="0" w:line="240" w:lineRule="auto"/>
        <w:jc w:val="center"/>
        <w:rPr>
          <w:rFonts w:ascii="Ebrima" w:hAnsi="Ebrima"/>
          <w:b/>
          <w:bCs/>
          <w:color w:val="000000" w:themeColor="text1"/>
          <w:sz w:val="28"/>
          <w:szCs w:val="28"/>
        </w:rPr>
      </w:pPr>
      <w:r w:rsidRPr="00293632">
        <w:rPr>
          <w:rFonts w:ascii="Ebrima" w:hAnsi="Ebrima"/>
          <w:b/>
          <w:bCs/>
          <w:color w:val="000000" w:themeColor="text1"/>
          <w:sz w:val="28"/>
          <w:szCs w:val="28"/>
        </w:rPr>
        <w:t>Arrêté de décharge d’activité de service</w:t>
      </w:r>
    </w:p>
    <w:p w14:paraId="41B31C3E" w14:textId="77777777" w:rsidR="00530589" w:rsidRPr="00293632" w:rsidRDefault="00530589" w:rsidP="00353E63">
      <w:pPr>
        <w:spacing w:after="0" w:line="240" w:lineRule="auto"/>
        <w:jc w:val="center"/>
        <w:rPr>
          <w:rFonts w:ascii="Ebrima" w:hAnsi="Ebrima"/>
          <w:b/>
          <w:bCs/>
          <w:color w:val="000000" w:themeColor="text1"/>
          <w:sz w:val="20"/>
          <w:szCs w:val="20"/>
        </w:rPr>
      </w:pPr>
    </w:p>
    <w:p w14:paraId="0193D494" w14:textId="77777777" w:rsidR="004B0707" w:rsidRPr="00293632" w:rsidRDefault="004B0707" w:rsidP="00353E63">
      <w:pPr>
        <w:spacing w:after="0" w:line="240" w:lineRule="auto"/>
        <w:jc w:val="center"/>
        <w:rPr>
          <w:rFonts w:ascii="Ebrima" w:hAnsi="Ebrima"/>
          <w:b/>
          <w:bCs/>
          <w:color w:val="000000" w:themeColor="text1"/>
          <w:sz w:val="20"/>
          <w:szCs w:val="20"/>
        </w:rPr>
      </w:pPr>
    </w:p>
    <w:p w14:paraId="4C75FD85" w14:textId="5A02CA8C" w:rsidR="006C29A8" w:rsidRPr="00293632" w:rsidRDefault="006C29A8" w:rsidP="006C29A8">
      <w:pPr>
        <w:pBdr>
          <w:top w:val="dashDotStroked" w:sz="24" w:space="1" w:color="auto"/>
          <w:left w:val="dashDotStroked" w:sz="24" w:space="4" w:color="auto"/>
          <w:bottom w:val="dashDotStroked" w:sz="24" w:space="1" w:color="auto"/>
          <w:right w:val="dashDotStroked" w:sz="24" w:space="4" w:color="auto"/>
        </w:pBdr>
        <w:spacing w:after="0" w:line="240" w:lineRule="auto"/>
        <w:jc w:val="both"/>
        <w:rPr>
          <w:rFonts w:ascii="Ebrima" w:eastAsia="Times New Roman" w:hAnsi="Ebrima" w:cs="Arial"/>
          <w:sz w:val="20"/>
          <w:szCs w:val="20"/>
          <w:lang w:eastAsia="fr-FR"/>
        </w:rPr>
      </w:pPr>
      <w:r w:rsidRPr="00293632">
        <w:rPr>
          <w:rFonts w:ascii="Ebrima" w:eastAsia="Times New Roman" w:hAnsi="Ebrima" w:cs="Arial"/>
          <w:sz w:val="20"/>
          <w:szCs w:val="20"/>
          <w:lang w:eastAsia="fr-FR"/>
        </w:rPr>
        <w:sym w:font="Webdings" w:char="F055"/>
      </w:r>
      <w:r w:rsidRPr="00293632">
        <w:rPr>
          <w:rFonts w:ascii="Ebrima" w:eastAsia="Times New Roman" w:hAnsi="Ebrima" w:cs="Arial"/>
          <w:sz w:val="20"/>
          <w:szCs w:val="20"/>
          <w:lang w:eastAsia="fr-FR"/>
        </w:rPr>
        <w:t xml:space="preserve"> </w:t>
      </w:r>
      <w:r w:rsidR="00B14E3C" w:rsidRPr="003F20CD">
        <w:rPr>
          <w:rFonts w:ascii="Ebrima" w:eastAsia="Times New Roman" w:hAnsi="Ebrima" w:cs="Arial"/>
          <w:sz w:val="20"/>
          <w:szCs w:val="20"/>
          <w:lang w:eastAsia="fr-FR"/>
        </w:rPr>
        <w:t>Les mots inscrits en bleus et en italique ainsi que cet encadré doivent être enlevés dans la version définitive. Il s’agit d’indications destinés à vous guider dans l’élaboration de votre arrêté.</w:t>
      </w:r>
    </w:p>
    <w:p w14:paraId="700D19FD" w14:textId="77777777" w:rsidR="00530589" w:rsidRPr="00293632" w:rsidRDefault="00530589" w:rsidP="00353E63">
      <w:pPr>
        <w:spacing w:after="0" w:line="240" w:lineRule="auto"/>
        <w:jc w:val="center"/>
        <w:rPr>
          <w:rFonts w:ascii="Ebrima" w:hAnsi="Ebrima"/>
          <w:b/>
          <w:bCs/>
          <w:color w:val="000000" w:themeColor="text1"/>
          <w:sz w:val="20"/>
          <w:szCs w:val="20"/>
        </w:rPr>
      </w:pPr>
    </w:p>
    <w:p w14:paraId="41AB021C" w14:textId="6CFAF6C7" w:rsidR="00353E63" w:rsidRPr="00293632" w:rsidRDefault="009871F6" w:rsidP="00353E63">
      <w:pPr>
        <w:spacing w:after="0" w:line="240" w:lineRule="auto"/>
        <w:jc w:val="center"/>
        <w:rPr>
          <w:rFonts w:ascii="Ebrima" w:hAnsi="Ebrima"/>
          <w:b/>
          <w:bCs/>
          <w:sz w:val="24"/>
          <w:szCs w:val="24"/>
        </w:rPr>
      </w:pPr>
      <w:r w:rsidRPr="00293632">
        <w:rPr>
          <w:rFonts w:ascii="Ebrima" w:hAnsi="Ebrima"/>
          <w:b/>
          <w:bCs/>
          <w:color w:val="000000" w:themeColor="text1"/>
          <w:sz w:val="24"/>
          <w:szCs w:val="24"/>
        </w:rPr>
        <w:t>Arrêté</w:t>
      </w:r>
      <w:r w:rsidR="00D340A1" w:rsidRPr="00293632">
        <w:rPr>
          <w:rFonts w:ascii="Ebrima" w:hAnsi="Ebrima"/>
          <w:b/>
          <w:bCs/>
          <w:color w:val="000000" w:themeColor="text1"/>
          <w:sz w:val="24"/>
          <w:szCs w:val="24"/>
        </w:rPr>
        <w:t xml:space="preserve"> n°20</w:t>
      </w:r>
      <w:r w:rsidR="00293632" w:rsidRPr="00293632">
        <w:rPr>
          <w:rFonts w:ascii="Ebrima" w:hAnsi="Ebrima"/>
          <w:b/>
          <w:bCs/>
          <w:color w:val="000000" w:themeColor="text1"/>
          <w:sz w:val="24"/>
          <w:szCs w:val="24"/>
          <w:highlight w:val="yellow"/>
        </w:rPr>
        <w:t>…</w:t>
      </w:r>
      <w:r w:rsidR="00D340A1" w:rsidRPr="00293632">
        <w:rPr>
          <w:rFonts w:ascii="Ebrima" w:hAnsi="Ebrima"/>
          <w:b/>
          <w:bCs/>
          <w:color w:val="000000" w:themeColor="text1"/>
          <w:sz w:val="24"/>
          <w:szCs w:val="24"/>
        </w:rPr>
        <w:t xml:space="preserve"> - </w:t>
      </w:r>
      <w:r w:rsidR="00293632" w:rsidRPr="00293632">
        <w:rPr>
          <w:rFonts w:ascii="Ebrima" w:hAnsi="Ebrima"/>
          <w:b/>
          <w:bCs/>
          <w:color w:val="000000" w:themeColor="text1"/>
          <w:sz w:val="24"/>
          <w:szCs w:val="24"/>
          <w:highlight w:val="yellow"/>
        </w:rPr>
        <w:t>…</w:t>
      </w:r>
      <w:r w:rsidR="00293632">
        <w:rPr>
          <w:rFonts w:ascii="Ebrima" w:hAnsi="Ebrima"/>
          <w:b/>
          <w:bCs/>
          <w:color w:val="000000" w:themeColor="text1"/>
          <w:sz w:val="24"/>
          <w:szCs w:val="24"/>
        </w:rPr>
        <w:t xml:space="preserve"> </w:t>
      </w:r>
      <w:r w:rsidR="00D340A1" w:rsidRPr="00293632">
        <w:rPr>
          <w:rFonts w:ascii="Ebrima" w:hAnsi="Ebrima"/>
          <w:b/>
          <w:bCs/>
          <w:color w:val="000000" w:themeColor="text1"/>
          <w:sz w:val="24"/>
          <w:szCs w:val="24"/>
        </w:rPr>
        <w:t xml:space="preserve">(n° </w:t>
      </w:r>
      <w:r w:rsidR="00D340A1" w:rsidRPr="00293632">
        <w:rPr>
          <w:rFonts w:ascii="Ebrima" w:hAnsi="Ebrima"/>
          <w:b/>
          <w:bCs/>
          <w:sz w:val="24"/>
          <w:szCs w:val="24"/>
        </w:rPr>
        <w:t>d’ordre</w:t>
      </w:r>
      <w:r w:rsidR="00904C6A" w:rsidRPr="00293632">
        <w:rPr>
          <w:rFonts w:ascii="Ebrima" w:hAnsi="Ebrima"/>
          <w:b/>
          <w:bCs/>
          <w:sz w:val="24"/>
          <w:szCs w:val="24"/>
        </w:rPr>
        <w:t>)</w:t>
      </w:r>
    </w:p>
    <w:p w14:paraId="5250919E" w14:textId="77777777" w:rsidR="00BF2B2B" w:rsidRDefault="006C29A8" w:rsidP="00353E63">
      <w:pPr>
        <w:spacing w:after="0" w:line="240" w:lineRule="auto"/>
        <w:jc w:val="center"/>
        <w:rPr>
          <w:rFonts w:ascii="Ebrima" w:hAnsi="Ebrima"/>
          <w:b/>
          <w:bCs/>
          <w:color w:val="000000" w:themeColor="text1"/>
          <w:sz w:val="24"/>
          <w:szCs w:val="24"/>
        </w:rPr>
      </w:pPr>
      <w:proofErr w:type="gramStart"/>
      <w:r w:rsidRPr="00293632">
        <w:rPr>
          <w:rFonts w:ascii="Ebrima" w:hAnsi="Ebrima"/>
          <w:b/>
          <w:bCs/>
          <w:color w:val="000000" w:themeColor="text1"/>
          <w:sz w:val="24"/>
          <w:szCs w:val="24"/>
        </w:rPr>
        <w:t>portant</w:t>
      </w:r>
      <w:proofErr w:type="gramEnd"/>
      <w:r w:rsidRPr="00293632">
        <w:rPr>
          <w:rFonts w:ascii="Ebrima" w:hAnsi="Ebrima"/>
          <w:b/>
          <w:bCs/>
          <w:color w:val="000000" w:themeColor="text1"/>
          <w:sz w:val="24"/>
          <w:szCs w:val="24"/>
        </w:rPr>
        <w:t xml:space="preserve"> décharge totale </w:t>
      </w:r>
      <w:r w:rsidR="00B7144A" w:rsidRPr="00B14E3C">
        <w:rPr>
          <w:rFonts w:ascii="Ebrima" w:hAnsi="Ebrima"/>
          <w:bCs/>
          <w:i/>
          <w:color w:val="2F5496" w:themeColor="accent5" w:themeShade="BF"/>
          <w:sz w:val="24"/>
          <w:szCs w:val="24"/>
        </w:rPr>
        <w:t>ou</w:t>
      </w:r>
      <w:r w:rsidR="00B7144A" w:rsidRPr="00B14E3C">
        <w:rPr>
          <w:rFonts w:ascii="Ebrima" w:hAnsi="Ebrima"/>
          <w:b/>
          <w:bCs/>
          <w:color w:val="2F5496" w:themeColor="accent5" w:themeShade="BF"/>
          <w:sz w:val="24"/>
          <w:szCs w:val="24"/>
        </w:rPr>
        <w:t xml:space="preserve"> </w:t>
      </w:r>
      <w:r w:rsidR="00B7144A" w:rsidRPr="00293632">
        <w:rPr>
          <w:rFonts w:ascii="Ebrima" w:hAnsi="Ebrima"/>
          <w:b/>
          <w:bCs/>
          <w:color w:val="000000" w:themeColor="text1"/>
          <w:sz w:val="24"/>
          <w:szCs w:val="24"/>
        </w:rPr>
        <w:t xml:space="preserve">partielle </w:t>
      </w:r>
      <w:r w:rsidRPr="00293632">
        <w:rPr>
          <w:rFonts w:ascii="Ebrima" w:hAnsi="Ebrima"/>
          <w:b/>
          <w:bCs/>
          <w:color w:val="000000" w:themeColor="text1"/>
          <w:sz w:val="24"/>
          <w:szCs w:val="24"/>
        </w:rPr>
        <w:t>d’activité de service</w:t>
      </w:r>
      <w:r w:rsidR="00293632">
        <w:rPr>
          <w:rFonts w:ascii="Ebrima" w:hAnsi="Ebrima"/>
          <w:b/>
          <w:bCs/>
          <w:color w:val="000000" w:themeColor="text1"/>
          <w:sz w:val="24"/>
          <w:szCs w:val="24"/>
        </w:rPr>
        <w:t xml:space="preserve"> </w:t>
      </w:r>
    </w:p>
    <w:p w14:paraId="4615AF24" w14:textId="4DAB25F4" w:rsidR="00822411" w:rsidRPr="00B14E3C" w:rsidRDefault="00293632" w:rsidP="00353E63">
      <w:pPr>
        <w:spacing w:after="0" w:line="240" w:lineRule="auto"/>
        <w:jc w:val="center"/>
        <w:rPr>
          <w:rFonts w:ascii="Ebrima" w:hAnsi="Ebrima"/>
          <w:b/>
          <w:bCs/>
          <w:color w:val="2F5496" w:themeColor="accent5" w:themeShade="BF"/>
          <w:sz w:val="24"/>
          <w:szCs w:val="24"/>
        </w:rPr>
      </w:pPr>
      <w:proofErr w:type="gramStart"/>
      <w:r>
        <w:rPr>
          <w:rFonts w:ascii="Ebrima" w:hAnsi="Ebrima"/>
          <w:b/>
          <w:bCs/>
          <w:color w:val="000000" w:themeColor="text1"/>
          <w:sz w:val="24"/>
          <w:szCs w:val="24"/>
        </w:rPr>
        <w:t>de</w:t>
      </w:r>
      <w:proofErr w:type="gramEnd"/>
      <w:r>
        <w:rPr>
          <w:rFonts w:ascii="Ebrima" w:hAnsi="Ebrima"/>
          <w:b/>
          <w:bCs/>
          <w:color w:val="000000" w:themeColor="text1"/>
          <w:sz w:val="24"/>
          <w:szCs w:val="24"/>
        </w:rPr>
        <w:t xml:space="preserve"> Monsieur </w:t>
      </w:r>
      <w:r w:rsidRPr="00982A09">
        <w:rPr>
          <w:rFonts w:ascii="Ebrima" w:hAnsi="Ebrima"/>
          <w:b/>
          <w:bCs/>
          <w:i/>
          <w:iCs/>
          <w:color w:val="2F5496" w:themeColor="accent5" w:themeShade="BF"/>
          <w:sz w:val="24"/>
          <w:szCs w:val="24"/>
        </w:rPr>
        <w:t>ou</w:t>
      </w:r>
      <w:r w:rsidRPr="00982A09">
        <w:rPr>
          <w:rFonts w:ascii="Ebrima" w:hAnsi="Ebrima"/>
          <w:b/>
          <w:bCs/>
          <w:color w:val="2F5496" w:themeColor="accent5" w:themeShade="BF"/>
          <w:sz w:val="24"/>
          <w:szCs w:val="24"/>
        </w:rPr>
        <w:t xml:space="preserve"> </w:t>
      </w:r>
      <w:r>
        <w:rPr>
          <w:rFonts w:ascii="Ebrima" w:hAnsi="Ebrima"/>
          <w:b/>
          <w:bCs/>
          <w:color w:val="000000" w:themeColor="text1"/>
          <w:sz w:val="24"/>
          <w:szCs w:val="24"/>
        </w:rPr>
        <w:t>Madame</w:t>
      </w:r>
      <w:r w:rsidR="00BF2B2B">
        <w:rPr>
          <w:rFonts w:ascii="Ebrima" w:hAnsi="Ebrima"/>
          <w:b/>
          <w:bCs/>
          <w:color w:val="000000" w:themeColor="text1"/>
          <w:sz w:val="24"/>
          <w:szCs w:val="24"/>
        </w:rPr>
        <w:t xml:space="preserve"> </w:t>
      </w:r>
      <w:r w:rsidR="00BF2B2B" w:rsidRPr="00BF2B2B">
        <w:rPr>
          <w:rFonts w:ascii="Ebrima" w:hAnsi="Ebrima"/>
          <w:b/>
          <w:bCs/>
          <w:color w:val="000000" w:themeColor="text1"/>
          <w:sz w:val="24"/>
          <w:szCs w:val="24"/>
          <w:highlight w:val="yellow"/>
        </w:rPr>
        <w:t>…</w:t>
      </w:r>
      <w:r w:rsidR="00BF2B2B">
        <w:rPr>
          <w:rFonts w:ascii="Ebrima" w:hAnsi="Ebrima"/>
          <w:b/>
          <w:bCs/>
          <w:color w:val="000000" w:themeColor="text1"/>
          <w:sz w:val="24"/>
          <w:szCs w:val="24"/>
        </w:rPr>
        <w:t xml:space="preserve"> </w:t>
      </w:r>
      <w:r w:rsidR="00BF2B2B" w:rsidRPr="00BF2B2B">
        <w:rPr>
          <w:rFonts w:ascii="Ebrima" w:hAnsi="Ebrima"/>
          <w:i/>
          <w:iCs/>
          <w:color w:val="000000" w:themeColor="text1"/>
          <w:sz w:val="24"/>
          <w:szCs w:val="24"/>
        </w:rPr>
        <w:t>(</w:t>
      </w:r>
      <w:r w:rsidR="00BF2B2B" w:rsidRPr="00B14E3C">
        <w:rPr>
          <w:rFonts w:ascii="Ebrima" w:hAnsi="Ebrima"/>
          <w:i/>
          <w:iCs/>
          <w:color w:val="2F5496" w:themeColor="accent5" w:themeShade="BF"/>
          <w:sz w:val="24"/>
          <w:szCs w:val="24"/>
        </w:rPr>
        <w:t>prénom + nom de l’agent)</w:t>
      </w:r>
    </w:p>
    <w:p w14:paraId="48ECD12B" w14:textId="77777777" w:rsidR="00E150CF" w:rsidRPr="00293632" w:rsidRDefault="00E150CF" w:rsidP="00E150CF">
      <w:pPr>
        <w:spacing w:after="0" w:line="240" w:lineRule="auto"/>
        <w:jc w:val="both"/>
        <w:rPr>
          <w:rFonts w:ascii="Ebrima" w:hAnsi="Ebrima"/>
          <w:bCs/>
          <w:color w:val="000000" w:themeColor="text1"/>
          <w:sz w:val="20"/>
          <w:szCs w:val="20"/>
        </w:rPr>
      </w:pPr>
    </w:p>
    <w:p w14:paraId="40213756" w14:textId="77777777" w:rsidR="00E150CF" w:rsidRPr="00293632" w:rsidRDefault="00E150CF" w:rsidP="00E150CF">
      <w:pPr>
        <w:spacing w:after="0" w:line="240" w:lineRule="auto"/>
        <w:ind w:right="-106"/>
        <w:jc w:val="both"/>
        <w:rPr>
          <w:rFonts w:ascii="Ebrima" w:hAnsi="Ebrima"/>
          <w:bCs/>
          <w:sz w:val="20"/>
          <w:szCs w:val="20"/>
        </w:rPr>
      </w:pPr>
    </w:p>
    <w:p w14:paraId="5554BA7A" w14:textId="4280819E" w:rsidR="00E27CCC" w:rsidRPr="00B14E3C" w:rsidRDefault="00E27CCC" w:rsidP="00BC3735">
      <w:pPr>
        <w:pStyle w:val="loose"/>
        <w:spacing w:before="0" w:beforeAutospacing="0" w:after="0" w:afterAutospacing="0"/>
        <w:jc w:val="both"/>
        <w:rPr>
          <w:rFonts w:ascii="Ebrima" w:eastAsiaTheme="minorHAnsi" w:hAnsi="Ebrima" w:cstheme="minorBidi"/>
          <w:bCs/>
          <w:color w:val="2F5496" w:themeColor="accent5" w:themeShade="BF"/>
          <w:sz w:val="20"/>
          <w:szCs w:val="20"/>
          <w:lang w:eastAsia="en-US"/>
        </w:rPr>
      </w:pPr>
      <w:r w:rsidRPr="00B14E3C">
        <w:rPr>
          <w:rFonts w:ascii="Ebrima" w:hAnsi="Ebrima" w:cs="Arial"/>
          <w:iCs/>
          <w:sz w:val="20"/>
          <w:szCs w:val="20"/>
        </w:rPr>
        <w:t>Le Maire</w:t>
      </w:r>
      <w:r w:rsidRPr="00293632">
        <w:rPr>
          <w:rFonts w:ascii="Ebrima" w:hAnsi="Ebrima" w:cs="Arial"/>
          <w:i/>
          <w:sz w:val="20"/>
          <w:szCs w:val="20"/>
        </w:rPr>
        <w:t xml:space="preserve"> </w:t>
      </w:r>
      <w:r w:rsidR="00A0093D" w:rsidRPr="00B14E3C">
        <w:rPr>
          <w:rFonts w:ascii="Ebrima" w:hAnsi="Ebrima" w:cs="Arial"/>
          <w:i/>
          <w:color w:val="2F5496" w:themeColor="accent5" w:themeShade="BF"/>
          <w:sz w:val="20"/>
          <w:szCs w:val="20"/>
        </w:rPr>
        <w:t>ou</w:t>
      </w:r>
      <w:r w:rsidR="00A0093D" w:rsidRPr="00293632">
        <w:rPr>
          <w:rFonts w:ascii="Ebrima" w:hAnsi="Ebrima" w:cs="Arial"/>
          <w:i/>
          <w:sz w:val="20"/>
          <w:szCs w:val="20"/>
        </w:rPr>
        <w:t xml:space="preserve"> </w:t>
      </w:r>
      <w:r w:rsidR="00A0093D" w:rsidRPr="00B14E3C">
        <w:rPr>
          <w:rFonts w:ascii="Ebrima" w:hAnsi="Ebrima" w:cs="Arial"/>
          <w:iCs/>
          <w:sz w:val="20"/>
          <w:szCs w:val="20"/>
        </w:rPr>
        <w:t xml:space="preserve">le-la Présidente </w:t>
      </w:r>
      <w:r w:rsidR="00626086" w:rsidRPr="00293632">
        <w:rPr>
          <w:rFonts w:ascii="Ebrima" w:eastAsiaTheme="minorHAnsi" w:hAnsi="Ebrima" w:cstheme="minorBidi"/>
          <w:bCs/>
          <w:sz w:val="20"/>
          <w:szCs w:val="20"/>
          <w:lang w:eastAsia="en-US"/>
        </w:rPr>
        <w:t xml:space="preserve">de </w:t>
      </w:r>
      <w:r w:rsidR="00626086" w:rsidRPr="00B14E3C">
        <w:rPr>
          <w:rFonts w:ascii="Ebrima" w:eastAsiaTheme="minorHAnsi" w:hAnsi="Ebrima" w:cstheme="minorBidi"/>
          <w:bCs/>
          <w:i/>
          <w:color w:val="2F5496" w:themeColor="accent5" w:themeShade="BF"/>
          <w:sz w:val="20"/>
          <w:szCs w:val="20"/>
          <w:lang w:eastAsia="en-US"/>
        </w:rPr>
        <w:t xml:space="preserve">(nom de la </w:t>
      </w:r>
      <w:r w:rsidR="00293632" w:rsidRPr="00B14E3C">
        <w:rPr>
          <w:rFonts w:ascii="Ebrima" w:eastAsiaTheme="minorHAnsi" w:hAnsi="Ebrima" w:cstheme="minorBidi"/>
          <w:bCs/>
          <w:i/>
          <w:color w:val="2F5496" w:themeColor="accent5" w:themeShade="BF"/>
          <w:sz w:val="20"/>
          <w:szCs w:val="20"/>
          <w:lang w:eastAsia="en-US"/>
        </w:rPr>
        <w:t xml:space="preserve">collectivité </w:t>
      </w:r>
      <w:r w:rsidR="00A0093D" w:rsidRPr="00B14E3C">
        <w:rPr>
          <w:rFonts w:ascii="Ebrima" w:eastAsiaTheme="minorHAnsi" w:hAnsi="Ebrima" w:cstheme="minorBidi"/>
          <w:bCs/>
          <w:i/>
          <w:color w:val="2F5496" w:themeColor="accent5" w:themeShade="BF"/>
          <w:sz w:val="20"/>
          <w:szCs w:val="20"/>
          <w:lang w:eastAsia="en-US"/>
        </w:rPr>
        <w:t>ou de l’établissement public</w:t>
      </w:r>
      <w:r w:rsidR="00626086" w:rsidRPr="00B14E3C">
        <w:rPr>
          <w:rFonts w:ascii="Ebrima" w:eastAsiaTheme="minorHAnsi" w:hAnsi="Ebrima" w:cstheme="minorBidi"/>
          <w:bCs/>
          <w:i/>
          <w:color w:val="2F5496" w:themeColor="accent5" w:themeShade="BF"/>
          <w:sz w:val="20"/>
          <w:szCs w:val="20"/>
          <w:lang w:eastAsia="en-US"/>
        </w:rPr>
        <w:t>)</w:t>
      </w:r>
    </w:p>
    <w:p w14:paraId="2E82CB2A" w14:textId="77777777" w:rsidR="00F17B47" w:rsidRPr="00293632" w:rsidRDefault="00F17B47" w:rsidP="00BC3735">
      <w:pPr>
        <w:pStyle w:val="loose"/>
        <w:spacing w:before="0" w:beforeAutospacing="0" w:after="0" w:afterAutospacing="0"/>
        <w:jc w:val="both"/>
        <w:rPr>
          <w:rFonts w:ascii="Ebrima" w:eastAsiaTheme="minorHAnsi" w:hAnsi="Ebrima" w:cstheme="minorBidi"/>
          <w:bCs/>
          <w:sz w:val="20"/>
          <w:szCs w:val="20"/>
          <w:lang w:eastAsia="en-US"/>
        </w:rPr>
      </w:pPr>
    </w:p>
    <w:p w14:paraId="6AB8D2DC" w14:textId="6CBF032C" w:rsidR="00BC3735" w:rsidRDefault="00466F1C" w:rsidP="00BC3735">
      <w:pPr>
        <w:spacing w:after="0" w:line="240" w:lineRule="auto"/>
        <w:jc w:val="both"/>
        <w:rPr>
          <w:rFonts w:ascii="Ebrima" w:hAnsi="Ebrima"/>
          <w:bCs/>
          <w:sz w:val="20"/>
          <w:szCs w:val="20"/>
        </w:rPr>
      </w:pPr>
      <w:r w:rsidRPr="00293632">
        <w:rPr>
          <w:rFonts w:ascii="Ebrima" w:hAnsi="Ebrima"/>
          <w:bCs/>
          <w:sz w:val="20"/>
          <w:szCs w:val="20"/>
        </w:rPr>
        <w:t xml:space="preserve">Vu le Code général des collectivités territoriales, notamment </w:t>
      </w:r>
      <w:r w:rsidR="00626086" w:rsidRPr="00293632">
        <w:rPr>
          <w:rFonts w:ascii="Ebrima" w:hAnsi="Ebrima"/>
          <w:bCs/>
          <w:sz w:val="20"/>
          <w:szCs w:val="20"/>
        </w:rPr>
        <w:t xml:space="preserve">son article </w:t>
      </w:r>
      <w:r w:rsidR="001E5A42" w:rsidRPr="00293632">
        <w:rPr>
          <w:rFonts w:ascii="Ebrima" w:hAnsi="Ebrima"/>
          <w:bCs/>
          <w:sz w:val="20"/>
          <w:szCs w:val="20"/>
        </w:rPr>
        <w:t xml:space="preserve">L.2122-18 </w:t>
      </w:r>
    </w:p>
    <w:p w14:paraId="76E9A106" w14:textId="77777777" w:rsidR="00293632" w:rsidRPr="00293632" w:rsidRDefault="00293632" w:rsidP="00BC3735">
      <w:pPr>
        <w:spacing w:after="0" w:line="240" w:lineRule="auto"/>
        <w:jc w:val="both"/>
        <w:rPr>
          <w:rFonts w:ascii="Ebrima" w:hAnsi="Ebrima"/>
          <w:sz w:val="20"/>
          <w:szCs w:val="20"/>
        </w:rPr>
      </w:pPr>
    </w:p>
    <w:p w14:paraId="61E888AE" w14:textId="3587B6EC" w:rsidR="00293632" w:rsidRDefault="00293632" w:rsidP="00BC3735">
      <w:pPr>
        <w:spacing w:after="0" w:line="240" w:lineRule="auto"/>
        <w:ind w:left="33" w:right="-106"/>
        <w:jc w:val="both"/>
        <w:rPr>
          <w:rFonts w:ascii="Ebrima" w:hAnsi="Ebrima"/>
          <w:bCs/>
          <w:sz w:val="20"/>
          <w:szCs w:val="20"/>
        </w:rPr>
      </w:pPr>
      <w:r>
        <w:rPr>
          <w:rFonts w:ascii="Ebrima" w:hAnsi="Ebrima"/>
          <w:bCs/>
          <w:sz w:val="20"/>
          <w:szCs w:val="20"/>
        </w:rPr>
        <w:t>Vu le Code général de la fonction publique</w:t>
      </w:r>
      <w:r w:rsidR="00B14E3C">
        <w:rPr>
          <w:rFonts w:ascii="Ebrima" w:hAnsi="Ebrima"/>
          <w:bCs/>
          <w:sz w:val="20"/>
          <w:szCs w:val="20"/>
        </w:rPr>
        <w:t xml:space="preserve"> (CGFP)</w:t>
      </w:r>
      <w:r>
        <w:rPr>
          <w:rFonts w:ascii="Ebrima" w:hAnsi="Ebrima"/>
          <w:bCs/>
          <w:sz w:val="20"/>
          <w:szCs w:val="20"/>
        </w:rPr>
        <w:t>, notamment ses articles L.214-4 à L.214-7</w:t>
      </w:r>
      <w:r w:rsidR="00BE44BE">
        <w:rPr>
          <w:rFonts w:ascii="Ebrima" w:hAnsi="Ebrima"/>
          <w:bCs/>
          <w:sz w:val="20"/>
          <w:szCs w:val="20"/>
        </w:rPr>
        <w:t>, R.212-1 et suivants et, R.214-7 et suivants,</w:t>
      </w:r>
    </w:p>
    <w:p w14:paraId="6C919854" w14:textId="77777777" w:rsidR="00BE44BE" w:rsidRPr="00293632" w:rsidRDefault="00BE44BE" w:rsidP="002811DA">
      <w:pPr>
        <w:spacing w:after="0" w:line="240" w:lineRule="auto"/>
        <w:jc w:val="both"/>
        <w:rPr>
          <w:rFonts w:ascii="Ebrima" w:hAnsi="Ebrima"/>
          <w:sz w:val="20"/>
          <w:szCs w:val="20"/>
        </w:rPr>
      </w:pPr>
    </w:p>
    <w:p w14:paraId="4F2C9A64" w14:textId="56F97013" w:rsidR="00BF2B2B" w:rsidRPr="00BF2B2B" w:rsidRDefault="00596B69" w:rsidP="00BF2B2B">
      <w:pPr>
        <w:spacing w:after="0" w:line="240" w:lineRule="auto"/>
        <w:jc w:val="both"/>
        <w:rPr>
          <w:rFonts w:ascii="Ebrima" w:hAnsi="Ebrima"/>
          <w:color w:val="000000" w:themeColor="text1"/>
          <w:sz w:val="20"/>
          <w:szCs w:val="20"/>
        </w:rPr>
      </w:pPr>
      <w:r w:rsidRPr="00293632">
        <w:rPr>
          <w:rFonts w:ascii="Ebrima" w:hAnsi="Ebrima"/>
          <w:sz w:val="20"/>
          <w:szCs w:val="20"/>
        </w:rPr>
        <w:t xml:space="preserve">Vu </w:t>
      </w:r>
      <w:r w:rsidR="00EF6BDE" w:rsidRPr="00293632">
        <w:rPr>
          <w:rFonts w:ascii="Ebrima" w:hAnsi="Ebrima"/>
          <w:sz w:val="20"/>
          <w:szCs w:val="20"/>
        </w:rPr>
        <w:t xml:space="preserve">le courrier du syndicat </w:t>
      </w:r>
      <w:r w:rsidR="00293632" w:rsidRPr="00293632">
        <w:rPr>
          <w:rFonts w:ascii="Ebrima" w:hAnsi="Ebrima"/>
          <w:sz w:val="20"/>
          <w:szCs w:val="20"/>
          <w:highlight w:val="yellow"/>
        </w:rPr>
        <w:t>…</w:t>
      </w:r>
      <w:r w:rsidR="00293632">
        <w:rPr>
          <w:rFonts w:ascii="Ebrima" w:hAnsi="Ebrima"/>
          <w:sz w:val="20"/>
          <w:szCs w:val="20"/>
        </w:rPr>
        <w:t xml:space="preserve"> </w:t>
      </w:r>
      <w:r w:rsidR="00EF6BDE" w:rsidRPr="00B14E3C">
        <w:rPr>
          <w:rFonts w:ascii="Ebrima" w:hAnsi="Ebrima"/>
          <w:i/>
          <w:color w:val="2F5496" w:themeColor="accent5" w:themeShade="BF"/>
          <w:sz w:val="20"/>
          <w:szCs w:val="20"/>
        </w:rPr>
        <w:t>(nom du syndicat)</w:t>
      </w:r>
      <w:r w:rsidR="00EF6BDE" w:rsidRPr="00B14E3C">
        <w:rPr>
          <w:rFonts w:ascii="Ebrima" w:hAnsi="Ebrima"/>
          <w:color w:val="2F5496" w:themeColor="accent5" w:themeShade="BF"/>
          <w:sz w:val="20"/>
          <w:szCs w:val="20"/>
        </w:rPr>
        <w:t xml:space="preserve"> </w:t>
      </w:r>
      <w:r w:rsidRPr="00293632">
        <w:rPr>
          <w:rFonts w:ascii="Ebrima" w:hAnsi="Ebrima"/>
          <w:sz w:val="20"/>
          <w:szCs w:val="20"/>
        </w:rPr>
        <w:t>en date du</w:t>
      </w:r>
      <w:r w:rsidRPr="00293632">
        <w:rPr>
          <w:rFonts w:ascii="Ebrima" w:hAnsi="Ebrima"/>
          <w:b/>
          <w:sz w:val="20"/>
          <w:szCs w:val="20"/>
        </w:rPr>
        <w:t xml:space="preserve"> </w:t>
      </w:r>
      <w:r w:rsidR="00293632" w:rsidRPr="00293632">
        <w:rPr>
          <w:rFonts w:ascii="Ebrima" w:hAnsi="Ebrima"/>
          <w:bCs/>
          <w:sz w:val="20"/>
          <w:szCs w:val="20"/>
          <w:highlight w:val="yellow"/>
        </w:rPr>
        <w:t>…</w:t>
      </w:r>
      <w:r w:rsidR="00293632">
        <w:rPr>
          <w:rFonts w:ascii="Ebrima" w:hAnsi="Ebrima"/>
          <w:b/>
          <w:sz w:val="20"/>
          <w:szCs w:val="20"/>
        </w:rPr>
        <w:t xml:space="preserve"> </w:t>
      </w:r>
      <w:r w:rsidRPr="00B14E3C">
        <w:rPr>
          <w:rFonts w:ascii="Ebrima" w:hAnsi="Ebrima"/>
          <w:i/>
          <w:color w:val="2F5496" w:themeColor="accent5" w:themeShade="BF"/>
          <w:sz w:val="20"/>
          <w:szCs w:val="20"/>
        </w:rPr>
        <w:t>(</w:t>
      </w:r>
      <w:r w:rsidR="00B7144A" w:rsidRPr="00B14E3C">
        <w:rPr>
          <w:rFonts w:ascii="Ebrima" w:hAnsi="Ebrima"/>
          <w:i/>
          <w:color w:val="2F5496" w:themeColor="accent5" w:themeShade="BF"/>
          <w:sz w:val="20"/>
          <w:szCs w:val="20"/>
        </w:rPr>
        <w:t>jour, mois, année</w:t>
      </w:r>
      <w:r w:rsidRPr="00B14E3C">
        <w:rPr>
          <w:rFonts w:ascii="Ebrima" w:hAnsi="Ebrima"/>
          <w:i/>
          <w:color w:val="2F5496" w:themeColor="accent5" w:themeShade="BF"/>
          <w:sz w:val="20"/>
          <w:szCs w:val="20"/>
        </w:rPr>
        <w:t>)</w:t>
      </w:r>
      <w:r w:rsidR="00EF6BDE" w:rsidRPr="00B14E3C">
        <w:rPr>
          <w:rFonts w:ascii="Ebrima" w:hAnsi="Ebrima"/>
          <w:color w:val="2F5496" w:themeColor="accent5" w:themeShade="BF"/>
          <w:sz w:val="20"/>
          <w:szCs w:val="20"/>
        </w:rPr>
        <w:t xml:space="preserve"> </w:t>
      </w:r>
      <w:r w:rsidR="00EF6BDE" w:rsidRPr="00293632">
        <w:rPr>
          <w:rFonts w:ascii="Ebrima" w:hAnsi="Ebrima"/>
          <w:sz w:val="20"/>
          <w:szCs w:val="20"/>
        </w:rPr>
        <w:t xml:space="preserve">sollicitant une décharge </w:t>
      </w:r>
      <w:r w:rsidR="00B7144A" w:rsidRPr="00293632">
        <w:rPr>
          <w:rFonts w:ascii="Ebrima" w:hAnsi="Ebrima"/>
          <w:sz w:val="20"/>
          <w:szCs w:val="20"/>
        </w:rPr>
        <w:t xml:space="preserve">totale </w:t>
      </w:r>
      <w:r w:rsidR="00B7144A" w:rsidRPr="00B14E3C">
        <w:rPr>
          <w:rFonts w:ascii="Ebrima" w:hAnsi="Ebrima"/>
          <w:i/>
          <w:color w:val="2F5496" w:themeColor="accent5" w:themeShade="BF"/>
          <w:sz w:val="20"/>
          <w:szCs w:val="20"/>
        </w:rPr>
        <w:t>ou</w:t>
      </w:r>
      <w:r w:rsidR="00B7144A" w:rsidRPr="00B14E3C">
        <w:rPr>
          <w:rFonts w:ascii="Ebrima" w:hAnsi="Ebrima"/>
          <w:color w:val="2F5496" w:themeColor="accent5" w:themeShade="BF"/>
          <w:sz w:val="20"/>
          <w:szCs w:val="20"/>
        </w:rPr>
        <w:t xml:space="preserve"> </w:t>
      </w:r>
      <w:r w:rsidR="00B7144A" w:rsidRPr="00293632">
        <w:rPr>
          <w:rFonts w:ascii="Ebrima" w:hAnsi="Ebrima"/>
          <w:sz w:val="20"/>
          <w:szCs w:val="20"/>
        </w:rPr>
        <w:t xml:space="preserve">partielle </w:t>
      </w:r>
      <w:r w:rsidR="00EF6BDE" w:rsidRPr="00293632">
        <w:rPr>
          <w:rFonts w:ascii="Ebrima" w:hAnsi="Ebrima"/>
          <w:sz w:val="20"/>
          <w:szCs w:val="20"/>
        </w:rPr>
        <w:t>d’activité de service pour M</w:t>
      </w:r>
      <w:r w:rsidR="00B7144A" w:rsidRPr="00293632">
        <w:rPr>
          <w:rFonts w:ascii="Ebrima" w:hAnsi="Ebrima"/>
          <w:sz w:val="20"/>
          <w:szCs w:val="20"/>
        </w:rPr>
        <w:t>onsieur</w:t>
      </w:r>
      <w:r w:rsidR="00EF6BDE" w:rsidRPr="00293632">
        <w:rPr>
          <w:rFonts w:ascii="Ebrima" w:hAnsi="Ebrima"/>
          <w:sz w:val="20"/>
          <w:szCs w:val="20"/>
        </w:rPr>
        <w:t xml:space="preserve"> </w:t>
      </w:r>
      <w:r w:rsidR="00B7144A" w:rsidRPr="00B14E3C">
        <w:rPr>
          <w:rFonts w:ascii="Ebrima" w:hAnsi="Ebrima"/>
          <w:i/>
          <w:color w:val="2F5496" w:themeColor="accent5" w:themeShade="BF"/>
          <w:sz w:val="20"/>
          <w:szCs w:val="20"/>
        </w:rPr>
        <w:t>ou</w:t>
      </w:r>
      <w:r w:rsidR="00B7144A" w:rsidRPr="00B14E3C">
        <w:rPr>
          <w:rFonts w:ascii="Ebrima" w:hAnsi="Ebrima"/>
          <w:color w:val="2F5496" w:themeColor="accent5" w:themeShade="BF"/>
          <w:sz w:val="20"/>
          <w:szCs w:val="20"/>
        </w:rPr>
        <w:t xml:space="preserve"> </w:t>
      </w:r>
      <w:r w:rsidR="00B7144A" w:rsidRPr="00293632">
        <w:rPr>
          <w:rFonts w:ascii="Ebrima" w:hAnsi="Ebrima"/>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4E3C">
        <w:rPr>
          <w:rFonts w:ascii="Ebrima" w:hAnsi="Ebrima"/>
          <w:i/>
          <w:iCs/>
          <w:color w:val="2F5496" w:themeColor="accent5" w:themeShade="BF"/>
          <w:sz w:val="20"/>
          <w:szCs w:val="20"/>
        </w:rPr>
        <w:t>(prénom + nom de l’agent)</w:t>
      </w:r>
    </w:p>
    <w:p w14:paraId="4B2DD78A" w14:textId="7D2BCAC9" w:rsidR="00596B69" w:rsidRPr="00293632" w:rsidRDefault="00596B69" w:rsidP="002811DA">
      <w:pPr>
        <w:spacing w:after="0" w:line="240" w:lineRule="auto"/>
        <w:jc w:val="both"/>
        <w:rPr>
          <w:rFonts w:ascii="Ebrima" w:hAnsi="Ebrima"/>
          <w:b/>
          <w:sz w:val="20"/>
          <w:szCs w:val="20"/>
        </w:rPr>
      </w:pPr>
    </w:p>
    <w:p w14:paraId="6271E2CF" w14:textId="18E34549" w:rsidR="00B7144A" w:rsidRPr="00293632" w:rsidRDefault="00B7144A" w:rsidP="002811DA">
      <w:pPr>
        <w:spacing w:after="0" w:line="240" w:lineRule="auto"/>
        <w:jc w:val="both"/>
        <w:rPr>
          <w:rFonts w:ascii="Ebrima" w:hAnsi="Ebrima"/>
          <w:i/>
          <w:sz w:val="20"/>
          <w:szCs w:val="20"/>
        </w:rPr>
      </w:pPr>
      <w:r w:rsidRPr="00293632">
        <w:rPr>
          <w:rFonts w:ascii="Ebrima" w:hAnsi="Ebrima"/>
          <w:sz w:val="20"/>
          <w:szCs w:val="20"/>
        </w:rPr>
        <w:t>Considérant que</w:t>
      </w:r>
      <w:r w:rsidRPr="00293632">
        <w:rPr>
          <w:rFonts w:ascii="Ebrima" w:hAnsi="Ebrima"/>
          <w:b/>
          <w:sz w:val="20"/>
          <w:szCs w:val="20"/>
        </w:rPr>
        <w:t xml:space="preserve"> </w:t>
      </w:r>
      <w:r w:rsidRPr="00293632">
        <w:rPr>
          <w:rFonts w:ascii="Ebrima" w:hAnsi="Ebrima"/>
          <w:sz w:val="20"/>
          <w:szCs w:val="20"/>
        </w:rPr>
        <w:t xml:space="preserve">Monsieur </w:t>
      </w:r>
      <w:r w:rsidRPr="00B14E3C">
        <w:rPr>
          <w:rFonts w:ascii="Ebrima" w:hAnsi="Ebrima"/>
          <w:i/>
          <w:color w:val="2F5496" w:themeColor="accent5" w:themeShade="BF"/>
          <w:sz w:val="20"/>
          <w:szCs w:val="20"/>
        </w:rPr>
        <w:t>ou</w:t>
      </w:r>
      <w:r w:rsidRPr="00B14E3C">
        <w:rPr>
          <w:rFonts w:ascii="Ebrima" w:hAnsi="Ebrima"/>
          <w:color w:val="2F5496" w:themeColor="accent5" w:themeShade="BF"/>
          <w:sz w:val="20"/>
          <w:szCs w:val="20"/>
        </w:rPr>
        <w:t xml:space="preserve"> </w:t>
      </w:r>
      <w:r w:rsidRPr="00293632">
        <w:rPr>
          <w:rFonts w:ascii="Ebrima" w:hAnsi="Ebrima"/>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4E3C">
        <w:rPr>
          <w:rFonts w:ascii="Ebrima" w:hAnsi="Ebrima"/>
          <w:i/>
          <w:iCs/>
          <w:color w:val="2F5496" w:themeColor="accent5" w:themeShade="BF"/>
          <w:sz w:val="20"/>
          <w:szCs w:val="20"/>
        </w:rPr>
        <w:t>(prénom + nom de l’agent)</w:t>
      </w:r>
      <w:r w:rsidR="00BF2B2B">
        <w:rPr>
          <w:rFonts w:ascii="Ebrima" w:hAnsi="Ebrima"/>
          <w:i/>
          <w:iCs/>
          <w:color w:val="000000" w:themeColor="text1"/>
          <w:sz w:val="20"/>
          <w:szCs w:val="20"/>
        </w:rPr>
        <w:t xml:space="preserve"> </w:t>
      </w:r>
      <w:r w:rsidRPr="00293632">
        <w:rPr>
          <w:rFonts w:ascii="Ebrima" w:hAnsi="Ebrima"/>
          <w:sz w:val="20"/>
          <w:szCs w:val="20"/>
        </w:rPr>
        <w:t xml:space="preserve">a été désigné par le syndicat </w:t>
      </w:r>
      <w:r w:rsidR="00293632" w:rsidRPr="00293632">
        <w:rPr>
          <w:rFonts w:ascii="Ebrima" w:hAnsi="Ebrima"/>
          <w:sz w:val="20"/>
          <w:szCs w:val="20"/>
          <w:highlight w:val="yellow"/>
        </w:rPr>
        <w:t>…</w:t>
      </w:r>
      <w:r w:rsidR="00293632">
        <w:rPr>
          <w:rFonts w:ascii="Ebrima" w:hAnsi="Ebrima"/>
          <w:sz w:val="20"/>
          <w:szCs w:val="20"/>
        </w:rPr>
        <w:t xml:space="preserve"> </w:t>
      </w:r>
      <w:r w:rsidRPr="00B14E3C">
        <w:rPr>
          <w:rFonts w:ascii="Ebrima" w:hAnsi="Ebrima"/>
          <w:i/>
          <w:color w:val="2F5496" w:themeColor="accent5" w:themeShade="BF"/>
          <w:sz w:val="20"/>
          <w:szCs w:val="20"/>
        </w:rPr>
        <w:t>(nom du syndicat)</w:t>
      </w:r>
      <w:r w:rsidRPr="00293632">
        <w:rPr>
          <w:rFonts w:ascii="Ebrima" w:hAnsi="Ebrima"/>
          <w:i/>
          <w:sz w:val="20"/>
          <w:szCs w:val="20"/>
        </w:rPr>
        <w:t xml:space="preserve">, </w:t>
      </w:r>
      <w:r w:rsidRPr="00293632">
        <w:rPr>
          <w:rFonts w:ascii="Ebrima" w:hAnsi="Ebrima"/>
          <w:sz w:val="20"/>
          <w:szCs w:val="20"/>
        </w:rPr>
        <w:t xml:space="preserve">pour bénéficier d’une décharge totale </w:t>
      </w:r>
      <w:r w:rsidRPr="00B14E3C">
        <w:rPr>
          <w:rFonts w:ascii="Ebrima" w:hAnsi="Ebrima"/>
          <w:i/>
          <w:color w:val="2F5496" w:themeColor="accent5" w:themeShade="BF"/>
          <w:sz w:val="20"/>
          <w:szCs w:val="20"/>
        </w:rPr>
        <w:t>ou</w:t>
      </w:r>
      <w:r w:rsidRPr="00B14E3C">
        <w:rPr>
          <w:rFonts w:ascii="Ebrima" w:hAnsi="Ebrima"/>
          <w:color w:val="2F5496" w:themeColor="accent5" w:themeShade="BF"/>
          <w:sz w:val="20"/>
          <w:szCs w:val="20"/>
        </w:rPr>
        <w:t xml:space="preserve"> </w:t>
      </w:r>
      <w:r w:rsidRPr="00293632">
        <w:rPr>
          <w:rFonts w:ascii="Ebrima" w:hAnsi="Ebrima"/>
          <w:sz w:val="20"/>
          <w:szCs w:val="20"/>
        </w:rPr>
        <w:t xml:space="preserve">partielle d’activité de service pour exercer une activité syndicale à hauteur de </w:t>
      </w:r>
      <w:r w:rsidR="00293632" w:rsidRPr="00293632">
        <w:rPr>
          <w:rFonts w:ascii="Ebrima" w:hAnsi="Ebrima"/>
          <w:i/>
          <w:sz w:val="20"/>
          <w:szCs w:val="20"/>
          <w:highlight w:val="yellow"/>
        </w:rPr>
        <w:t>…</w:t>
      </w:r>
      <w:r w:rsidRPr="00293632">
        <w:rPr>
          <w:rFonts w:ascii="Ebrima" w:hAnsi="Ebrima"/>
          <w:i/>
          <w:sz w:val="20"/>
          <w:szCs w:val="20"/>
        </w:rPr>
        <w:t xml:space="preserve"> </w:t>
      </w:r>
      <w:r w:rsidRPr="00B14E3C">
        <w:rPr>
          <w:rFonts w:ascii="Ebrima" w:hAnsi="Ebrima"/>
          <w:i/>
          <w:color w:val="2F5496" w:themeColor="accent5" w:themeShade="BF"/>
          <w:sz w:val="20"/>
          <w:szCs w:val="20"/>
        </w:rPr>
        <w:t xml:space="preserve">(nombre) </w:t>
      </w:r>
      <w:r w:rsidRPr="00293632">
        <w:rPr>
          <w:rFonts w:ascii="Ebrima" w:hAnsi="Ebrima"/>
          <w:sz w:val="20"/>
          <w:szCs w:val="20"/>
        </w:rPr>
        <w:t>heures mensuelles</w:t>
      </w:r>
      <w:r w:rsidR="00E333B4" w:rsidRPr="00293632">
        <w:rPr>
          <w:rFonts w:ascii="Ebrima" w:hAnsi="Ebrima"/>
          <w:sz w:val="20"/>
          <w:szCs w:val="20"/>
        </w:rPr>
        <w:t xml:space="preserve"> </w:t>
      </w:r>
      <w:r w:rsidR="00E333B4" w:rsidRPr="00B14E3C">
        <w:rPr>
          <w:rFonts w:ascii="Ebrima" w:hAnsi="Ebrima"/>
          <w:iCs/>
          <w:sz w:val="20"/>
          <w:szCs w:val="20"/>
        </w:rPr>
        <w:t>soit</w:t>
      </w:r>
      <w:r w:rsidR="00E333B4" w:rsidRPr="00293632">
        <w:rPr>
          <w:rFonts w:ascii="Ebrima" w:hAnsi="Ebrima"/>
          <w:sz w:val="20"/>
          <w:szCs w:val="20"/>
        </w:rPr>
        <w:t xml:space="preserve"> </w:t>
      </w:r>
      <w:r w:rsidR="00293632" w:rsidRPr="00293632">
        <w:rPr>
          <w:rFonts w:ascii="Ebrima" w:hAnsi="Ebrima"/>
          <w:sz w:val="20"/>
          <w:szCs w:val="20"/>
          <w:highlight w:val="yellow"/>
        </w:rPr>
        <w:t>…</w:t>
      </w:r>
      <w:r w:rsidR="00293632">
        <w:rPr>
          <w:rFonts w:ascii="Ebrima" w:hAnsi="Ebrima"/>
          <w:sz w:val="20"/>
          <w:szCs w:val="20"/>
        </w:rPr>
        <w:t xml:space="preserve"> </w:t>
      </w:r>
      <w:r w:rsidR="00E333B4" w:rsidRPr="00B14E3C">
        <w:rPr>
          <w:rFonts w:ascii="Ebrima" w:hAnsi="Ebrima"/>
          <w:i/>
          <w:color w:val="2F5496" w:themeColor="accent5" w:themeShade="BF"/>
          <w:sz w:val="20"/>
          <w:szCs w:val="20"/>
        </w:rPr>
        <w:t>(préciser le pourcentage si décharge partielle)</w:t>
      </w:r>
      <w:r w:rsidRPr="00293632">
        <w:rPr>
          <w:rFonts w:ascii="Ebrima" w:hAnsi="Ebrima"/>
          <w:i/>
          <w:sz w:val="20"/>
          <w:szCs w:val="20"/>
        </w:rPr>
        <w:t>.</w:t>
      </w:r>
    </w:p>
    <w:p w14:paraId="67968339" w14:textId="77777777" w:rsidR="00B7144A" w:rsidRPr="00293632" w:rsidRDefault="00B7144A" w:rsidP="002811DA">
      <w:pPr>
        <w:spacing w:after="0" w:line="240" w:lineRule="auto"/>
        <w:jc w:val="both"/>
        <w:rPr>
          <w:rFonts w:ascii="Ebrima" w:hAnsi="Ebrima"/>
          <w:b/>
          <w:sz w:val="20"/>
          <w:szCs w:val="20"/>
        </w:rPr>
      </w:pPr>
    </w:p>
    <w:p w14:paraId="4AEE01CA" w14:textId="3BC27234" w:rsidR="00022D40" w:rsidRPr="00293632" w:rsidRDefault="00022D40" w:rsidP="002811DA">
      <w:pPr>
        <w:spacing w:after="0" w:line="240" w:lineRule="auto"/>
        <w:jc w:val="both"/>
        <w:rPr>
          <w:rFonts w:ascii="Ebrima" w:hAnsi="Ebrima"/>
          <w:sz w:val="20"/>
          <w:szCs w:val="20"/>
        </w:rPr>
      </w:pPr>
      <w:r w:rsidRPr="00293632">
        <w:rPr>
          <w:rFonts w:ascii="Ebrima" w:hAnsi="Ebrima"/>
          <w:sz w:val="20"/>
          <w:szCs w:val="20"/>
        </w:rPr>
        <w:t>Considérant que le nombre d’heures sollicité n’excède pas le contingent dont dispose cette organisation syndicale</w:t>
      </w:r>
    </w:p>
    <w:p w14:paraId="015883BC" w14:textId="77777777" w:rsidR="00022D40" w:rsidRPr="00293632" w:rsidRDefault="00022D40" w:rsidP="002811DA">
      <w:pPr>
        <w:spacing w:after="0" w:line="240" w:lineRule="auto"/>
        <w:jc w:val="both"/>
        <w:rPr>
          <w:rFonts w:ascii="Ebrima" w:hAnsi="Ebrima"/>
          <w:b/>
          <w:sz w:val="20"/>
          <w:szCs w:val="20"/>
        </w:rPr>
      </w:pPr>
    </w:p>
    <w:p w14:paraId="38B29CAE" w14:textId="6F5F252C" w:rsidR="00453030" w:rsidRPr="00293632" w:rsidRDefault="00453030" w:rsidP="002811DA">
      <w:pPr>
        <w:spacing w:after="0" w:line="240" w:lineRule="auto"/>
        <w:jc w:val="both"/>
        <w:rPr>
          <w:rFonts w:ascii="Ebrima" w:hAnsi="Ebrima"/>
          <w:i/>
          <w:sz w:val="20"/>
          <w:szCs w:val="20"/>
        </w:rPr>
      </w:pPr>
      <w:r w:rsidRPr="00293632">
        <w:rPr>
          <w:rFonts w:ascii="Ebrima" w:hAnsi="Ebrima"/>
          <w:sz w:val="20"/>
          <w:szCs w:val="20"/>
        </w:rPr>
        <w:t xml:space="preserve">Considérant </w:t>
      </w:r>
      <w:r w:rsidR="00B7144A" w:rsidRPr="00293632">
        <w:rPr>
          <w:rFonts w:ascii="Ebrima" w:hAnsi="Ebrima"/>
          <w:sz w:val="20"/>
          <w:szCs w:val="20"/>
        </w:rPr>
        <w:t>que cette désignation est compatible avec les nécessités du service</w:t>
      </w:r>
      <w:r w:rsidRPr="00293632">
        <w:rPr>
          <w:rFonts w:ascii="Ebrima" w:hAnsi="Ebrima"/>
          <w:i/>
          <w:sz w:val="20"/>
          <w:szCs w:val="20"/>
        </w:rPr>
        <w:t xml:space="preserve"> </w:t>
      </w:r>
    </w:p>
    <w:p w14:paraId="499B8E74" w14:textId="77777777" w:rsidR="00C43876" w:rsidRPr="00293632" w:rsidRDefault="00C43876" w:rsidP="002811DA">
      <w:pPr>
        <w:spacing w:after="0" w:line="240" w:lineRule="auto"/>
        <w:jc w:val="both"/>
        <w:rPr>
          <w:rFonts w:ascii="Ebrima" w:hAnsi="Ebrima"/>
          <w:i/>
          <w:sz w:val="20"/>
          <w:szCs w:val="20"/>
        </w:rPr>
      </w:pPr>
    </w:p>
    <w:p w14:paraId="6B2DA16E" w14:textId="77777777" w:rsidR="00453030" w:rsidRPr="00293632" w:rsidRDefault="00922476" w:rsidP="002D3C0B">
      <w:pPr>
        <w:spacing w:after="0" w:line="240" w:lineRule="auto"/>
        <w:ind w:firstLine="3969"/>
        <w:rPr>
          <w:rFonts w:ascii="Ebrima" w:hAnsi="Ebrima"/>
          <w:b/>
          <w:sz w:val="20"/>
          <w:szCs w:val="20"/>
        </w:rPr>
      </w:pPr>
      <w:r w:rsidRPr="00293632">
        <w:rPr>
          <w:rFonts w:ascii="Ebrima" w:hAnsi="Ebrima"/>
          <w:b/>
          <w:sz w:val="20"/>
          <w:szCs w:val="20"/>
        </w:rPr>
        <w:t>ARRÊTE</w:t>
      </w:r>
    </w:p>
    <w:p w14:paraId="5096DFFD" w14:textId="77777777" w:rsidR="00C87016" w:rsidRPr="00293632" w:rsidRDefault="00C87016" w:rsidP="00C87016">
      <w:pPr>
        <w:spacing w:after="0" w:line="240" w:lineRule="auto"/>
        <w:jc w:val="both"/>
        <w:rPr>
          <w:rFonts w:ascii="Ebrima" w:hAnsi="Ebrima"/>
          <w:b/>
          <w:sz w:val="20"/>
          <w:szCs w:val="20"/>
        </w:rPr>
      </w:pPr>
    </w:p>
    <w:p w14:paraId="471BD463" w14:textId="77777777" w:rsidR="00453030" w:rsidRPr="00293632" w:rsidRDefault="00453030" w:rsidP="00C87016">
      <w:pPr>
        <w:spacing w:after="0" w:line="240" w:lineRule="auto"/>
        <w:jc w:val="both"/>
        <w:rPr>
          <w:rFonts w:ascii="Ebrima" w:hAnsi="Ebrima"/>
          <w:b/>
          <w:sz w:val="20"/>
          <w:szCs w:val="20"/>
        </w:rPr>
      </w:pPr>
      <w:r w:rsidRPr="00293632">
        <w:rPr>
          <w:rFonts w:ascii="Ebrima" w:hAnsi="Ebrima"/>
          <w:b/>
          <w:sz w:val="20"/>
          <w:szCs w:val="20"/>
        </w:rPr>
        <w:t xml:space="preserve">Article 1 : </w:t>
      </w:r>
    </w:p>
    <w:p w14:paraId="11AFADE3" w14:textId="77777777" w:rsidR="00215D15" w:rsidRPr="00293632" w:rsidRDefault="00215D15" w:rsidP="00C87016">
      <w:pPr>
        <w:spacing w:after="0" w:line="240" w:lineRule="auto"/>
        <w:jc w:val="both"/>
        <w:rPr>
          <w:rFonts w:ascii="Ebrima" w:hAnsi="Ebrima"/>
          <w:b/>
          <w:bCs/>
          <w:sz w:val="20"/>
          <w:szCs w:val="20"/>
        </w:rPr>
      </w:pPr>
    </w:p>
    <w:p w14:paraId="3021FDB9" w14:textId="1F27E313" w:rsidR="00B7144A" w:rsidRDefault="00B7144A" w:rsidP="00C87016">
      <w:pPr>
        <w:spacing w:after="0" w:line="240" w:lineRule="auto"/>
        <w:jc w:val="both"/>
        <w:rPr>
          <w:rFonts w:ascii="Ebrima" w:hAnsi="Ebrima"/>
          <w:i/>
          <w:sz w:val="20"/>
          <w:szCs w:val="20"/>
        </w:rPr>
      </w:pPr>
      <w:r w:rsidRPr="00293632">
        <w:rPr>
          <w:rFonts w:ascii="Ebrima" w:hAnsi="Ebrima"/>
          <w:bCs/>
          <w:sz w:val="20"/>
          <w:szCs w:val="20"/>
        </w:rPr>
        <w:t xml:space="preserve">A compter du </w:t>
      </w:r>
      <w:r w:rsidR="00293632" w:rsidRPr="00293632">
        <w:rPr>
          <w:rFonts w:ascii="Ebrima" w:hAnsi="Ebrima"/>
          <w:bCs/>
          <w:sz w:val="20"/>
          <w:szCs w:val="20"/>
          <w:highlight w:val="yellow"/>
        </w:rPr>
        <w:t>…</w:t>
      </w:r>
      <w:r w:rsidR="00293632">
        <w:rPr>
          <w:rFonts w:ascii="Ebrima" w:hAnsi="Ebrima"/>
          <w:bCs/>
          <w:sz w:val="20"/>
          <w:szCs w:val="20"/>
        </w:rPr>
        <w:t xml:space="preserve"> </w:t>
      </w:r>
      <w:r w:rsidRPr="00024707">
        <w:rPr>
          <w:rFonts w:ascii="Ebrima" w:hAnsi="Ebrima"/>
          <w:bCs/>
          <w:i/>
          <w:color w:val="2F5496" w:themeColor="accent5" w:themeShade="BF"/>
          <w:sz w:val="20"/>
          <w:szCs w:val="20"/>
        </w:rPr>
        <w:t>(</w:t>
      </w:r>
      <w:r w:rsidR="00394C2B" w:rsidRPr="00024707">
        <w:rPr>
          <w:rFonts w:ascii="Ebrima" w:hAnsi="Ebrima"/>
          <w:bCs/>
          <w:i/>
          <w:color w:val="2F5496" w:themeColor="accent5" w:themeShade="BF"/>
          <w:sz w:val="20"/>
          <w:szCs w:val="20"/>
        </w:rPr>
        <w:t>date</w:t>
      </w:r>
      <w:r w:rsidR="00293632" w:rsidRPr="00024707">
        <w:rPr>
          <w:rFonts w:ascii="Ebrima" w:hAnsi="Ebrima"/>
          <w:bCs/>
          <w:i/>
          <w:color w:val="2F5496" w:themeColor="accent5" w:themeShade="BF"/>
          <w:sz w:val="20"/>
          <w:szCs w:val="20"/>
        </w:rPr>
        <w:t xml:space="preserve"> d’effet de l’arrêté</w:t>
      </w:r>
      <w:r w:rsidRPr="00024707">
        <w:rPr>
          <w:rFonts w:ascii="Ebrima" w:hAnsi="Ebrima"/>
          <w:bCs/>
          <w:i/>
          <w:color w:val="2F5496" w:themeColor="accent5" w:themeShade="BF"/>
          <w:sz w:val="20"/>
          <w:szCs w:val="20"/>
        </w:rPr>
        <w:t>)</w:t>
      </w:r>
      <w:r w:rsidR="00560BF1" w:rsidRPr="00024707">
        <w:rPr>
          <w:rFonts w:ascii="Ebrima" w:hAnsi="Ebrima"/>
          <w:bCs/>
          <w:sz w:val="20"/>
          <w:szCs w:val="20"/>
        </w:rPr>
        <w:t>,</w:t>
      </w:r>
      <w:r w:rsidR="00024707">
        <w:rPr>
          <w:rFonts w:ascii="Ebrima" w:hAnsi="Ebrima"/>
          <w:bCs/>
          <w:sz w:val="20"/>
          <w:szCs w:val="20"/>
        </w:rPr>
        <w:t xml:space="preserve"> </w:t>
      </w:r>
      <w:r w:rsidRPr="00293632">
        <w:rPr>
          <w:rFonts w:ascii="Ebrima" w:hAnsi="Ebrima"/>
          <w:bCs/>
          <w:sz w:val="20"/>
          <w:szCs w:val="20"/>
        </w:rPr>
        <w:t xml:space="preserve">Monsieur </w:t>
      </w:r>
      <w:r w:rsidRPr="00024707">
        <w:rPr>
          <w:rFonts w:ascii="Ebrima" w:hAnsi="Ebrima"/>
          <w:bCs/>
          <w:i/>
          <w:color w:val="2F5496" w:themeColor="accent5" w:themeShade="BF"/>
          <w:sz w:val="20"/>
          <w:szCs w:val="20"/>
        </w:rPr>
        <w:t>ou</w:t>
      </w:r>
      <w:r w:rsidRPr="00024707">
        <w:rPr>
          <w:rFonts w:ascii="Ebrima" w:hAnsi="Ebrima"/>
          <w:bCs/>
          <w:color w:val="2F5496" w:themeColor="accent5" w:themeShade="BF"/>
          <w:sz w:val="20"/>
          <w:szCs w:val="20"/>
        </w:rPr>
        <w:t xml:space="preserve"> </w:t>
      </w:r>
      <w:r w:rsidRPr="00293632">
        <w:rPr>
          <w:rFonts w:ascii="Ebrima" w:hAnsi="Ebrima"/>
          <w:bCs/>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024707">
        <w:rPr>
          <w:rFonts w:ascii="Ebrima" w:hAnsi="Ebrima"/>
          <w:i/>
          <w:iCs/>
          <w:color w:val="2F5496" w:themeColor="accent5" w:themeShade="BF"/>
          <w:sz w:val="20"/>
          <w:szCs w:val="20"/>
        </w:rPr>
        <w:t xml:space="preserve">(prénom + nom de l’agent) </w:t>
      </w:r>
      <w:r w:rsidRPr="00293632">
        <w:rPr>
          <w:rFonts w:ascii="Ebrima" w:hAnsi="Ebrima"/>
          <w:bCs/>
          <w:sz w:val="20"/>
          <w:szCs w:val="20"/>
        </w:rPr>
        <w:t xml:space="preserve">bénéficiera d’une décharge totale ou partielle d’activité de service pour exercer une activité syndicale à hauteur </w:t>
      </w:r>
      <w:r w:rsidRPr="00293632">
        <w:rPr>
          <w:rFonts w:ascii="Ebrima" w:hAnsi="Ebrima"/>
          <w:sz w:val="20"/>
          <w:szCs w:val="20"/>
        </w:rPr>
        <w:t>de</w:t>
      </w:r>
      <w:r w:rsidR="00024707">
        <w:rPr>
          <w:rFonts w:ascii="Ebrima" w:hAnsi="Ebrima"/>
          <w:sz w:val="20"/>
          <w:szCs w:val="20"/>
        </w:rPr>
        <w:t xml:space="preserve"> </w:t>
      </w:r>
      <w:r w:rsidR="00024707" w:rsidRPr="00024707">
        <w:rPr>
          <w:rFonts w:ascii="Ebrima" w:hAnsi="Ebrima"/>
          <w:sz w:val="20"/>
          <w:szCs w:val="20"/>
          <w:highlight w:val="yellow"/>
        </w:rPr>
        <w:t>…</w:t>
      </w:r>
      <w:r w:rsidRPr="00293632">
        <w:rPr>
          <w:rFonts w:ascii="Ebrima" w:hAnsi="Ebrima"/>
          <w:i/>
          <w:sz w:val="20"/>
          <w:szCs w:val="20"/>
        </w:rPr>
        <w:t xml:space="preserve"> </w:t>
      </w:r>
      <w:r w:rsidRPr="00024707">
        <w:rPr>
          <w:rFonts w:ascii="Ebrima" w:hAnsi="Ebrima"/>
          <w:i/>
          <w:color w:val="2F5496" w:themeColor="accent5" w:themeShade="BF"/>
          <w:sz w:val="20"/>
          <w:szCs w:val="20"/>
        </w:rPr>
        <w:t>(nombre)</w:t>
      </w:r>
      <w:r w:rsidRPr="00293632">
        <w:rPr>
          <w:rFonts w:ascii="Ebrima" w:hAnsi="Ebrima"/>
          <w:sz w:val="20"/>
          <w:szCs w:val="20"/>
        </w:rPr>
        <w:t xml:space="preserve"> heures mensuelles</w:t>
      </w:r>
      <w:r w:rsidR="00024707">
        <w:rPr>
          <w:rFonts w:ascii="Ebrima" w:hAnsi="Ebrima"/>
          <w:sz w:val="20"/>
          <w:szCs w:val="20"/>
        </w:rPr>
        <w:t>,</w:t>
      </w:r>
      <w:r w:rsidR="00E333B4" w:rsidRPr="00293632">
        <w:rPr>
          <w:rFonts w:ascii="Ebrima" w:hAnsi="Ebrima"/>
          <w:sz w:val="20"/>
          <w:szCs w:val="20"/>
        </w:rPr>
        <w:t xml:space="preserve"> </w:t>
      </w:r>
      <w:r w:rsidR="00E333B4" w:rsidRPr="00024707">
        <w:rPr>
          <w:rFonts w:ascii="Ebrima" w:hAnsi="Ebrima"/>
          <w:iCs/>
          <w:sz w:val="20"/>
          <w:szCs w:val="20"/>
        </w:rPr>
        <w:t>soit</w:t>
      </w:r>
      <w:r w:rsidR="00024707">
        <w:rPr>
          <w:rFonts w:ascii="Ebrima" w:hAnsi="Ebrima"/>
          <w:iCs/>
          <w:sz w:val="20"/>
          <w:szCs w:val="20"/>
        </w:rPr>
        <w:t xml:space="preserve"> </w:t>
      </w:r>
      <w:r w:rsidR="00024707" w:rsidRPr="00024707">
        <w:rPr>
          <w:rFonts w:ascii="Ebrima" w:hAnsi="Ebrima"/>
          <w:iCs/>
          <w:sz w:val="20"/>
          <w:szCs w:val="20"/>
          <w:highlight w:val="yellow"/>
        </w:rPr>
        <w:t>…</w:t>
      </w:r>
      <w:r w:rsidR="00E333B4" w:rsidRPr="00024707">
        <w:rPr>
          <w:rFonts w:ascii="Ebrima" w:hAnsi="Ebrima"/>
          <w:i/>
          <w:sz w:val="20"/>
          <w:szCs w:val="20"/>
        </w:rPr>
        <w:t xml:space="preserve"> </w:t>
      </w:r>
      <w:r w:rsidR="00E333B4" w:rsidRPr="00024707">
        <w:rPr>
          <w:rFonts w:ascii="Ebrima" w:hAnsi="Ebrima"/>
          <w:i/>
          <w:color w:val="2F5496" w:themeColor="accent5" w:themeShade="BF"/>
          <w:sz w:val="20"/>
          <w:szCs w:val="20"/>
        </w:rPr>
        <w:t>(préciser le pourcentage si décharge partielle)</w:t>
      </w:r>
      <w:r w:rsidR="00E333B4" w:rsidRPr="00293632">
        <w:rPr>
          <w:rFonts w:ascii="Ebrima" w:hAnsi="Ebrima"/>
          <w:i/>
          <w:sz w:val="20"/>
          <w:szCs w:val="20"/>
        </w:rPr>
        <w:t>.</w:t>
      </w:r>
    </w:p>
    <w:p w14:paraId="21F86F15" w14:textId="3C089BD2" w:rsidR="00560BF1" w:rsidRDefault="00560BF1" w:rsidP="00C87016">
      <w:pPr>
        <w:spacing w:after="0" w:line="240" w:lineRule="auto"/>
        <w:jc w:val="both"/>
        <w:rPr>
          <w:rFonts w:ascii="Ebrima" w:hAnsi="Ebrima"/>
          <w:sz w:val="20"/>
          <w:szCs w:val="20"/>
        </w:rPr>
      </w:pPr>
    </w:p>
    <w:p w14:paraId="314E9B96" w14:textId="0CD9E132" w:rsidR="00560BF1" w:rsidRPr="00024707" w:rsidRDefault="00560BF1" w:rsidP="00C87016">
      <w:pPr>
        <w:spacing w:after="0" w:line="240" w:lineRule="auto"/>
        <w:jc w:val="both"/>
        <w:rPr>
          <w:rFonts w:ascii="Ebrima" w:hAnsi="Ebrima"/>
          <w:sz w:val="20"/>
          <w:szCs w:val="20"/>
        </w:rPr>
      </w:pPr>
      <w:r w:rsidRPr="00024707">
        <w:rPr>
          <w:rFonts w:ascii="Ebrima" w:hAnsi="Ebrima"/>
          <w:sz w:val="20"/>
          <w:szCs w:val="20"/>
        </w:rPr>
        <w:t>Cette décharge est accordée jusqu’au</w:t>
      </w:r>
      <w:r w:rsidR="00994DFF">
        <w:rPr>
          <w:rFonts w:ascii="Ebrima" w:hAnsi="Ebrima"/>
          <w:sz w:val="20"/>
          <w:szCs w:val="20"/>
        </w:rPr>
        <w:t xml:space="preserve"> </w:t>
      </w:r>
      <w:r w:rsidRPr="00024707">
        <w:rPr>
          <w:rFonts w:ascii="Ebrima" w:hAnsi="Ebrima"/>
          <w:sz w:val="20"/>
          <w:szCs w:val="20"/>
        </w:rPr>
        <w:t>…</w:t>
      </w:r>
      <w:r w:rsidR="00994DFF">
        <w:rPr>
          <w:rFonts w:ascii="Ebrima" w:hAnsi="Ebrima"/>
          <w:sz w:val="20"/>
          <w:szCs w:val="20"/>
        </w:rPr>
        <w:t xml:space="preserve"> </w:t>
      </w:r>
      <w:r w:rsidRPr="00994DFF">
        <w:rPr>
          <w:rFonts w:ascii="Ebrima" w:hAnsi="Ebrima"/>
          <w:i/>
          <w:iCs/>
          <w:color w:val="2F5496" w:themeColor="accent5" w:themeShade="BF"/>
          <w:sz w:val="20"/>
          <w:szCs w:val="20"/>
        </w:rPr>
        <w:t>(date fixée par OS ou jusqu’au</w:t>
      </w:r>
      <w:r w:rsidR="00EA2F91" w:rsidRPr="00994DFF">
        <w:rPr>
          <w:rFonts w:ascii="Ebrima" w:hAnsi="Ebrima"/>
          <w:i/>
          <w:iCs/>
          <w:color w:val="2F5496" w:themeColor="accent5" w:themeShade="BF"/>
          <w:sz w:val="20"/>
          <w:szCs w:val="20"/>
        </w:rPr>
        <w:t>x</w:t>
      </w:r>
      <w:r w:rsidRPr="00994DFF">
        <w:rPr>
          <w:rFonts w:ascii="Ebrima" w:hAnsi="Ebrima"/>
          <w:i/>
          <w:iCs/>
          <w:color w:val="2F5496" w:themeColor="accent5" w:themeShade="BF"/>
          <w:sz w:val="20"/>
          <w:szCs w:val="20"/>
        </w:rPr>
        <w:t xml:space="preserve"> prochaines élections professionnelles, sauf demande de retrait anticipé de la décharge formulé par l’organisation syndicale)</w:t>
      </w:r>
      <w:r w:rsidRPr="00024707">
        <w:rPr>
          <w:rFonts w:ascii="Ebrima" w:hAnsi="Ebrima"/>
          <w:sz w:val="20"/>
          <w:szCs w:val="20"/>
        </w:rPr>
        <w:t>.</w:t>
      </w:r>
    </w:p>
    <w:p w14:paraId="4B904E0F" w14:textId="77777777" w:rsidR="00560BF1" w:rsidRPr="00024707" w:rsidRDefault="00560BF1" w:rsidP="00C87016">
      <w:pPr>
        <w:spacing w:after="0" w:line="240" w:lineRule="auto"/>
        <w:jc w:val="both"/>
        <w:rPr>
          <w:rFonts w:ascii="Ebrima" w:hAnsi="Ebrima"/>
          <w:sz w:val="20"/>
          <w:szCs w:val="20"/>
        </w:rPr>
      </w:pPr>
    </w:p>
    <w:p w14:paraId="3304C2B8" w14:textId="341DC7D6" w:rsidR="00560BF1" w:rsidRPr="00EA2F91" w:rsidRDefault="00994DFF" w:rsidP="00C87016">
      <w:pPr>
        <w:spacing w:after="0" w:line="240" w:lineRule="auto"/>
        <w:jc w:val="both"/>
        <w:rPr>
          <w:rFonts w:ascii="Ebrima" w:hAnsi="Ebrima"/>
          <w:i/>
          <w:sz w:val="20"/>
          <w:szCs w:val="20"/>
        </w:rPr>
      </w:pPr>
      <w:r w:rsidRPr="00994DFF">
        <w:rPr>
          <w:rFonts w:ascii="Ebrima" w:hAnsi="Ebrima"/>
          <w:i/>
          <w:color w:val="2F5496" w:themeColor="accent5" w:themeShade="BF"/>
          <w:sz w:val="20"/>
          <w:szCs w:val="20"/>
          <w:u w:val="single"/>
        </w:rPr>
        <w:t>N</w:t>
      </w:r>
      <w:r>
        <w:rPr>
          <w:rFonts w:ascii="Ebrima" w:hAnsi="Ebrima"/>
          <w:i/>
          <w:color w:val="2F5496" w:themeColor="accent5" w:themeShade="BF"/>
          <w:sz w:val="20"/>
          <w:szCs w:val="20"/>
          <w:u w:val="single"/>
        </w:rPr>
        <w:t>B</w:t>
      </w:r>
      <w:r w:rsidRPr="00994DFF">
        <w:rPr>
          <w:rFonts w:ascii="Ebrima" w:hAnsi="Ebrima"/>
          <w:i/>
          <w:color w:val="2F5496" w:themeColor="accent5" w:themeShade="BF"/>
          <w:sz w:val="20"/>
          <w:szCs w:val="20"/>
        </w:rPr>
        <w:t xml:space="preserve"> : Il est possible </w:t>
      </w:r>
      <w:r w:rsidR="00560BF1" w:rsidRPr="00994DFF">
        <w:rPr>
          <w:rFonts w:ascii="Ebrima" w:hAnsi="Ebrima"/>
          <w:i/>
          <w:color w:val="2F5496" w:themeColor="accent5" w:themeShade="BF"/>
          <w:sz w:val="20"/>
          <w:szCs w:val="20"/>
        </w:rPr>
        <w:t>de préciser les jours d’exercice de cette décharge</w:t>
      </w:r>
      <w:r>
        <w:rPr>
          <w:rFonts w:ascii="Ebrima" w:hAnsi="Ebrima"/>
          <w:i/>
          <w:sz w:val="20"/>
          <w:szCs w:val="20"/>
        </w:rPr>
        <w:t>.</w:t>
      </w:r>
    </w:p>
    <w:p w14:paraId="1AC060BD" w14:textId="77777777" w:rsidR="00394C2B" w:rsidRPr="00293632" w:rsidRDefault="00394C2B" w:rsidP="00C87016">
      <w:pPr>
        <w:spacing w:after="0" w:line="240" w:lineRule="auto"/>
        <w:jc w:val="both"/>
        <w:rPr>
          <w:rFonts w:ascii="Ebrima" w:hAnsi="Ebrima"/>
          <w:b/>
          <w:sz w:val="20"/>
          <w:szCs w:val="20"/>
        </w:rPr>
      </w:pPr>
    </w:p>
    <w:p w14:paraId="1BAEA1BA" w14:textId="19EAF845" w:rsidR="002B42AC" w:rsidRPr="00293632" w:rsidRDefault="002B42AC" w:rsidP="00C87016">
      <w:pPr>
        <w:spacing w:after="0" w:line="240" w:lineRule="auto"/>
        <w:jc w:val="both"/>
        <w:rPr>
          <w:rFonts w:ascii="Ebrima" w:hAnsi="Ebrima"/>
          <w:b/>
          <w:sz w:val="20"/>
          <w:szCs w:val="20"/>
        </w:rPr>
      </w:pPr>
      <w:r w:rsidRPr="00293632">
        <w:rPr>
          <w:rFonts w:ascii="Ebrima" w:hAnsi="Ebrima"/>
          <w:b/>
          <w:sz w:val="20"/>
          <w:szCs w:val="20"/>
        </w:rPr>
        <w:t>Article </w:t>
      </w:r>
      <w:r w:rsidR="00B7144A" w:rsidRPr="00293632">
        <w:rPr>
          <w:rFonts w:ascii="Ebrima" w:hAnsi="Ebrima"/>
          <w:b/>
          <w:sz w:val="20"/>
          <w:szCs w:val="20"/>
        </w:rPr>
        <w:t>2</w:t>
      </w:r>
      <w:r w:rsidR="00B236DD" w:rsidRPr="00293632">
        <w:rPr>
          <w:rFonts w:ascii="Ebrima" w:hAnsi="Ebrima"/>
          <w:b/>
          <w:sz w:val="20"/>
          <w:szCs w:val="20"/>
        </w:rPr>
        <w:t xml:space="preserve"> </w:t>
      </w:r>
      <w:r w:rsidRPr="00293632">
        <w:rPr>
          <w:rFonts w:ascii="Ebrima" w:hAnsi="Ebrima"/>
          <w:b/>
          <w:sz w:val="20"/>
          <w:szCs w:val="20"/>
        </w:rPr>
        <w:t>:</w:t>
      </w:r>
    </w:p>
    <w:p w14:paraId="0826CC79" w14:textId="77777777" w:rsidR="00022D40" w:rsidRPr="00293632" w:rsidRDefault="00022D40" w:rsidP="00C87016">
      <w:pPr>
        <w:spacing w:after="0" w:line="240" w:lineRule="auto"/>
        <w:jc w:val="both"/>
        <w:rPr>
          <w:rFonts w:ascii="Ebrima" w:hAnsi="Ebrima"/>
          <w:sz w:val="20"/>
          <w:szCs w:val="20"/>
        </w:rPr>
      </w:pPr>
    </w:p>
    <w:p w14:paraId="664335F2" w14:textId="112F5762" w:rsidR="00B7144A" w:rsidRPr="00293632" w:rsidRDefault="00B7144A" w:rsidP="00C87016">
      <w:pPr>
        <w:spacing w:after="0" w:line="240" w:lineRule="auto"/>
        <w:jc w:val="both"/>
        <w:rPr>
          <w:rFonts w:ascii="Ebrima" w:hAnsi="Ebrima"/>
          <w:sz w:val="20"/>
          <w:szCs w:val="20"/>
        </w:rPr>
      </w:pPr>
      <w:r w:rsidRPr="00293632">
        <w:rPr>
          <w:rFonts w:ascii="Ebrima" w:hAnsi="Ebrima"/>
          <w:sz w:val="20"/>
          <w:szCs w:val="20"/>
        </w:rPr>
        <w:t xml:space="preserve">La décharge d’activités de services est accordée jusqu’au prochain renouvellement du Comité </w:t>
      </w:r>
      <w:r w:rsidR="00BF2B2B">
        <w:rPr>
          <w:rFonts w:ascii="Ebrima" w:hAnsi="Ebrima"/>
          <w:sz w:val="20"/>
          <w:szCs w:val="20"/>
        </w:rPr>
        <w:t>social territorial</w:t>
      </w:r>
      <w:r w:rsidRPr="00293632">
        <w:rPr>
          <w:rFonts w:ascii="Ebrima" w:hAnsi="Ebrima"/>
          <w:sz w:val="20"/>
          <w:szCs w:val="20"/>
        </w:rPr>
        <w:t xml:space="preserve"> placé auprès du Centre de gestion de la fonction publique territoriale du </w:t>
      </w:r>
      <w:r w:rsidR="00BF2B2B" w:rsidRPr="00BF2B2B">
        <w:rPr>
          <w:rFonts w:ascii="Ebrima" w:hAnsi="Ebrima"/>
          <w:sz w:val="20"/>
          <w:szCs w:val="20"/>
          <w:highlight w:val="yellow"/>
        </w:rPr>
        <w:t>…</w:t>
      </w:r>
      <w:r w:rsidR="00BF2B2B">
        <w:rPr>
          <w:rFonts w:ascii="Ebrima" w:hAnsi="Ebrima"/>
          <w:sz w:val="20"/>
          <w:szCs w:val="20"/>
        </w:rPr>
        <w:t xml:space="preserve"> </w:t>
      </w:r>
      <w:r w:rsidR="001D5FED" w:rsidRPr="00B12550">
        <w:rPr>
          <w:rFonts w:ascii="Ebrima" w:hAnsi="Ebrima"/>
          <w:i/>
          <w:color w:val="2F5496" w:themeColor="accent5" w:themeShade="BF"/>
          <w:sz w:val="20"/>
          <w:szCs w:val="20"/>
        </w:rPr>
        <w:t>(nom du département)</w:t>
      </w:r>
      <w:r w:rsidR="004A585D" w:rsidRPr="00293632">
        <w:rPr>
          <w:rFonts w:ascii="Ebrima" w:hAnsi="Ebrima"/>
          <w:sz w:val="20"/>
          <w:szCs w:val="20"/>
        </w:rPr>
        <w:t>.</w:t>
      </w:r>
    </w:p>
    <w:p w14:paraId="157F2242" w14:textId="77777777" w:rsidR="002B42AC" w:rsidRPr="00293632" w:rsidRDefault="002B42AC" w:rsidP="00C87016">
      <w:pPr>
        <w:spacing w:after="0" w:line="240" w:lineRule="auto"/>
        <w:jc w:val="both"/>
        <w:rPr>
          <w:rFonts w:ascii="Ebrima" w:hAnsi="Ebrima"/>
          <w:b/>
          <w:sz w:val="20"/>
          <w:szCs w:val="20"/>
        </w:rPr>
      </w:pPr>
    </w:p>
    <w:p w14:paraId="4951EE9B" w14:textId="17152AAE" w:rsidR="00617C71" w:rsidRPr="00293632" w:rsidRDefault="00617C71"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lastRenderedPageBreak/>
        <w:t xml:space="preserve">Article </w:t>
      </w:r>
      <w:r w:rsidR="00B7144A" w:rsidRPr="00293632">
        <w:rPr>
          <w:rFonts w:ascii="Ebrima" w:hAnsi="Ebrima" w:cs="Arial"/>
          <w:b/>
          <w:color w:val="000000" w:themeColor="text1"/>
          <w:sz w:val="20"/>
          <w:szCs w:val="20"/>
        </w:rPr>
        <w:t>3</w:t>
      </w:r>
      <w:r w:rsidR="00B236DD" w:rsidRPr="00293632">
        <w:rPr>
          <w:rFonts w:ascii="Ebrima" w:hAnsi="Ebrima" w:cs="Arial"/>
          <w:b/>
          <w:color w:val="000000" w:themeColor="text1"/>
          <w:sz w:val="20"/>
          <w:szCs w:val="20"/>
        </w:rPr>
        <w:t xml:space="preserve"> </w:t>
      </w:r>
      <w:r w:rsidRPr="00293632">
        <w:rPr>
          <w:rFonts w:ascii="Ebrima" w:hAnsi="Ebrima" w:cs="Arial"/>
          <w:b/>
          <w:color w:val="000000" w:themeColor="text1"/>
          <w:sz w:val="20"/>
          <w:szCs w:val="20"/>
        </w:rPr>
        <w:t>:</w:t>
      </w:r>
    </w:p>
    <w:p w14:paraId="673B85BA" w14:textId="77777777" w:rsidR="00215D15" w:rsidRPr="00293632" w:rsidRDefault="00215D15" w:rsidP="00C87016">
      <w:pPr>
        <w:spacing w:after="0" w:line="240" w:lineRule="auto"/>
        <w:ind w:right="140"/>
        <w:jc w:val="both"/>
        <w:rPr>
          <w:rFonts w:ascii="Ebrima" w:hAnsi="Ebrima" w:cs="Arial"/>
          <w:color w:val="000000" w:themeColor="text1"/>
          <w:sz w:val="20"/>
          <w:szCs w:val="20"/>
        </w:rPr>
      </w:pPr>
    </w:p>
    <w:p w14:paraId="1B6C2181" w14:textId="7E044C96" w:rsidR="004A585D" w:rsidRPr="00293632" w:rsidRDefault="004A585D" w:rsidP="00BF2B2B">
      <w:pPr>
        <w:spacing w:after="0" w:line="240" w:lineRule="auto"/>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ou 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2550">
        <w:rPr>
          <w:rFonts w:ascii="Ebrima" w:hAnsi="Ebrima"/>
          <w:i/>
          <w:iCs/>
          <w:color w:val="2F5496" w:themeColor="accent5" w:themeShade="BF"/>
          <w:sz w:val="20"/>
          <w:szCs w:val="20"/>
        </w:rPr>
        <w:t>(prénom + nom de l’agent)</w:t>
      </w:r>
      <w:r w:rsidR="00BF2B2B">
        <w:rPr>
          <w:rFonts w:ascii="Ebrima" w:hAnsi="Ebrima"/>
          <w:i/>
          <w:iCs/>
          <w:color w:val="000000" w:themeColor="text1"/>
          <w:sz w:val="20"/>
          <w:szCs w:val="20"/>
        </w:rPr>
        <w:t xml:space="preserve"> </w:t>
      </w:r>
      <w:r w:rsidRPr="00293632">
        <w:rPr>
          <w:rFonts w:ascii="Ebrima" w:hAnsi="Ebrima" w:cs="Arial"/>
          <w:color w:val="000000" w:themeColor="text1"/>
          <w:sz w:val="20"/>
          <w:szCs w:val="20"/>
        </w:rPr>
        <w:t>demeure en position d’activité dans son cadre d’emplois et continue à bénéficier de toutes les dispositions afférentes à cette position administrative.</w:t>
      </w:r>
    </w:p>
    <w:p w14:paraId="3B596A5C" w14:textId="77777777" w:rsidR="004A585D" w:rsidRPr="00293632" w:rsidRDefault="004A585D" w:rsidP="00C87016">
      <w:pPr>
        <w:spacing w:after="0" w:line="240" w:lineRule="auto"/>
        <w:ind w:right="140"/>
        <w:jc w:val="both"/>
        <w:rPr>
          <w:rFonts w:ascii="Ebrima" w:hAnsi="Ebrima" w:cs="Arial"/>
          <w:color w:val="000000" w:themeColor="text1"/>
          <w:sz w:val="20"/>
          <w:szCs w:val="20"/>
        </w:rPr>
      </w:pPr>
    </w:p>
    <w:p w14:paraId="73BF3C9C" w14:textId="2FA4BB51" w:rsidR="004A585D" w:rsidRPr="00293632" w:rsidRDefault="004A585D"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t>Article 4 :</w:t>
      </w:r>
    </w:p>
    <w:p w14:paraId="3759EBFF" w14:textId="77777777" w:rsidR="00013FA8" w:rsidRPr="00293632" w:rsidRDefault="00013FA8" w:rsidP="00013FA8">
      <w:pPr>
        <w:spacing w:after="0" w:line="240" w:lineRule="auto"/>
        <w:ind w:right="140"/>
        <w:jc w:val="both"/>
        <w:rPr>
          <w:rFonts w:ascii="Ebrima" w:hAnsi="Ebrima" w:cs="Arial"/>
          <w:color w:val="000000" w:themeColor="text1"/>
          <w:sz w:val="20"/>
          <w:szCs w:val="20"/>
        </w:rPr>
      </w:pPr>
    </w:p>
    <w:p w14:paraId="71860D1B" w14:textId="0FBF6883" w:rsidR="008213E2" w:rsidRPr="00293632" w:rsidRDefault="00013FA8" w:rsidP="00013FA8">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La Directrice générale – Le Directeur général </w:t>
      </w:r>
      <w:r w:rsidR="00E30BEA" w:rsidRPr="00293632">
        <w:rPr>
          <w:rFonts w:ascii="Ebrima" w:hAnsi="Ebrima" w:cs="Arial"/>
          <w:color w:val="000000" w:themeColor="text1"/>
          <w:sz w:val="20"/>
          <w:szCs w:val="20"/>
        </w:rPr>
        <w:t xml:space="preserve">des services </w:t>
      </w:r>
      <w:r w:rsidR="00E30BEA" w:rsidRPr="00B12550">
        <w:rPr>
          <w:rFonts w:ascii="Ebrima" w:hAnsi="Ebrima" w:cs="Arial"/>
          <w:i/>
          <w:color w:val="2F5496" w:themeColor="accent5" w:themeShade="BF"/>
          <w:sz w:val="20"/>
          <w:szCs w:val="20"/>
        </w:rPr>
        <w:t>ou</w:t>
      </w:r>
      <w:r w:rsidR="00E30BEA" w:rsidRPr="00B12550">
        <w:rPr>
          <w:rFonts w:ascii="Ebrima" w:hAnsi="Ebrima" w:cs="Arial"/>
          <w:color w:val="2F5496" w:themeColor="accent5" w:themeShade="BF"/>
          <w:sz w:val="20"/>
          <w:szCs w:val="20"/>
        </w:rPr>
        <w:t xml:space="preserve"> </w:t>
      </w:r>
      <w:r w:rsidR="00E30BEA" w:rsidRPr="00293632">
        <w:rPr>
          <w:rFonts w:ascii="Ebrima" w:hAnsi="Ebrima" w:cs="Arial"/>
          <w:color w:val="000000" w:themeColor="text1"/>
          <w:sz w:val="20"/>
          <w:szCs w:val="20"/>
        </w:rPr>
        <w:t>La secrétaire de mairie est chargé(e) de l’exécution du présent arrêté</w:t>
      </w:r>
    </w:p>
    <w:p w14:paraId="3EB1AB29" w14:textId="77777777" w:rsidR="00E30BEA" w:rsidRPr="00293632" w:rsidRDefault="00E30BEA" w:rsidP="00C87016">
      <w:pPr>
        <w:spacing w:after="0" w:line="240" w:lineRule="auto"/>
        <w:ind w:right="140"/>
        <w:jc w:val="both"/>
        <w:rPr>
          <w:rFonts w:ascii="Ebrima" w:hAnsi="Ebrima" w:cs="Arial"/>
          <w:b/>
          <w:color w:val="000000" w:themeColor="text1"/>
          <w:sz w:val="20"/>
          <w:szCs w:val="20"/>
        </w:rPr>
      </w:pPr>
    </w:p>
    <w:p w14:paraId="41002287" w14:textId="3670FB56" w:rsidR="00E30BEA" w:rsidRPr="00293632" w:rsidRDefault="006F591D"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t xml:space="preserve">Article </w:t>
      </w:r>
      <w:r w:rsidR="004A585D" w:rsidRPr="00293632">
        <w:rPr>
          <w:rFonts w:ascii="Ebrima" w:hAnsi="Ebrima" w:cs="Arial"/>
          <w:b/>
          <w:color w:val="000000" w:themeColor="text1"/>
          <w:sz w:val="20"/>
          <w:szCs w:val="20"/>
        </w:rPr>
        <w:t>5</w:t>
      </w:r>
      <w:r w:rsidRPr="00293632">
        <w:rPr>
          <w:rFonts w:ascii="Ebrima" w:hAnsi="Ebrima" w:cs="Arial"/>
          <w:b/>
          <w:color w:val="000000" w:themeColor="text1"/>
          <w:sz w:val="20"/>
          <w:szCs w:val="20"/>
        </w:rPr>
        <w:t> :</w:t>
      </w:r>
    </w:p>
    <w:p w14:paraId="3D397EB1" w14:textId="77777777" w:rsidR="006F591D" w:rsidRPr="00293632" w:rsidRDefault="006F591D" w:rsidP="00C87016">
      <w:pPr>
        <w:spacing w:after="0" w:line="240" w:lineRule="auto"/>
        <w:ind w:right="140"/>
        <w:jc w:val="both"/>
        <w:rPr>
          <w:rFonts w:ascii="Ebrima" w:hAnsi="Ebrima" w:cs="Arial"/>
          <w:b/>
          <w:color w:val="000000" w:themeColor="text1"/>
          <w:sz w:val="20"/>
          <w:szCs w:val="20"/>
        </w:rPr>
      </w:pPr>
    </w:p>
    <w:p w14:paraId="61BE2A7C" w14:textId="4207F413" w:rsidR="006F591D" w:rsidRPr="00293632" w:rsidRDefault="006F591D" w:rsidP="00C87016">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Une ampliation sera adressée </w:t>
      </w:r>
      <w:r w:rsidRPr="00B12550">
        <w:rPr>
          <w:rFonts w:ascii="Ebrima" w:hAnsi="Ebrima" w:cs="Arial"/>
          <w:i/>
          <w:color w:val="2F5496" w:themeColor="accent5" w:themeShade="BF"/>
          <w:sz w:val="20"/>
          <w:szCs w:val="20"/>
        </w:rPr>
        <w:t>au</w:t>
      </w:r>
      <w:r w:rsidR="00A0093D" w:rsidRPr="00B12550">
        <w:rPr>
          <w:rFonts w:ascii="Ebrima" w:hAnsi="Ebrima" w:cs="Arial"/>
          <w:i/>
          <w:color w:val="2F5496" w:themeColor="accent5" w:themeShade="BF"/>
          <w:sz w:val="20"/>
          <w:szCs w:val="20"/>
        </w:rPr>
        <w:t>-à</w:t>
      </w:r>
      <w:r w:rsidR="00A0093D" w:rsidRPr="00B12550">
        <w:rPr>
          <w:rFonts w:ascii="Ebrima" w:hAnsi="Ebrima" w:cs="Arial"/>
          <w:color w:val="2F5496" w:themeColor="accent5" w:themeShade="BF"/>
          <w:sz w:val="20"/>
          <w:szCs w:val="20"/>
        </w:rPr>
        <w:t xml:space="preserve"> </w:t>
      </w:r>
      <w:r w:rsidR="00A0093D" w:rsidRPr="00293632">
        <w:rPr>
          <w:rFonts w:ascii="Ebrima" w:hAnsi="Ebrima" w:cs="Arial"/>
          <w:color w:val="000000" w:themeColor="text1"/>
          <w:sz w:val="20"/>
          <w:szCs w:val="20"/>
        </w:rPr>
        <w:t>la</w:t>
      </w:r>
      <w:r w:rsidRPr="00293632">
        <w:rPr>
          <w:rFonts w:ascii="Ebrima" w:hAnsi="Ebrima" w:cs="Arial"/>
          <w:color w:val="000000" w:themeColor="text1"/>
          <w:sz w:val="20"/>
          <w:szCs w:val="20"/>
        </w:rPr>
        <w:t xml:space="preserve"> Président</w:t>
      </w:r>
      <w:r w:rsidR="00A0093D" w:rsidRPr="00293632">
        <w:rPr>
          <w:rFonts w:ascii="Ebrima" w:hAnsi="Ebrima" w:cs="Arial"/>
          <w:color w:val="000000" w:themeColor="text1"/>
          <w:sz w:val="20"/>
          <w:szCs w:val="20"/>
        </w:rPr>
        <w:t>(e)</w:t>
      </w:r>
      <w:r w:rsidRPr="00293632">
        <w:rPr>
          <w:rFonts w:ascii="Ebrima" w:hAnsi="Ebrima" w:cs="Arial"/>
          <w:color w:val="000000" w:themeColor="text1"/>
          <w:sz w:val="20"/>
          <w:szCs w:val="20"/>
        </w:rPr>
        <w:t xml:space="preserve"> du Centre </w:t>
      </w:r>
      <w:r w:rsidR="00394C2B" w:rsidRPr="00293632">
        <w:rPr>
          <w:rFonts w:ascii="Ebrima" w:hAnsi="Ebrima" w:cs="Arial"/>
          <w:color w:val="000000" w:themeColor="text1"/>
          <w:sz w:val="20"/>
          <w:szCs w:val="20"/>
        </w:rPr>
        <w:t xml:space="preserve">départemental </w:t>
      </w:r>
      <w:r w:rsidRPr="00293632">
        <w:rPr>
          <w:rFonts w:ascii="Ebrima" w:hAnsi="Ebrima" w:cs="Arial"/>
          <w:color w:val="000000" w:themeColor="text1"/>
          <w:sz w:val="20"/>
          <w:szCs w:val="20"/>
        </w:rPr>
        <w:t xml:space="preserve">de gestion de la fonction publique territoriale du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00005630" w:rsidRPr="00B12550">
        <w:rPr>
          <w:rFonts w:ascii="Ebrima" w:hAnsi="Ebrima" w:cs="Arial"/>
          <w:i/>
          <w:color w:val="2F5496" w:themeColor="accent5" w:themeShade="BF"/>
          <w:sz w:val="20"/>
          <w:szCs w:val="20"/>
        </w:rPr>
        <w:t>(nom du département)</w:t>
      </w:r>
      <w:r w:rsidR="00383AEF" w:rsidRPr="00293632">
        <w:rPr>
          <w:rFonts w:ascii="Ebrima" w:hAnsi="Ebrima" w:cs="Arial"/>
          <w:color w:val="000000" w:themeColor="text1"/>
          <w:sz w:val="20"/>
          <w:szCs w:val="20"/>
        </w:rPr>
        <w:t xml:space="preserve"> et au comptable direct du trésor.</w:t>
      </w:r>
    </w:p>
    <w:p w14:paraId="5770BD3F" w14:textId="77777777" w:rsidR="00617C71" w:rsidRPr="00293632" w:rsidRDefault="00617C71" w:rsidP="00C87016">
      <w:pPr>
        <w:spacing w:after="0" w:line="240" w:lineRule="auto"/>
        <w:ind w:right="140"/>
        <w:jc w:val="both"/>
        <w:rPr>
          <w:rFonts w:ascii="Ebrima" w:hAnsi="Ebrima" w:cs="Arial"/>
          <w:color w:val="000000" w:themeColor="text1"/>
          <w:sz w:val="20"/>
          <w:szCs w:val="20"/>
        </w:rPr>
      </w:pPr>
    </w:p>
    <w:p w14:paraId="2BA64611" w14:textId="77777777" w:rsidR="00870610" w:rsidRPr="00293632" w:rsidRDefault="00870610" w:rsidP="00870610">
      <w:pPr>
        <w:spacing w:after="0" w:line="240" w:lineRule="auto"/>
        <w:ind w:right="140"/>
        <w:jc w:val="both"/>
        <w:rPr>
          <w:rFonts w:ascii="Ebrima" w:hAnsi="Ebrima" w:cs="Arial"/>
          <w:color w:val="000000" w:themeColor="text1"/>
          <w:sz w:val="20"/>
          <w:szCs w:val="20"/>
        </w:rPr>
      </w:pPr>
    </w:p>
    <w:p w14:paraId="24DAB97E" w14:textId="69F8617F" w:rsidR="00870610" w:rsidRDefault="002A457D" w:rsidP="00870610">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Madame </w:t>
      </w:r>
      <w:r w:rsidRPr="00E107A2">
        <w:rPr>
          <w:rFonts w:ascii="Ebrima" w:hAnsi="Ebrima" w:cs="Arial"/>
          <w:i/>
          <w:color w:val="2F5496" w:themeColor="accent5" w:themeShade="BF"/>
          <w:sz w:val="20"/>
          <w:szCs w:val="20"/>
        </w:rPr>
        <w:t>le</w:t>
      </w:r>
      <w:r w:rsidR="00A0093D" w:rsidRPr="00E107A2">
        <w:rPr>
          <w:rFonts w:ascii="Ebrima" w:hAnsi="Ebrima" w:cs="Arial"/>
          <w:i/>
          <w:color w:val="2F5496" w:themeColor="accent5" w:themeShade="BF"/>
          <w:sz w:val="20"/>
          <w:szCs w:val="20"/>
        </w:rPr>
        <w:t>-la</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Maire</w:t>
      </w:r>
      <w:r w:rsidR="00A0093D" w:rsidRPr="00293632">
        <w:rPr>
          <w:rFonts w:ascii="Ebrima" w:hAnsi="Ebrima" w:cs="Arial"/>
          <w:color w:val="000000" w:themeColor="text1"/>
          <w:sz w:val="20"/>
          <w:szCs w:val="20"/>
        </w:rPr>
        <w:t xml:space="preserve"> </w:t>
      </w:r>
      <w:r w:rsidR="00A0093D" w:rsidRPr="00E107A2">
        <w:rPr>
          <w:rFonts w:ascii="Ebrima" w:hAnsi="Ebrima" w:cs="Arial"/>
          <w:i/>
          <w:color w:val="2F5496" w:themeColor="accent5" w:themeShade="BF"/>
          <w:sz w:val="20"/>
          <w:szCs w:val="20"/>
        </w:rPr>
        <w:t>ou</w:t>
      </w:r>
      <w:r w:rsidR="00A0093D" w:rsidRPr="00E107A2">
        <w:rPr>
          <w:rFonts w:ascii="Ebrima" w:hAnsi="Ebrima" w:cs="Arial"/>
          <w:color w:val="2F5496" w:themeColor="accent5" w:themeShade="BF"/>
          <w:sz w:val="20"/>
          <w:szCs w:val="20"/>
        </w:rPr>
        <w:t xml:space="preserve"> </w:t>
      </w:r>
      <w:r w:rsidR="00A0093D" w:rsidRPr="00293632">
        <w:rPr>
          <w:rFonts w:ascii="Ebrima" w:hAnsi="Ebrima" w:cs="Arial"/>
          <w:color w:val="000000" w:themeColor="text1"/>
          <w:sz w:val="20"/>
          <w:szCs w:val="20"/>
        </w:rPr>
        <w:t>Président(e)</w:t>
      </w:r>
      <w:r w:rsidRPr="00293632">
        <w:rPr>
          <w:rFonts w:ascii="Ebrima" w:hAnsi="Ebrima" w:cs="Arial"/>
          <w:color w:val="000000" w:themeColor="text1"/>
          <w:sz w:val="20"/>
          <w:szCs w:val="20"/>
        </w:rPr>
        <w:t xml:space="preserve"> </w:t>
      </w:r>
      <w:r w:rsidR="00870610" w:rsidRPr="00293632">
        <w:rPr>
          <w:rFonts w:ascii="Ebrima" w:hAnsi="Ebrima" w:cs="Arial"/>
          <w:color w:val="000000" w:themeColor="text1"/>
          <w:sz w:val="20"/>
          <w:szCs w:val="20"/>
        </w:rPr>
        <w:t xml:space="preserve">informe </w:t>
      </w:r>
      <w:r w:rsidRPr="00293632">
        <w:rPr>
          <w:rFonts w:ascii="Ebrima" w:hAnsi="Ebrima" w:cs="Arial"/>
          <w:color w:val="000000" w:themeColor="text1"/>
          <w:sz w:val="20"/>
          <w:szCs w:val="20"/>
        </w:rPr>
        <w:t xml:space="preserve">que </w:t>
      </w:r>
      <w:r w:rsidR="00383AEF" w:rsidRPr="00293632">
        <w:rPr>
          <w:rFonts w:ascii="Ebrima" w:hAnsi="Ebrima" w:cs="Arial"/>
          <w:color w:val="000000" w:themeColor="text1"/>
          <w:sz w:val="20"/>
          <w:szCs w:val="20"/>
        </w:rPr>
        <w:t>le présent arrêté</w:t>
      </w:r>
      <w:r w:rsidR="00870610" w:rsidRPr="00293632">
        <w:rPr>
          <w:rFonts w:ascii="Ebrima" w:hAnsi="Ebrima" w:cs="Arial"/>
          <w:color w:val="000000" w:themeColor="text1"/>
          <w:sz w:val="20"/>
          <w:szCs w:val="20"/>
        </w:rPr>
        <w:t xml:space="preserve"> peut faire l’objet d’un recours auprès du </w:t>
      </w:r>
      <w:r w:rsidR="00013FA8" w:rsidRPr="00293632">
        <w:rPr>
          <w:rFonts w:ascii="Ebrima" w:hAnsi="Ebrima" w:cs="Arial"/>
          <w:color w:val="000000" w:themeColor="text1"/>
          <w:sz w:val="20"/>
          <w:szCs w:val="20"/>
        </w:rPr>
        <w:t>Tribunal Administratif</w:t>
      </w:r>
      <w:r w:rsidR="00E107A2">
        <w:rPr>
          <w:rFonts w:ascii="Ebrima" w:hAnsi="Ebrima" w:cs="Arial"/>
          <w:color w:val="000000" w:themeColor="text1"/>
          <w:sz w:val="20"/>
          <w:szCs w:val="20"/>
        </w:rPr>
        <w:t xml:space="preserve"> </w:t>
      </w:r>
      <w:r w:rsidR="00E107A2" w:rsidRPr="00E107A2">
        <w:rPr>
          <w:rFonts w:ascii="Ebrima" w:hAnsi="Ebrima" w:cs="Arial"/>
          <w:color w:val="000000" w:themeColor="text1"/>
          <w:sz w:val="20"/>
          <w:szCs w:val="20"/>
          <w:highlight w:val="yellow"/>
        </w:rPr>
        <w:t>…</w:t>
      </w:r>
      <w:r w:rsidR="00E107A2">
        <w:rPr>
          <w:rFonts w:ascii="Ebrima" w:hAnsi="Ebrima" w:cs="Arial"/>
          <w:color w:val="000000" w:themeColor="text1"/>
          <w:sz w:val="20"/>
          <w:szCs w:val="20"/>
        </w:rPr>
        <w:t xml:space="preserve"> </w:t>
      </w:r>
      <w:r w:rsidR="00013FA8" w:rsidRPr="00E107A2">
        <w:rPr>
          <w:rFonts w:ascii="Ebrima" w:hAnsi="Ebrima" w:cs="Arial"/>
          <w:i/>
          <w:color w:val="2F5496" w:themeColor="accent5" w:themeShade="BF"/>
          <w:sz w:val="20"/>
          <w:szCs w:val="20"/>
        </w:rPr>
        <w:t>(Nom et adresse)</w:t>
      </w:r>
      <w:r w:rsidR="00870610" w:rsidRPr="00293632">
        <w:rPr>
          <w:rFonts w:ascii="Ebrima" w:hAnsi="Ebrima" w:cs="Arial"/>
          <w:color w:val="000000" w:themeColor="text1"/>
          <w:sz w:val="20"/>
          <w:szCs w:val="20"/>
        </w:rPr>
        <w:t xml:space="preserve">, dans un délai de deux mois à compter de </w:t>
      </w:r>
      <w:r w:rsidR="00EB7DA0" w:rsidRPr="00293632">
        <w:rPr>
          <w:rFonts w:ascii="Ebrima" w:hAnsi="Ebrima" w:cs="Arial"/>
          <w:color w:val="000000" w:themeColor="text1"/>
          <w:sz w:val="20"/>
          <w:szCs w:val="20"/>
        </w:rPr>
        <w:t>sa notification</w:t>
      </w:r>
      <w:r w:rsidR="00870610" w:rsidRPr="00293632">
        <w:rPr>
          <w:rFonts w:ascii="Ebrima" w:hAnsi="Ebrima" w:cs="Arial"/>
          <w:color w:val="000000" w:themeColor="text1"/>
          <w:sz w:val="20"/>
          <w:szCs w:val="20"/>
        </w:rPr>
        <w:t>.</w:t>
      </w:r>
      <w:r w:rsidR="00BC1ED6" w:rsidRPr="00293632">
        <w:rPr>
          <w:rFonts w:ascii="Ebrima" w:hAnsi="Ebrima" w:cs="Arial"/>
          <w:color w:val="000000" w:themeColor="text1"/>
          <w:sz w:val="20"/>
          <w:szCs w:val="20"/>
        </w:rPr>
        <w:t xml:space="preserve"> La saisine peut s’effectuer par l’intermédiaire de l’application « </w:t>
      </w:r>
      <w:proofErr w:type="spellStart"/>
      <w:r w:rsidR="00BC1ED6" w:rsidRPr="00293632">
        <w:rPr>
          <w:rFonts w:ascii="Ebrima" w:hAnsi="Ebrima" w:cs="Arial"/>
          <w:color w:val="000000" w:themeColor="text1"/>
          <w:sz w:val="20"/>
          <w:szCs w:val="20"/>
        </w:rPr>
        <w:t>télérecours</w:t>
      </w:r>
      <w:proofErr w:type="spellEnd"/>
      <w:r w:rsidR="00BC1ED6" w:rsidRPr="00293632">
        <w:rPr>
          <w:rFonts w:ascii="Ebrima" w:hAnsi="Ebrima" w:cs="Arial"/>
          <w:color w:val="000000" w:themeColor="text1"/>
          <w:sz w:val="20"/>
          <w:szCs w:val="20"/>
        </w:rPr>
        <w:t xml:space="preserve"> citoyen » accessible par le site internet </w:t>
      </w:r>
      <w:r w:rsidR="00B12550" w:rsidRPr="00B12550">
        <w:rPr>
          <w:rFonts w:ascii="Ebrima" w:hAnsi="Ebrima" w:cs="Arial"/>
          <w:color w:val="000000" w:themeColor="text1"/>
          <w:sz w:val="20"/>
          <w:szCs w:val="20"/>
        </w:rPr>
        <w:t>www.telerecours.fr</w:t>
      </w:r>
    </w:p>
    <w:p w14:paraId="7C5DD13C" w14:textId="77777777" w:rsidR="00B12550" w:rsidRDefault="00B12550" w:rsidP="00870610">
      <w:pPr>
        <w:spacing w:after="0" w:line="240" w:lineRule="auto"/>
        <w:ind w:right="140"/>
        <w:jc w:val="both"/>
        <w:rPr>
          <w:rFonts w:ascii="Ebrima" w:hAnsi="Ebrima" w:cs="Arial"/>
          <w:color w:val="000000" w:themeColor="text1"/>
          <w:sz w:val="20"/>
          <w:szCs w:val="20"/>
        </w:rPr>
      </w:pPr>
    </w:p>
    <w:p w14:paraId="2E0C695A" w14:textId="77777777" w:rsidR="00B12550" w:rsidRDefault="00B12550" w:rsidP="00B12550">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u w:val="single"/>
        </w:rPr>
        <w:t>NB</w:t>
      </w:r>
      <w:r w:rsidRPr="006238E7">
        <w:rPr>
          <w:rFonts w:ascii="Ebrima" w:hAnsi="Ebrima" w:cs="Arial"/>
          <w:i/>
          <w:iCs/>
          <w:color w:val="2F5496" w:themeColor="accent5" w:themeShade="BF"/>
          <w:sz w:val="20"/>
          <w:szCs w:val="20"/>
        </w:rPr>
        <w:t xml:space="preserve"> : La mention des délais et voies de recours est une obligation prévue à l’article R.421-5 du Code de justice administrative. </w:t>
      </w:r>
    </w:p>
    <w:p w14:paraId="2D3263A2" w14:textId="77777777" w:rsidR="00B12550" w:rsidRDefault="00B12550" w:rsidP="00B12550">
      <w:pPr>
        <w:spacing w:after="0" w:line="240" w:lineRule="auto"/>
        <w:ind w:right="140"/>
        <w:jc w:val="both"/>
        <w:rPr>
          <w:rFonts w:ascii="Ebrima" w:hAnsi="Ebrima" w:cs="Arial"/>
          <w:i/>
          <w:iCs/>
          <w:color w:val="2F5496" w:themeColor="accent5" w:themeShade="BF"/>
          <w:sz w:val="20"/>
          <w:szCs w:val="20"/>
        </w:rPr>
      </w:pPr>
    </w:p>
    <w:p w14:paraId="012511B3" w14:textId="37C9D53C" w:rsidR="00B12550" w:rsidRPr="003F20CD" w:rsidRDefault="00B12550" w:rsidP="00B12550">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rPr>
        <w:t>Le tribunal administratif compétent est celui dans le ressort duquel est située le Centre de Gestion.</w:t>
      </w:r>
      <w:r>
        <w:rPr>
          <w:rFonts w:ascii="Ebrima" w:hAnsi="Ebrima" w:cs="Arial"/>
          <w:i/>
          <w:iCs/>
          <w:color w:val="2F5496" w:themeColor="accent5" w:themeShade="BF"/>
          <w:sz w:val="20"/>
          <w:szCs w:val="20"/>
        </w:rPr>
        <w:t xml:space="preserve"> A noter que, pour la région Centre Val de Loire, il s’agit du tribunal administratif d’Orléans, sauf pour le département de l’Indre qui se trouve dans le ressort de compétence du tribunal administratif de Limoges. </w:t>
      </w:r>
    </w:p>
    <w:p w14:paraId="760ADCE7" w14:textId="77777777" w:rsidR="00870610" w:rsidRPr="00293632" w:rsidRDefault="00870610" w:rsidP="00870610">
      <w:pPr>
        <w:spacing w:after="0" w:line="240" w:lineRule="auto"/>
        <w:jc w:val="both"/>
        <w:rPr>
          <w:rFonts w:ascii="Ebrima" w:hAnsi="Ebrima"/>
          <w:bCs/>
          <w:sz w:val="20"/>
          <w:szCs w:val="20"/>
        </w:rPr>
      </w:pPr>
    </w:p>
    <w:p w14:paraId="19C98AB9" w14:textId="1CFFB91A" w:rsidR="0083452F" w:rsidRPr="00293632" w:rsidRDefault="00E036C8" w:rsidP="0083452F">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Madame </w:t>
      </w:r>
      <w:r w:rsidRPr="00E107A2">
        <w:rPr>
          <w:rFonts w:ascii="Ebrima" w:hAnsi="Ebrima" w:cs="Arial"/>
          <w:i/>
          <w:color w:val="2F5496" w:themeColor="accent5" w:themeShade="BF"/>
          <w:sz w:val="20"/>
          <w:szCs w:val="20"/>
        </w:rPr>
        <w:t>le-la</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Maire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Président(e) </w:t>
      </w:r>
      <w:r w:rsidR="0083452F" w:rsidRPr="00293632">
        <w:rPr>
          <w:rFonts w:ascii="Ebrima" w:hAnsi="Ebrima" w:cs="Arial"/>
          <w:color w:val="000000" w:themeColor="text1"/>
          <w:sz w:val="20"/>
          <w:szCs w:val="20"/>
        </w:rPr>
        <w:t xml:space="preserve">certifie, sous sa responsabilité, le caractère exécutoire </w:t>
      </w:r>
      <w:r w:rsidR="00EB7DA0" w:rsidRPr="00293632">
        <w:rPr>
          <w:rFonts w:ascii="Ebrima" w:hAnsi="Ebrima" w:cs="Arial"/>
          <w:color w:val="000000" w:themeColor="text1"/>
          <w:sz w:val="20"/>
          <w:szCs w:val="20"/>
        </w:rPr>
        <w:t>du présent arrêté</w:t>
      </w:r>
      <w:r w:rsidR="00E107A2">
        <w:rPr>
          <w:rFonts w:ascii="Ebrima" w:hAnsi="Ebrima" w:cs="Arial"/>
          <w:color w:val="000000" w:themeColor="text1"/>
          <w:sz w:val="20"/>
          <w:szCs w:val="20"/>
        </w:rPr>
        <w:t>.</w:t>
      </w:r>
    </w:p>
    <w:p w14:paraId="63DB97F9" w14:textId="77777777" w:rsidR="0083452F" w:rsidRPr="00293632" w:rsidRDefault="0083452F" w:rsidP="00870610">
      <w:pPr>
        <w:spacing w:after="0" w:line="240" w:lineRule="auto"/>
        <w:jc w:val="both"/>
        <w:rPr>
          <w:rFonts w:ascii="Ebrima" w:hAnsi="Ebrima"/>
          <w:b/>
          <w:bCs/>
          <w:sz w:val="20"/>
          <w:szCs w:val="20"/>
        </w:rPr>
      </w:pPr>
    </w:p>
    <w:p w14:paraId="7A621135" w14:textId="3DACFC9E" w:rsidR="00D57DA0" w:rsidRPr="00293632" w:rsidRDefault="00D57DA0" w:rsidP="0083452F">
      <w:pPr>
        <w:spacing w:after="0" w:line="240" w:lineRule="auto"/>
        <w:ind w:right="140"/>
        <w:jc w:val="center"/>
        <w:rPr>
          <w:rFonts w:ascii="Ebrima" w:hAnsi="Ebrima" w:cs="Arial"/>
          <w:color w:val="000000" w:themeColor="text1"/>
          <w:sz w:val="20"/>
          <w:szCs w:val="20"/>
        </w:rPr>
      </w:pPr>
      <w:r w:rsidRPr="00E107A2">
        <w:rPr>
          <w:rFonts w:ascii="Ebrima" w:hAnsi="Ebrima" w:cs="Arial"/>
          <w:i/>
          <w:sz w:val="20"/>
          <w:szCs w:val="20"/>
        </w:rPr>
        <w:t>Le</w:t>
      </w:r>
      <w:r w:rsidR="00005630" w:rsidRPr="00E107A2">
        <w:rPr>
          <w:rFonts w:ascii="Ebrima" w:hAnsi="Ebrima" w:cs="Arial"/>
          <w:i/>
          <w:sz w:val="20"/>
          <w:szCs w:val="20"/>
        </w:rPr>
        <w:t>-la</w:t>
      </w:r>
      <w:r w:rsidRPr="00E107A2">
        <w:rPr>
          <w:rFonts w:ascii="Ebrima" w:hAnsi="Ebrima" w:cs="Arial"/>
          <w:sz w:val="20"/>
          <w:szCs w:val="20"/>
        </w:rPr>
        <w:t xml:space="preserve"> </w:t>
      </w:r>
      <w:r w:rsidRPr="00293632">
        <w:rPr>
          <w:rFonts w:ascii="Ebrima" w:hAnsi="Ebrima" w:cs="Arial"/>
          <w:color w:val="000000" w:themeColor="text1"/>
          <w:sz w:val="20"/>
          <w:szCs w:val="20"/>
        </w:rPr>
        <w:t>Maire</w:t>
      </w:r>
      <w:r w:rsidR="00005630" w:rsidRPr="00293632">
        <w:rPr>
          <w:rFonts w:ascii="Ebrima" w:hAnsi="Ebrima" w:cs="Arial"/>
          <w:i/>
          <w:color w:val="000000" w:themeColor="text1"/>
          <w:sz w:val="20"/>
          <w:szCs w:val="20"/>
        </w:rPr>
        <w:t xml:space="preserve"> </w:t>
      </w:r>
      <w:r w:rsidR="00005630" w:rsidRPr="00E107A2">
        <w:rPr>
          <w:rFonts w:ascii="Ebrima" w:hAnsi="Ebrima" w:cs="Arial"/>
          <w:i/>
          <w:color w:val="2F5496" w:themeColor="accent5" w:themeShade="BF"/>
          <w:sz w:val="20"/>
          <w:szCs w:val="20"/>
        </w:rPr>
        <w:t>ou</w:t>
      </w:r>
      <w:r w:rsidR="00005630" w:rsidRPr="00E107A2">
        <w:rPr>
          <w:rFonts w:ascii="Ebrima" w:hAnsi="Ebrima" w:cs="Arial"/>
          <w:color w:val="2F5496" w:themeColor="accent5" w:themeShade="BF"/>
          <w:sz w:val="20"/>
          <w:szCs w:val="20"/>
        </w:rPr>
        <w:t xml:space="preserve"> </w:t>
      </w:r>
      <w:r w:rsidR="00005630" w:rsidRPr="00293632">
        <w:rPr>
          <w:rFonts w:ascii="Ebrima" w:hAnsi="Ebrima" w:cs="Arial"/>
          <w:color w:val="000000" w:themeColor="text1"/>
          <w:sz w:val="20"/>
          <w:szCs w:val="20"/>
        </w:rPr>
        <w:t>Président(e)</w:t>
      </w:r>
    </w:p>
    <w:p w14:paraId="1F3B11B9" w14:textId="7B4CEE82" w:rsidR="0083452F" w:rsidRPr="00293632" w:rsidRDefault="00E107A2" w:rsidP="0083452F">
      <w:pPr>
        <w:spacing w:after="0" w:line="240" w:lineRule="auto"/>
        <w:ind w:right="140"/>
        <w:jc w:val="center"/>
        <w:rPr>
          <w:rFonts w:ascii="Ebrima" w:hAnsi="Ebrima" w:cs="Arial"/>
          <w:color w:val="000000" w:themeColor="text1"/>
          <w:sz w:val="20"/>
          <w:szCs w:val="20"/>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ADD4C72" wp14:editId="08B0259D">
                <wp:simplePos x="0" y="0"/>
                <wp:positionH relativeFrom="column">
                  <wp:posOffset>1074420</wp:posOffset>
                </wp:positionH>
                <wp:positionV relativeFrom="paragraph">
                  <wp:posOffset>19685</wp:posOffset>
                </wp:positionV>
                <wp:extent cx="919480" cy="847725"/>
                <wp:effectExtent l="11430" t="7620" r="12065" b="11430"/>
                <wp:wrapNone/>
                <wp:docPr id="905190672"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847725"/>
                        </a:xfrm>
                        <a:prstGeom prst="ellipse">
                          <a:avLst/>
                        </a:prstGeom>
                        <a:solidFill>
                          <a:srgbClr val="FFFFFF"/>
                        </a:solidFill>
                        <a:ln w="9525">
                          <a:solidFill>
                            <a:srgbClr val="000000"/>
                          </a:solidFill>
                          <a:round/>
                          <a:headEnd/>
                          <a:tailEnd/>
                        </a:ln>
                      </wps:spPr>
                      <wps:txbx>
                        <w:txbxContent>
                          <w:p w14:paraId="1AEB883C" w14:textId="77777777" w:rsidR="00E107A2" w:rsidRDefault="00E107A2" w:rsidP="00E107A2">
                            <w:pPr>
                              <w:jc w:val="center"/>
                              <w:rPr>
                                <w:rFonts w:ascii="Arial" w:hAnsi="Arial" w:cs="Arial"/>
                                <w:sz w:val="20"/>
                                <w:szCs w:val="20"/>
                              </w:rPr>
                            </w:pPr>
                          </w:p>
                          <w:p w14:paraId="58D6293B" w14:textId="77777777" w:rsidR="00E107A2" w:rsidRPr="009B5944" w:rsidRDefault="00E107A2" w:rsidP="00E107A2">
                            <w:pPr>
                              <w:jc w:val="center"/>
                              <w:rPr>
                                <w:rFonts w:ascii="Ebrima" w:hAnsi="Ebrima" w:cs="Arial"/>
                                <w:sz w:val="20"/>
                                <w:szCs w:val="20"/>
                              </w:rPr>
                            </w:pPr>
                            <w:r w:rsidRPr="009B5944">
                              <w:rPr>
                                <w:rFonts w:ascii="Ebrima" w:hAnsi="Ebrima" w:cs="Arial"/>
                                <w:sz w:val="20"/>
                                <w:szCs w:val="20"/>
                              </w:rPr>
                              <w:t>Cachet</w:t>
                            </w:r>
                          </w:p>
                          <w:p w14:paraId="2AF8A88F" w14:textId="77777777" w:rsidR="00E107A2" w:rsidRDefault="00E107A2" w:rsidP="00E107A2">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DD4C72" id="Ellipse 1" o:spid="_x0000_s1026" style="position:absolute;left:0;text-align:left;margin-left:84.6pt;margin-top:1.55pt;width:72.4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">
                <v:textbox>
                  <w:txbxContent>
                    <w:p w14:paraId="1AEB883C" w14:textId="77777777" w:rsidR="00E107A2" w:rsidRDefault="00E107A2" w:rsidP="00E107A2">
                      <w:pPr>
                        <w:jc w:val="center"/>
                        <w:rPr>
                          <w:rFonts w:ascii="Arial" w:hAnsi="Arial" w:cs="Arial"/>
                          <w:sz w:val="20"/>
                          <w:szCs w:val="20"/>
                        </w:rPr>
                      </w:pPr>
                    </w:p>
                    <w:p w14:paraId="58D6293B" w14:textId="77777777" w:rsidR="00E107A2" w:rsidRPr="009B5944" w:rsidRDefault="00E107A2" w:rsidP="00E107A2">
                      <w:pPr>
                        <w:jc w:val="center"/>
                        <w:rPr>
                          <w:rFonts w:ascii="Ebrima" w:hAnsi="Ebrima" w:cs="Arial"/>
                          <w:sz w:val="20"/>
                          <w:szCs w:val="20"/>
                        </w:rPr>
                      </w:pPr>
                      <w:r w:rsidRPr="009B5944">
                        <w:rPr>
                          <w:rFonts w:ascii="Ebrima" w:hAnsi="Ebrima" w:cs="Arial"/>
                          <w:sz w:val="20"/>
                          <w:szCs w:val="20"/>
                        </w:rPr>
                        <w:t>Cachet</w:t>
                      </w:r>
                    </w:p>
                    <w:p w14:paraId="2AF8A88F" w14:textId="77777777" w:rsidR="00E107A2" w:rsidRDefault="00E107A2" w:rsidP="00E107A2">
                      <w:pPr>
                        <w:rPr>
                          <w:rFonts w:ascii="Arial" w:hAnsi="Arial" w:cs="Arial"/>
                          <w:sz w:val="20"/>
                          <w:szCs w:val="20"/>
                        </w:rPr>
                      </w:pPr>
                    </w:p>
                  </w:txbxContent>
                </v:textbox>
              </v:oval>
            </w:pict>
          </mc:Fallback>
        </mc:AlternateContent>
      </w:r>
    </w:p>
    <w:p w14:paraId="3823963D" w14:textId="58BD9012" w:rsidR="0083452F" w:rsidRDefault="0083452F" w:rsidP="0083452F">
      <w:pPr>
        <w:spacing w:after="0" w:line="240" w:lineRule="auto"/>
        <w:ind w:right="140"/>
        <w:jc w:val="center"/>
        <w:rPr>
          <w:rFonts w:ascii="Ebrima" w:hAnsi="Ebrima" w:cs="Arial"/>
          <w:color w:val="000000" w:themeColor="text1"/>
          <w:sz w:val="20"/>
          <w:szCs w:val="20"/>
        </w:rPr>
      </w:pPr>
    </w:p>
    <w:p w14:paraId="1FB11031" w14:textId="77777777" w:rsidR="00E107A2" w:rsidRDefault="00E107A2" w:rsidP="0083452F">
      <w:pPr>
        <w:spacing w:after="0" w:line="240" w:lineRule="auto"/>
        <w:ind w:right="140"/>
        <w:jc w:val="center"/>
        <w:rPr>
          <w:rFonts w:ascii="Ebrima" w:hAnsi="Ebrima" w:cs="Arial"/>
          <w:color w:val="000000" w:themeColor="text1"/>
          <w:sz w:val="20"/>
          <w:szCs w:val="20"/>
        </w:rPr>
      </w:pPr>
    </w:p>
    <w:p w14:paraId="76BA1A3F" w14:textId="77777777" w:rsidR="00E107A2" w:rsidRPr="00293632" w:rsidRDefault="00E107A2" w:rsidP="0083452F">
      <w:pPr>
        <w:spacing w:after="0" w:line="240" w:lineRule="auto"/>
        <w:ind w:right="140"/>
        <w:jc w:val="center"/>
        <w:rPr>
          <w:rFonts w:ascii="Ebrima" w:hAnsi="Ebrima" w:cs="Arial"/>
          <w:color w:val="000000" w:themeColor="text1"/>
          <w:sz w:val="20"/>
          <w:szCs w:val="20"/>
        </w:rPr>
      </w:pPr>
    </w:p>
    <w:p w14:paraId="48476632" w14:textId="30DC373A" w:rsidR="0083452F" w:rsidRPr="00E107A2" w:rsidRDefault="0083452F" w:rsidP="0083452F">
      <w:pPr>
        <w:spacing w:after="0" w:line="240" w:lineRule="auto"/>
        <w:ind w:right="140"/>
        <w:jc w:val="center"/>
        <w:rPr>
          <w:rFonts w:ascii="Ebrima" w:hAnsi="Ebrima" w:cs="Arial"/>
          <w:i/>
          <w:color w:val="2F5496" w:themeColor="accent5" w:themeShade="BF"/>
          <w:sz w:val="20"/>
          <w:szCs w:val="20"/>
        </w:rPr>
      </w:pPr>
      <w:r w:rsidRPr="00E107A2">
        <w:rPr>
          <w:rFonts w:ascii="Ebrima" w:hAnsi="Ebrima" w:cs="Arial"/>
          <w:i/>
          <w:color w:val="2F5496" w:themeColor="accent5" w:themeShade="BF"/>
          <w:sz w:val="20"/>
          <w:szCs w:val="20"/>
        </w:rPr>
        <w:t>NOM Prénom</w:t>
      </w:r>
    </w:p>
    <w:p w14:paraId="7628634D" w14:textId="77777777" w:rsidR="0083452F" w:rsidRPr="00293632" w:rsidRDefault="0083452F" w:rsidP="00D57DA0">
      <w:pPr>
        <w:spacing w:after="0" w:line="240" w:lineRule="auto"/>
        <w:ind w:right="140"/>
        <w:jc w:val="both"/>
        <w:rPr>
          <w:rFonts w:ascii="Ebrima" w:hAnsi="Ebrima" w:cs="Arial"/>
          <w:b/>
          <w:color w:val="000000" w:themeColor="text1"/>
          <w:sz w:val="20"/>
          <w:szCs w:val="20"/>
        </w:rPr>
      </w:pPr>
    </w:p>
    <w:p w14:paraId="4AFAA2A8" w14:textId="77777777" w:rsidR="00C222CB" w:rsidRPr="00293632" w:rsidRDefault="00C222CB" w:rsidP="00D57DA0">
      <w:pPr>
        <w:spacing w:after="0" w:line="240" w:lineRule="auto"/>
        <w:ind w:right="140"/>
        <w:jc w:val="both"/>
        <w:rPr>
          <w:rFonts w:ascii="Ebrima" w:hAnsi="Ebrima" w:cs="Arial"/>
          <w:color w:val="000000" w:themeColor="text1"/>
          <w:sz w:val="20"/>
          <w:szCs w:val="20"/>
        </w:rPr>
      </w:pPr>
    </w:p>
    <w:p w14:paraId="5CC57A0F" w14:textId="15CE0EE5" w:rsidR="00D57DA0" w:rsidRPr="00293632" w:rsidRDefault="00DD6EC2" w:rsidP="00D57DA0">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Fait à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Pr="00E107A2">
        <w:rPr>
          <w:rFonts w:ascii="Ebrima" w:hAnsi="Ebrima" w:cs="Arial"/>
          <w:i/>
          <w:color w:val="2F5496" w:themeColor="accent5" w:themeShade="BF"/>
          <w:sz w:val="20"/>
          <w:szCs w:val="20"/>
        </w:rPr>
        <w:t>(nom de la commune</w:t>
      </w:r>
      <w:r w:rsidR="00A0093D" w:rsidRPr="00E107A2">
        <w:rPr>
          <w:rFonts w:ascii="Ebrima" w:hAnsi="Ebrima" w:cs="Arial"/>
          <w:i/>
          <w:color w:val="2F5496" w:themeColor="accent5" w:themeShade="BF"/>
          <w:sz w:val="20"/>
          <w:szCs w:val="20"/>
        </w:rPr>
        <w:t xml:space="preserve"> ou </w:t>
      </w:r>
      <w:r w:rsidR="008764B9" w:rsidRPr="00E107A2">
        <w:rPr>
          <w:rFonts w:ascii="Ebrima" w:hAnsi="Ebrima" w:cs="Arial"/>
          <w:i/>
          <w:color w:val="2F5496" w:themeColor="accent5" w:themeShade="BF"/>
          <w:sz w:val="20"/>
          <w:szCs w:val="20"/>
        </w:rPr>
        <w:t xml:space="preserve">commune siège </w:t>
      </w:r>
      <w:r w:rsidR="00A0093D" w:rsidRPr="00E107A2">
        <w:rPr>
          <w:rFonts w:ascii="Ebrima" w:hAnsi="Ebrima" w:cs="Arial"/>
          <w:i/>
          <w:color w:val="2F5496" w:themeColor="accent5" w:themeShade="BF"/>
          <w:sz w:val="20"/>
          <w:szCs w:val="20"/>
        </w:rPr>
        <w:t>de l’établissement public</w:t>
      </w:r>
      <w:r w:rsidR="00BF2B2B" w:rsidRPr="00E107A2">
        <w:rPr>
          <w:rFonts w:ascii="Ebrima" w:hAnsi="Ebrima" w:cs="Arial"/>
          <w:i/>
          <w:color w:val="2F5496" w:themeColor="accent5" w:themeShade="BF"/>
          <w:sz w:val="20"/>
          <w:szCs w:val="20"/>
        </w:rPr>
        <w:t xml:space="preserve"> ou de la collectivité</w:t>
      </w:r>
      <w:r w:rsidRPr="00E107A2">
        <w:rPr>
          <w:rFonts w:ascii="Ebrima" w:hAnsi="Ebrima" w:cs="Arial"/>
          <w:i/>
          <w:color w:val="2F5496" w:themeColor="accent5" w:themeShade="BF"/>
          <w:sz w:val="20"/>
          <w:szCs w:val="20"/>
        </w:rPr>
        <w:t>)</w:t>
      </w:r>
      <w:r w:rsidR="00851FF1">
        <w:rPr>
          <w:rFonts w:ascii="Ebrima" w:hAnsi="Ebrima" w:cs="Arial"/>
          <w:color w:val="000000" w:themeColor="text1"/>
          <w:sz w:val="20"/>
          <w:szCs w:val="20"/>
        </w:rPr>
        <w:t>, l</w:t>
      </w:r>
      <w:r w:rsidR="00D57DA0" w:rsidRPr="00293632">
        <w:rPr>
          <w:rFonts w:ascii="Ebrima" w:hAnsi="Ebrima" w:cs="Arial"/>
          <w:color w:val="000000" w:themeColor="text1"/>
          <w:sz w:val="20"/>
          <w:szCs w:val="20"/>
        </w:rPr>
        <w:t xml:space="preserve">e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002A457D" w:rsidRPr="00E107A2">
        <w:rPr>
          <w:rFonts w:ascii="Ebrima" w:hAnsi="Ebrima" w:cs="Arial"/>
          <w:i/>
          <w:color w:val="2F5496" w:themeColor="accent5" w:themeShade="BF"/>
          <w:sz w:val="20"/>
          <w:szCs w:val="20"/>
        </w:rPr>
        <w:t>(date)</w:t>
      </w:r>
    </w:p>
    <w:p w14:paraId="19386925" w14:textId="77777777" w:rsidR="00BF2B2B" w:rsidRDefault="00BF2B2B" w:rsidP="00E150CF">
      <w:pPr>
        <w:tabs>
          <w:tab w:val="right" w:leader="dot" w:pos="9894"/>
        </w:tabs>
        <w:spacing w:after="0" w:line="240" w:lineRule="auto"/>
        <w:ind w:right="-143"/>
        <w:jc w:val="both"/>
        <w:rPr>
          <w:rFonts w:ascii="Ebrima" w:eastAsia="MS Mincho" w:hAnsi="Ebrima" w:cs="Arial"/>
          <w:sz w:val="20"/>
          <w:szCs w:val="20"/>
        </w:rPr>
      </w:pPr>
    </w:p>
    <w:p w14:paraId="54E14459" w14:textId="77777777" w:rsidR="00B12550" w:rsidRDefault="00B12550" w:rsidP="00E150CF">
      <w:pPr>
        <w:tabs>
          <w:tab w:val="right" w:leader="dot" w:pos="9894"/>
        </w:tabs>
        <w:spacing w:after="0" w:line="240" w:lineRule="auto"/>
        <w:ind w:right="-143"/>
        <w:jc w:val="both"/>
        <w:rPr>
          <w:rFonts w:ascii="Ebrima" w:eastAsia="MS Mincho" w:hAnsi="Ebrima" w:cs="Arial"/>
          <w:sz w:val="20"/>
          <w:szCs w:val="20"/>
        </w:rPr>
      </w:pPr>
    </w:p>
    <w:p w14:paraId="3FCA7925" w14:textId="77777777" w:rsidR="004B3F49" w:rsidRDefault="004B3F49" w:rsidP="004B3F49">
      <w:pPr>
        <w:spacing w:after="0" w:line="240" w:lineRule="auto"/>
        <w:ind w:right="140"/>
        <w:jc w:val="both"/>
        <w:rPr>
          <w:rFonts w:ascii="Ebrima" w:hAnsi="Ebrima" w:cs="Arial"/>
          <w:i/>
          <w:color w:val="000000" w:themeColor="text1"/>
          <w:sz w:val="20"/>
          <w:szCs w:val="20"/>
        </w:rPr>
      </w:pPr>
      <w:r w:rsidRPr="00F96B57">
        <w:rPr>
          <w:rFonts w:ascii="Ebrima" w:hAnsi="Ebrima" w:cs="Arial"/>
          <w:color w:val="000000" w:themeColor="text1"/>
          <w:sz w:val="20"/>
          <w:szCs w:val="20"/>
        </w:rPr>
        <w:t xml:space="preserve">Transmis au </w:t>
      </w:r>
      <w:r>
        <w:rPr>
          <w:rFonts w:ascii="Ebrima" w:hAnsi="Ebrima" w:cs="Arial"/>
          <w:color w:val="000000" w:themeColor="text1"/>
          <w:sz w:val="20"/>
          <w:szCs w:val="20"/>
        </w:rPr>
        <w:t xml:space="preserve">Préfet </w:t>
      </w:r>
      <w:r w:rsidRPr="00F96B57">
        <w:rPr>
          <w:rFonts w:ascii="Ebrima" w:hAnsi="Ebrima" w:cs="Arial"/>
          <w:color w:val="000000" w:themeColor="text1"/>
          <w:sz w:val="20"/>
          <w:szCs w:val="20"/>
        </w:rPr>
        <w:t xml:space="preserve">le : </w:t>
      </w:r>
      <w:r w:rsidRPr="00B8179E">
        <w:rPr>
          <w:rFonts w:ascii="Ebrima" w:hAnsi="Ebrima" w:cs="Arial"/>
          <w:color w:val="000000" w:themeColor="text1"/>
          <w:sz w:val="20"/>
          <w:szCs w:val="20"/>
          <w:highlight w:val="yellow"/>
        </w:rPr>
        <w:t>…</w:t>
      </w:r>
      <w:r>
        <w:rPr>
          <w:rFonts w:ascii="Ebrima" w:hAnsi="Ebrima" w:cs="Arial"/>
          <w:color w:val="000000" w:themeColor="text1"/>
          <w:sz w:val="20"/>
          <w:szCs w:val="20"/>
        </w:rPr>
        <w:t xml:space="preserve"> </w:t>
      </w:r>
      <w:r w:rsidRPr="000C7370">
        <w:rPr>
          <w:rFonts w:ascii="Ebrima" w:hAnsi="Ebrima" w:cs="Arial"/>
          <w:i/>
          <w:color w:val="2F5496" w:themeColor="accent5" w:themeShade="BF"/>
          <w:sz w:val="20"/>
          <w:szCs w:val="20"/>
        </w:rPr>
        <w:t>(date)</w:t>
      </w:r>
    </w:p>
    <w:p w14:paraId="55965389" w14:textId="77777777" w:rsidR="004B3F49" w:rsidRPr="002F7F2E" w:rsidRDefault="004B3F49" w:rsidP="004B3F49">
      <w:pPr>
        <w:spacing w:after="0" w:line="240" w:lineRule="auto"/>
        <w:ind w:right="140"/>
        <w:jc w:val="both"/>
        <w:rPr>
          <w:rFonts w:ascii="Ebrima" w:hAnsi="Ebrima" w:cs="Arial"/>
          <w:color w:val="2F5496" w:themeColor="accent5" w:themeShade="BF"/>
          <w:sz w:val="20"/>
          <w:szCs w:val="20"/>
        </w:rPr>
      </w:pPr>
      <w:r w:rsidRPr="002F7F2E">
        <w:rPr>
          <w:rFonts w:ascii="Ebrima" w:hAnsi="Ebrima" w:cs="Arial"/>
          <w:i/>
          <w:color w:val="2F5496" w:themeColor="accent5" w:themeShade="BF"/>
          <w:sz w:val="20"/>
          <w:szCs w:val="20"/>
          <w:u w:val="single"/>
        </w:rPr>
        <w:t>NB</w:t>
      </w:r>
      <w:r w:rsidRPr="002F7F2E">
        <w:rPr>
          <w:rFonts w:ascii="Ebrima" w:hAnsi="Ebrima" w:cs="Arial"/>
          <w:i/>
          <w:color w:val="2F5496" w:themeColor="accent5" w:themeShade="BF"/>
          <w:sz w:val="20"/>
          <w:szCs w:val="20"/>
        </w:rPr>
        <w:t> : La date est celle de l’accusé de réception automatique délivré par la Préfecture.</w:t>
      </w:r>
    </w:p>
    <w:p w14:paraId="71E5F694" w14:textId="77777777" w:rsidR="00B12550" w:rsidRDefault="00B12550" w:rsidP="00E150CF">
      <w:pPr>
        <w:tabs>
          <w:tab w:val="right" w:leader="dot" w:pos="9894"/>
        </w:tabs>
        <w:spacing w:after="0" w:line="240" w:lineRule="auto"/>
        <w:ind w:right="-143"/>
        <w:jc w:val="both"/>
        <w:rPr>
          <w:rFonts w:ascii="Ebrima" w:eastAsia="MS Mincho" w:hAnsi="Ebrima" w:cs="Arial"/>
          <w:sz w:val="20"/>
          <w:szCs w:val="20"/>
        </w:rPr>
      </w:pPr>
    </w:p>
    <w:p w14:paraId="730A1B0E" w14:textId="5166E79D" w:rsidR="00BF2B2B" w:rsidRDefault="00DD6EC2" w:rsidP="007742DA">
      <w:pPr>
        <w:tabs>
          <w:tab w:val="right" w:leader="dot" w:pos="9894"/>
        </w:tabs>
        <w:spacing w:after="0" w:line="240" w:lineRule="auto"/>
        <w:ind w:right="-143"/>
        <w:jc w:val="both"/>
        <w:rPr>
          <w:rFonts w:ascii="Ebrima" w:eastAsia="MS Mincho" w:hAnsi="Ebrima" w:cs="Arial"/>
          <w:sz w:val="20"/>
          <w:szCs w:val="20"/>
        </w:rPr>
      </w:pPr>
      <w:r w:rsidRPr="00293632">
        <w:rPr>
          <w:rFonts w:ascii="Ebrima" w:eastAsia="MS Mincho" w:hAnsi="Ebrima" w:cs="Arial"/>
          <w:sz w:val="20"/>
          <w:szCs w:val="20"/>
        </w:rPr>
        <w:t xml:space="preserve">Notifié le </w:t>
      </w:r>
      <w:r w:rsidR="00BF2B2B" w:rsidRPr="00BF2B2B">
        <w:rPr>
          <w:rFonts w:ascii="Ebrima" w:eastAsia="MS Mincho" w:hAnsi="Ebrima" w:cs="Arial"/>
          <w:sz w:val="20"/>
          <w:szCs w:val="20"/>
          <w:highlight w:val="yellow"/>
        </w:rPr>
        <w:t>…</w:t>
      </w:r>
      <w:r w:rsidR="00BF2B2B">
        <w:rPr>
          <w:rFonts w:ascii="Ebrima" w:eastAsia="MS Mincho" w:hAnsi="Ebrima" w:cs="Arial"/>
          <w:sz w:val="20"/>
          <w:szCs w:val="20"/>
        </w:rPr>
        <w:t xml:space="preserve"> </w:t>
      </w:r>
      <w:r w:rsidRPr="00E107A2">
        <w:rPr>
          <w:rFonts w:ascii="Ebrima" w:eastAsia="MS Mincho" w:hAnsi="Ebrima" w:cs="Arial"/>
          <w:i/>
          <w:color w:val="2F5496" w:themeColor="accent5" w:themeShade="BF"/>
          <w:sz w:val="20"/>
          <w:szCs w:val="20"/>
        </w:rPr>
        <w:t>(date)</w:t>
      </w:r>
    </w:p>
    <w:p w14:paraId="036A53E6" w14:textId="24267959" w:rsidR="0088697E" w:rsidRPr="00293632" w:rsidRDefault="00DD6EC2" w:rsidP="007742DA">
      <w:pPr>
        <w:tabs>
          <w:tab w:val="right" w:leader="dot" w:pos="9894"/>
        </w:tabs>
        <w:spacing w:after="0" w:line="240" w:lineRule="auto"/>
        <w:ind w:right="-143"/>
        <w:jc w:val="both"/>
        <w:rPr>
          <w:rFonts w:ascii="Ebrima" w:eastAsia="MS Mincho" w:hAnsi="Ebrima" w:cs="Arial"/>
          <w:sz w:val="20"/>
          <w:szCs w:val="20"/>
        </w:rPr>
      </w:pPr>
      <w:r w:rsidRPr="00293632">
        <w:rPr>
          <w:rFonts w:ascii="Ebrima" w:eastAsia="MS Mincho" w:hAnsi="Ebrima" w:cs="Arial"/>
          <w:sz w:val="20"/>
          <w:szCs w:val="20"/>
        </w:rPr>
        <w:t xml:space="preserve">Signature de l’agent : </w:t>
      </w:r>
    </w:p>
    <w:sectPr w:rsidR="0088697E" w:rsidRPr="00293632" w:rsidSect="00EB4EFA">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2B43" w14:textId="77777777" w:rsidR="00B2012A" w:rsidRDefault="00B2012A" w:rsidP="00617C71">
      <w:pPr>
        <w:spacing w:after="0" w:line="240" w:lineRule="auto"/>
      </w:pPr>
      <w:r>
        <w:separator/>
      </w:r>
    </w:p>
  </w:endnote>
  <w:endnote w:type="continuationSeparator" w:id="0">
    <w:p w14:paraId="6FFE5396" w14:textId="77777777" w:rsidR="00B2012A" w:rsidRDefault="00B2012A" w:rsidP="00617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8F1D" w14:textId="18704551" w:rsidR="00870610" w:rsidRPr="00E55D7D" w:rsidRDefault="00453E40">
    <w:pPr>
      <w:pStyle w:val="Pieddepage"/>
      <w:rPr>
        <w:rFonts w:ascii="Nyala" w:hAnsi="Nyala"/>
      </w:rPr>
    </w:pPr>
    <w:r>
      <w:rPr>
        <w:noProof/>
      </w:rPr>
      <w:drawing>
        <wp:anchor distT="0" distB="0" distL="114300" distR="114300" simplePos="0" relativeHeight="251663360" behindDoc="1" locked="0" layoutInCell="1" allowOverlap="1" wp14:anchorId="261FE608" wp14:editId="4494ACB2">
          <wp:simplePos x="0" y="0"/>
          <wp:positionH relativeFrom="column">
            <wp:posOffset>-885825</wp:posOffset>
          </wp:positionH>
          <wp:positionV relativeFrom="paragraph">
            <wp:posOffset>-219075</wp:posOffset>
          </wp:positionV>
          <wp:extent cx="7544875" cy="800100"/>
          <wp:effectExtent l="0" t="0" r="0" b="0"/>
          <wp:wrapNone/>
          <wp:docPr id="16033124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12458" name="Image 1603312458"/>
                  <pic:cNvPicPr/>
                </pic:nvPicPr>
                <pic:blipFill>
                  <a:blip r:embed="rId1">
                    <a:extLst>
                      <a:ext uri="{28A0092B-C50C-407E-A947-70E740481C1C}">
                        <a14:useLocalDpi xmlns:a14="http://schemas.microsoft.com/office/drawing/2010/main" val="0"/>
                      </a:ext>
                    </a:extLst>
                  </a:blip>
                  <a:stretch>
                    <a:fillRect/>
                  </a:stretch>
                </pic:blipFill>
                <pic:spPr>
                  <a:xfrm>
                    <a:off x="0" y="0"/>
                    <a:ext cx="7544875" cy="8001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62BF5" w14:textId="77777777" w:rsidR="00B2012A" w:rsidRDefault="00B2012A" w:rsidP="00617C71">
      <w:pPr>
        <w:spacing w:after="0" w:line="240" w:lineRule="auto"/>
      </w:pPr>
      <w:r>
        <w:separator/>
      </w:r>
    </w:p>
  </w:footnote>
  <w:footnote w:type="continuationSeparator" w:id="0">
    <w:p w14:paraId="43C64136" w14:textId="77777777" w:rsidR="00B2012A" w:rsidRDefault="00B2012A" w:rsidP="00617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194" w:type="dxa"/>
      <w:tblInd w:w="-1054" w:type="dxa"/>
      <w:tblBorders>
        <w:top w:val="none" w:sz="0" w:space="0" w:color="auto"/>
        <w:left w:val="none" w:sz="0" w:space="0" w:color="auto"/>
        <w:bottom w:val="none" w:sz="0" w:space="0" w:color="auto"/>
        <w:right w:val="none" w:sz="0" w:space="0" w:color="auto"/>
        <w:insideH w:val="single" w:sz="4" w:space="0" w:color="274162"/>
        <w:insideV w:val="none" w:sz="0" w:space="0" w:color="auto"/>
      </w:tblBorders>
      <w:tblLook w:val="04A0" w:firstRow="1" w:lastRow="0" w:firstColumn="1" w:lastColumn="0" w:noHBand="0" w:noVBand="1"/>
    </w:tblPr>
    <w:tblGrid>
      <w:gridCol w:w="5228"/>
      <w:gridCol w:w="5966"/>
    </w:tblGrid>
    <w:tr w:rsidR="00EB4EFA" w14:paraId="187C042E" w14:textId="77777777" w:rsidTr="00B9066F">
      <w:tc>
        <w:tcPr>
          <w:tcW w:w="5228" w:type="dxa"/>
          <w:vAlign w:val="center"/>
        </w:tcPr>
        <w:p w14:paraId="3265BC0E" w14:textId="77777777" w:rsidR="00EB4EFA" w:rsidRDefault="00EB4EFA" w:rsidP="00EB4EFA">
          <w:pPr>
            <w:pStyle w:val="En-tte"/>
          </w:pPr>
          <w:r>
            <w:rPr>
              <w:noProof/>
              <w:lang w:eastAsia="fr-FR"/>
            </w:rPr>
            <w:drawing>
              <wp:anchor distT="0" distB="0" distL="114300" distR="114300" simplePos="0" relativeHeight="251661312" behindDoc="0" locked="0" layoutInCell="1" allowOverlap="1" wp14:anchorId="68B90B10" wp14:editId="1DEA410D">
                <wp:simplePos x="0" y="0"/>
                <wp:positionH relativeFrom="column">
                  <wp:posOffset>2477135</wp:posOffset>
                </wp:positionH>
                <wp:positionV relativeFrom="paragraph">
                  <wp:posOffset>3810</wp:posOffset>
                </wp:positionV>
                <wp:extent cx="718820" cy="378460"/>
                <wp:effectExtent l="0" t="0" r="5080" b="2540"/>
                <wp:wrapNone/>
                <wp:docPr id="237" name="Image 23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237" descr="Une image contenant texte&#10;&#10;Description générée automatiquement"/>
                        <pic:cNvPicPr/>
                      </pic:nvPicPr>
                      <pic:blipFill>
                        <a:blip r:embed="rId1">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18820" cy="378460"/>
                        </a:xfrm>
                        <a:prstGeom prst="rect">
                          <a:avLst/>
                        </a:prstGeom>
                        <a:ln>
                          <a:noFill/>
                        </a:ln>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ECE5A34" wp14:editId="0D674580">
                <wp:extent cx="1958009" cy="382424"/>
                <wp:effectExtent l="0" t="0" r="0" b="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987574" cy="388198"/>
                        </a:xfrm>
                        <a:prstGeom prst="rect">
                          <a:avLst/>
                        </a:prstGeom>
                      </pic:spPr>
                    </pic:pic>
                  </a:graphicData>
                </a:graphic>
              </wp:inline>
            </w:drawing>
          </w:r>
        </w:p>
      </w:tc>
      <w:tc>
        <w:tcPr>
          <w:tcW w:w="5966" w:type="dxa"/>
          <w:shd w:val="clear" w:color="auto" w:fill="274162"/>
          <w:vAlign w:val="center"/>
        </w:tcPr>
        <w:p w14:paraId="03EC3A0F" w14:textId="77777777" w:rsidR="00EB4EFA" w:rsidRPr="00A8517A" w:rsidRDefault="00EB4EFA" w:rsidP="00EB4EFA">
          <w:pPr>
            <w:pStyle w:val="En-tte"/>
            <w:jc w:val="center"/>
            <w:rPr>
              <w:rFonts w:ascii="Courier New" w:hAnsi="Courier New" w:cs="Courier New"/>
            </w:rPr>
          </w:pPr>
          <w:r w:rsidRPr="00A8517A">
            <w:rPr>
              <w:rFonts w:ascii="Courier New" w:hAnsi="Courier New" w:cs="Courier New"/>
              <w:color w:val="FFFFFF" w:themeColor="background1"/>
            </w:rPr>
            <w:t>LE DROIT SYNDICAL</w:t>
          </w:r>
        </w:p>
      </w:tc>
    </w:tr>
  </w:tbl>
  <w:p w14:paraId="50FE7A7A" w14:textId="77777777" w:rsidR="00EB4EFA" w:rsidRDefault="00EB4E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B2F41"/>
    <w:multiLevelType w:val="hybridMultilevel"/>
    <w:tmpl w:val="0BB44B8C"/>
    <w:lvl w:ilvl="0" w:tplc="266A2228">
      <w:start w:val="1"/>
      <w:numFmt w:val="bullet"/>
      <w:lvlText w:val=""/>
      <w:lvlJc w:val="left"/>
      <w:pPr>
        <w:ind w:left="753" w:hanging="360"/>
      </w:pPr>
      <w:rPr>
        <w:rFonts w:ascii="Symbol" w:hAnsi="Symbol"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 w15:restartNumberingAfterBreak="0">
    <w:nsid w:val="283D66E3"/>
    <w:multiLevelType w:val="hybridMultilevel"/>
    <w:tmpl w:val="BF98C090"/>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6C0197"/>
    <w:multiLevelType w:val="hybridMultilevel"/>
    <w:tmpl w:val="6EBC81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4E72B3D"/>
    <w:multiLevelType w:val="hybridMultilevel"/>
    <w:tmpl w:val="F4BEE1AA"/>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FE4AD7"/>
    <w:multiLevelType w:val="hybridMultilevel"/>
    <w:tmpl w:val="D478A472"/>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8943A4"/>
    <w:multiLevelType w:val="hybridMultilevel"/>
    <w:tmpl w:val="42DA12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DCF7046"/>
    <w:multiLevelType w:val="hybridMultilevel"/>
    <w:tmpl w:val="E684F1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57149F4"/>
    <w:multiLevelType w:val="hybridMultilevel"/>
    <w:tmpl w:val="C29E99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5044114">
    <w:abstractNumId w:val="5"/>
  </w:num>
  <w:num w:numId="2" w16cid:durableId="1431849318">
    <w:abstractNumId w:val="6"/>
  </w:num>
  <w:num w:numId="3" w16cid:durableId="1903786086">
    <w:abstractNumId w:val="1"/>
  </w:num>
  <w:num w:numId="4" w16cid:durableId="951128899">
    <w:abstractNumId w:val="4"/>
  </w:num>
  <w:num w:numId="5" w16cid:durableId="1308709692">
    <w:abstractNumId w:val="2"/>
  </w:num>
  <w:num w:numId="6" w16cid:durableId="998118051">
    <w:abstractNumId w:val="0"/>
  </w:num>
  <w:num w:numId="7" w16cid:durableId="1247769033">
    <w:abstractNumId w:val="7"/>
  </w:num>
  <w:num w:numId="8" w16cid:durableId="1365666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84"/>
    <w:rsid w:val="00005630"/>
    <w:rsid w:val="00013FA8"/>
    <w:rsid w:val="00022D40"/>
    <w:rsid w:val="0002416D"/>
    <w:rsid w:val="00024707"/>
    <w:rsid w:val="00046D7D"/>
    <w:rsid w:val="00060264"/>
    <w:rsid w:val="0006114E"/>
    <w:rsid w:val="00061A36"/>
    <w:rsid w:val="000863F2"/>
    <w:rsid w:val="000B3EBC"/>
    <w:rsid w:val="0011459C"/>
    <w:rsid w:val="00115B6C"/>
    <w:rsid w:val="00117396"/>
    <w:rsid w:val="001377FB"/>
    <w:rsid w:val="001422F5"/>
    <w:rsid w:val="00151AD5"/>
    <w:rsid w:val="001672DC"/>
    <w:rsid w:val="001810AF"/>
    <w:rsid w:val="00194A47"/>
    <w:rsid w:val="001A3AF7"/>
    <w:rsid w:val="001D5FED"/>
    <w:rsid w:val="001E5A42"/>
    <w:rsid w:val="001F61EB"/>
    <w:rsid w:val="00211E76"/>
    <w:rsid w:val="00215D15"/>
    <w:rsid w:val="00237361"/>
    <w:rsid w:val="00244619"/>
    <w:rsid w:val="00264FDE"/>
    <w:rsid w:val="00274484"/>
    <w:rsid w:val="002811DA"/>
    <w:rsid w:val="00286979"/>
    <w:rsid w:val="00293632"/>
    <w:rsid w:val="00295C0C"/>
    <w:rsid w:val="002A457D"/>
    <w:rsid w:val="002B36A6"/>
    <w:rsid w:val="002B42AC"/>
    <w:rsid w:val="002D3C0B"/>
    <w:rsid w:val="002E28E2"/>
    <w:rsid w:val="002F5487"/>
    <w:rsid w:val="002F7693"/>
    <w:rsid w:val="00325F14"/>
    <w:rsid w:val="00353E63"/>
    <w:rsid w:val="00370B5E"/>
    <w:rsid w:val="00383AEF"/>
    <w:rsid w:val="00390B4A"/>
    <w:rsid w:val="00394C2B"/>
    <w:rsid w:val="003C65FF"/>
    <w:rsid w:val="00400511"/>
    <w:rsid w:val="00436B57"/>
    <w:rsid w:val="00453030"/>
    <w:rsid w:val="00453E40"/>
    <w:rsid w:val="00456C0A"/>
    <w:rsid w:val="004619CB"/>
    <w:rsid w:val="00466F1C"/>
    <w:rsid w:val="00483E5F"/>
    <w:rsid w:val="00487A3F"/>
    <w:rsid w:val="004A585D"/>
    <w:rsid w:val="004B0707"/>
    <w:rsid w:val="004B3F49"/>
    <w:rsid w:val="004E4154"/>
    <w:rsid w:val="004F09E1"/>
    <w:rsid w:val="00514323"/>
    <w:rsid w:val="00530589"/>
    <w:rsid w:val="00560BF1"/>
    <w:rsid w:val="00574E83"/>
    <w:rsid w:val="0058158E"/>
    <w:rsid w:val="00596B69"/>
    <w:rsid w:val="005B0A62"/>
    <w:rsid w:val="005B1777"/>
    <w:rsid w:val="005B17A6"/>
    <w:rsid w:val="005F3A77"/>
    <w:rsid w:val="005F4FDE"/>
    <w:rsid w:val="00612417"/>
    <w:rsid w:val="006129A4"/>
    <w:rsid w:val="00617C71"/>
    <w:rsid w:val="00626086"/>
    <w:rsid w:val="006329D4"/>
    <w:rsid w:val="006467AF"/>
    <w:rsid w:val="0066103A"/>
    <w:rsid w:val="00662FE7"/>
    <w:rsid w:val="006667E7"/>
    <w:rsid w:val="006710C0"/>
    <w:rsid w:val="00684D52"/>
    <w:rsid w:val="006C29A8"/>
    <w:rsid w:val="006D5B3F"/>
    <w:rsid w:val="006F591D"/>
    <w:rsid w:val="00710C18"/>
    <w:rsid w:val="00742F60"/>
    <w:rsid w:val="0075449E"/>
    <w:rsid w:val="00765842"/>
    <w:rsid w:val="0076767F"/>
    <w:rsid w:val="007742DA"/>
    <w:rsid w:val="007E6B3C"/>
    <w:rsid w:val="007F2A1C"/>
    <w:rsid w:val="008025A7"/>
    <w:rsid w:val="008213E2"/>
    <w:rsid w:val="00822411"/>
    <w:rsid w:val="0083452F"/>
    <w:rsid w:val="00851FF1"/>
    <w:rsid w:val="0086146E"/>
    <w:rsid w:val="00870610"/>
    <w:rsid w:val="00870731"/>
    <w:rsid w:val="008764B9"/>
    <w:rsid w:val="00880727"/>
    <w:rsid w:val="0088697E"/>
    <w:rsid w:val="008B1B84"/>
    <w:rsid w:val="00904C6A"/>
    <w:rsid w:val="00915F1C"/>
    <w:rsid w:val="00921E06"/>
    <w:rsid w:val="00922476"/>
    <w:rsid w:val="009472DF"/>
    <w:rsid w:val="00982A09"/>
    <w:rsid w:val="009852C8"/>
    <w:rsid w:val="009871F6"/>
    <w:rsid w:val="00994DFF"/>
    <w:rsid w:val="009A56F6"/>
    <w:rsid w:val="009B1A8A"/>
    <w:rsid w:val="009D734B"/>
    <w:rsid w:val="009F3469"/>
    <w:rsid w:val="009F6B80"/>
    <w:rsid w:val="00A0093D"/>
    <w:rsid w:val="00A6475C"/>
    <w:rsid w:val="00A67E55"/>
    <w:rsid w:val="00A750FB"/>
    <w:rsid w:val="00AD1513"/>
    <w:rsid w:val="00AD2D0B"/>
    <w:rsid w:val="00AE18B4"/>
    <w:rsid w:val="00B12550"/>
    <w:rsid w:val="00B14E3C"/>
    <w:rsid w:val="00B2012A"/>
    <w:rsid w:val="00B236DD"/>
    <w:rsid w:val="00B7144A"/>
    <w:rsid w:val="00B81228"/>
    <w:rsid w:val="00B83E62"/>
    <w:rsid w:val="00BC1ED6"/>
    <w:rsid w:val="00BC3735"/>
    <w:rsid w:val="00BE0AAC"/>
    <w:rsid w:val="00BE44BE"/>
    <w:rsid w:val="00BF2B2B"/>
    <w:rsid w:val="00C222CB"/>
    <w:rsid w:val="00C25216"/>
    <w:rsid w:val="00C3776E"/>
    <w:rsid w:val="00C41EF0"/>
    <w:rsid w:val="00C43876"/>
    <w:rsid w:val="00C507A1"/>
    <w:rsid w:val="00C87016"/>
    <w:rsid w:val="00C93B58"/>
    <w:rsid w:val="00CA01B1"/>
    <w:rsid w:val="00CE59ED"/>
    <w:rsid w:val="00D013DC"/>
    <w:rsid w:val="00D231EC"/>
    <w:rsid w:val="00D30D25"/>
    <w:rsid w:val="00D340A1"/>
    <w:rsid w:val="00D44F1C"/>
    <w:rsid w:val="00D51405"/>
    <w:rsid w:val="00D57DA0"/>
    <w:rsid w:val="00D7716D"/>
    <w:rsid w:val="00DA678A"/>
    <w:rsid w:val="00DB0859"/>
    <w:rsid w:val="00DD388A"/>
    <w:rsid w:val="00DD6EC2"/>
    <w:rsid w:val="00DF08BA"/>
    <w:rsid w:val="00DF5BCD"/>
    <w:rsid w:val="00E036C8"/>
    <w:rsid w:val="00E07CF7"/>
    <w:rsid w:val="00E107A2"/>
    <w:rsid w:val="00E10BF8"/>
    <w:rsid w:val="00E147A6"/>
    <w:rsid w:val="00E150CF"/>
    <w:rsid w:val="00E169C5"/>
    <w:rsid w:val="00E27CCC"/>
    <w:rsid w:val="00E30BEA"/>
    <w:rsid w:val="00E333B4"/>
    <w:rsid w:val="00E55D7D"/>
    <w:rsid w:val="00E86FE7"/>
    <w:rsid w:val="00E901C1"/>
    <w:rsid w:val="00E97E53"/>
    <w:rsid w:val="00EA2F91"/>
    <w:rsid w:val="00EB4EFA"/>
    <w:rsid w:val="00EB7DA0"/>
    <w:rsid w:val="00EF6BDE"/>
    <w:rsid w:val="00F17B47"/>
    <w:rsid w:val="00F46BC8"/>
    <w:rsid w:val="00F52ED4"/>
    <w:rsid w:val="00F56367"/>
    <w:rsid w:val="00F75AC6"/>
    <w:rsid w:val="00F95EAB"/>
    <w:rsid w:val="00FF1969"/>
    <w:rsid w:val="00FF7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3B6B2"/>
  <w15:chartTrackingRefBased/>
  <w15:docId w15:val="{6FE039FE-AF98-497B-866D-9C1BB5E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21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oose">
    <w:name w:val="loose"/>
    <w:basedOn w:val="Normal"/>
    <w:rsid w:val="00E27CC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921E06"/>
    <w:rPr>
      <w:color w:val="808080"/>
    </w:rPr>
  </w:style>
  <w:style w:type="character" w:customStyle="1" w:styleId="Titre1Car">
    <w:name w:val="Titre 1 Car"/>
    <w:basedOn w:val="Policepardfaut"/>
    <w:link w:val="Titre1"/>
    <w:uiPriority w:val="9"/>
    <w:rsid w:val="00921E06"/>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6467AF"/>
    <w:rPr>
      <w:sz w:val="16"/>
      <w:szCs w:val="16"/>
    </w:rPr>
  </w:style>
  <w:style w:type="paragraph" w:styleId="Commentaire">
    <w:name w:val="annotation text"/>
    <w:basedOn w:val="Normal"/>
    <w:link w:val="CommentaireCar"/>
    <w:uiPriority w:val="99"/>
    <w:unhideWhenUsed/>
    <w:rsid w:val="006467AF"/>
    <w:pPr>
      <w:spacing w:line="240" w:lineRule="auto"/>
    </w:pPr>
    <w:rPr>
      <w:sz w:val="20"/>
      <w:szCs w:val="20"/>
    </w:rPr>
  </w:style>
  <w:style w:type="character" w:customStyle="1" w:styleId="CommentaireCar">
    <w:name w:val="Commentaire Car"/>
    <w:basedOn w:val="Policepardfaut"/>
    <w:link w:val="Commentaire"/>
    <w:uiPriority w:val="99"/>
    <w:rsid w:val="006467AF"/>
    <w:rPr>
      <w:sz w:val="20"/>
      <w:szCs w:val="20"/>
    </w:rPr>
  </w:style>
  <w:style w:type="paragraph" w:styleId="Objetducommentaire">
    <w:name w:val="annotation subject"/>
    <w:basedOn w:val="Commentaire"/>
    <w:next w:val="Commentaire"/>
    <w:link w:val="ObjetducommentaireCar"/>
    <w:uiPriority w:val="99"/>
    <w:semiHidden/>
    <w:unhideWhenUsed/>
    <w:rsid w:val="006467AF"/>
    <w:rPr>
      <w:b/>
      <w:bCs/>
    </w:rPr>
  </w:style>
  <w:style w:type="character" w:customStyle="1" w:styleId="ObjetducommentaireCar">
    <w:name w:val="Objet du commentaire Car"/>
    <w:basedOn w:val="CommentaireCar"/>
    <w:link w:val="Objetducommentaire"/>
    <w:uiPriority w:val="99"/>
    <w:semiHidden/>
    <w:rsid w:val="006467AF"/>
    <w:rPr>
      <w:b/>
      <w:bCs/>
      <w:sz w:val="20"/>
      <w:szCs w:val="20"/>
    </w:rPr>
  </w:style>
  <w:style w:type="paragraph" w:styleId="Textedebulles">
    <w:name w:val="Balloon Text"/>
    <w:basedOn w:val="Normal"/>
    <w:link w:val="TextedebullesCar"/>
    <w:uiPriority w:val="99"/>
    <w:semiHidden/>
    <w:unhideWhenUsed/>
    <w:rsid w:val="006467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67AF"/>
    <w:rPr>
      <w:rFonts w:ascii="Segoe UI" w:hAnsi="Segoe UI" w:cs="Segoe UI"/>
      <w:sz w:val="18"/>
      <w:szCs w:val="18"/>
    </w:rPr>
  </w:style>
  <w:style w:type="paragraph" w:styleId="NormalWeb">
    <w:name w:val="Normal (Web)"/>
    <w:basedOn w:val="Normal"/>
    <w:uiPriority w:val="99"/>
    <w:semiHidden/>
    <w:unhideWhenUsed/>
    <w:rsid w:val="00466F1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904C6A"/>
    <w:pPr>
      <w:spacing w:after="0" w:line="240" w:lineRule="auto"/>
    </w:pPr>
  </w:style>
  <w:style w:type="character" w:styleId="Lienhypertexte">
    <w:name w:val="Hyperlink"/>
    <w:uiPriority w:val="99"/>
    <w:unhideWhenUsed/>
    <w:rsid w:val="009F3469"/>
    <w:rPr>
      <w:color w:val="0000FF"/>
      <w:u w:val="single"/>
    </w:rPr>
  </w:style>
  <w:style w:type="paragraph" w:styleId="Notedebasdepage">
    <w:name w:val="footnote text"/>
    <w:basedOn w:val="Normal"/>
    <w:link w:val="NotedebasdepageCar"/>
    <w:uiPriority w:val="99"/>
    <w:semiHidden/>
    <w:unhideWhenUsed/>
    <w:rsid w:val="00453030"/>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453030"/>
    <w:rPr>
      <w:rFonts w:ascii="Times New Roman" w:eastAsia="Times New Roman" w:hAnsi="Times New Roman" w:cs="Times New Roman"/>
      <w:sz w:val="20"/>
      <w:szCs w:val="20"/>
      <w:lang w:eastAsia="fr-FR"/>
    </w:rPr>
  </w:style>
  <w:style w:type="character" w:styleId="Appelnotedebasdep">
    <w:name w:val="footnote reference"/>
    <w:uiPriority w:val="99"/>
    <w:semiHidden/>
    <w:unhideWhenUsed/>
    <w:rsid w:val="00453030"/>
    <w:rPr>
      <w:vertAlign w:val="superscript"/>
    </w:rPr>
  </w:style>
  <w:style w:type="paragraph" w:styleId="Paragraphedeliste">
    <w:name w:val="List Paragraph"/>
    <w:basedOn w:val="Normal"/>
    <w:uiPriority w:val="34"/>
    <w:qFormat/>
    <w:rsid w:val="009D734B"/>
    <w:pPr>
      <w:ind w:left="720"/>
      <w:contextualSpacing/>
    </w:pPr>
  </w:style>
  <w:style w:type="paragraph" w:styleId="En-tte">
    <w:name w:val="header"/>
    <w:basedOn w:val="Normal"/>
    <w:link w:val="En-tteCar"/>
    <w:uiPriority w:val="99"/>
    <w:unhideWhenUsed/>
    <w:rsid w:val="00870610"/>
    <w:pPr>
      <w:tabs>
        <w:tab w:val="center" w:pos="4536"/>
        <w:tab w:val="right" w:pos="9072"/>
      </w:tabs>
      <w:spacing w:after="0" w:line="240" w:lineRule="auto"/>
    </w:pPr>
  </w:style>
  <w:style w:type="character" w:customStyle="1" w:styleId="En-tteCar">
    <w:name w:val="En-tête Car"/>
    <w:basedOn w:val="Policepardfaut"/>
    <w:link w:val="En-tte"/>
    <w:uiPriority w:val="99"/>
    <w:rsid w:val="00870610"/>
  </w:style>
  <w:style w:type="paragraph" w:styleId="Pieddepage">
    <w:name w:val="footer"/>
    <w:basedOn w:val="Normal"/>
    <w:link w:val="PieddepageCar"/>
    <w:uiPriority w:val="99"/>
    <w:unhideWhenUsed/>
    <w:rsid w:val="008706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0610"/>
  </w:style>
  <w:style w:type="character" w:customStyle="1" w:styleId="lrzxr">
    <w:name w:val="lrzxr"/>
    <w:basedOn w:val="Policepardfaut"/>
    <w:rsid w:val="00E036C8"/>
  </w:style>
  <w:style w:type="table" w:styleId="Grilledutableau">
    <w:name w:val="Table Grid"/>
    <w:basedOn w:val="TableauNormal"/>
    <w:uiPriority w:val="39"/>
    <w:rsid w:val="00EB4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12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23746">
      <w:bodyDiv w:val="1"/>
      <w:marLeft w:val="0"/>
      <w:marRight w:val="0"/>
      <w:marTop w:val="0"/>
      <w:marBottom w:val="0"/>
      <w:divBdr>
        <w:top w:val="none" w:sz="0" w:space="0" w:color="auto"/>
        <w:left w:val="none" w:sz="0" w:space="0" w:color="auto"/>
        <w:bottom w:val="none" w:sz="0" w:space="0" w:color="auto"/>
        <w:right w:val="none" w:sz="0" w:space="0" w:color="auto"/>
      </w:divBdr>
      <w:divsChild>
        <w:div w:id="1821582486">
          <w:marLeft w:val="0"/>
          <w:marRight w:val="0"/>
          <w:marTop w:val="0"/>
          <w:marBottom w:val="0"/>
          <w:divBdr>
            <w:top w:val="none" w:sz="0" w:space="0" w:color="auto"/>
            <w:left w:val="none" w:sz="0" w:space="0" w:color="auto"/>
            <w:bottom w:val="none" w:sz="0" w:space="0" w:color="auto"/>
            <w:right w:val="none" w:sz="0" w:space="0" w:color="auto"/>
          </w:divBdr>
        </w:div>
        <w:div w:id="774398767">
          <w:marLeft w:val="0"/>
          <w:marRight w:val="0"/>
          <w:marTop w:val="0"/>
          <w:marBottom w:val="0"/>
          <w:divBdr>
            <w:top w:val="none" w:sz="0" w:space="0" w:color="auto"/>
            <w:left w:val="none" w:sz="0" w:space="0" w:color="auto"/>
            <w:bottom w:val="none" w:sz="0" w:space="0" w:color="auto"/>
            <w:right w:val="none" w:sz="0" w:space="0" w:color="auto"/>
          </w:divBdr>
        </w:div>
      </w:divsChild>
    </w:div>
    <w:div w:id="852256412">
      <w:bodyDiv w:val="1"/>
      <w:marLeft w:val="0"/>
      <w:marRight w:val="0"/>
      <w:marTop w:val="0"/>
      <w:marBottom w:val="0"/>
      <w:divBdr>
        <w:top w:val="none" w:sz="0" w:space="0" w:color="auto"/>
        <w:left w:val="none" w:sz="0" w:space="0" w:color="auto"/>
        <w:bottom w:val="none" w:sz="0" w:space="0" w:color="auto"/>
        <w:right w:val="none" w:sz="0" w:space="0" w:color="auto"/>
      </w:divBdr>
      <w:divsChild>
        <w:div w:id="705447597">
          <w:marLeft w:val="0"/>
          <w:marRight w:val="0"/>
          <w:marTop w:val="0"/>
          <w:marBottom w:val="0"/>
          <w:divBdr>
            <w:top w:val="none" w:sz="0" w:space="0" w:color="auto"/>
            <w:left w:val="none" w:sz="0" w:space="0" w:color="auto"/>
            <w:bottom w:val="none" w:sz="0" w:space="0" w:color="auto"/>
            <w:right w:val="none" w:sz="0" w:space="0" w:color="auto"/>
          </w:divBdr>
        </w:div>
        <w:div w:id="1951544583">
          <w:marLeft w:val="0"/>
          <w:marRight w:val="0"/>
          <w:marTop w:val="0"/>
          <w:marBottom w:val="0"/>
          <w:divBdr>
            <w:top w:val="none" w:sz="0" w:space="0" w:color="auto"/>
            <w:left w:val="none" w:sz="0" w:space="0" w:color="auto"/>
            <w:bottom w:val="none" w:sz="0" w:space="0" w:color="auto"/>
            <w:right w:val="none" w:sz="0" w:space="0" w:color="auto"/>
          </w:divBdr>
        </w:div>
        <w:div w:id="1546868033">
          <w:marLeft w:val="0"/>
          <w:marRight w:val="0"/>
          <w:marTop w:val="0"/>
          <w:marBottom w:val="0"/>
          <w:divBdr>
            <w:top w:val="none" w:sz="0" w:space="0" w:color="auto"/>
            <w:left w:val="none" w:sz="0" w:space="0" w:color="auto"/>
            <w:bottom w:val="none" w:sz="0" w:space="0" w:color="auto"/>
            <w:right w:val="none" w:sz="0" w:space="0" w:color="auto"/>
          </w:divBdr>
        </w:div>
      </w:divsChild>
    </w:div>
    <w:div w:id="924463694">
      <w:bodyDiv w:val="1"/>
      <w:marLeft w:val="0"/>
      <w:marRight w:val="0"/>
      <w:marTop w:val="0"/>
      <w:marBottom w:val="0"/>
      <w:divBdr>
        <w:top w:val="none" w:sz="0" w:space="0" w:color="auto"/>
        <w:left w:val="none" w:sz="0" w:space="0" w:color="auto"/>
        <w:bottom w:val="none" w:sz="0" w:space="0" w:color="auto"/>
        <w:right w:val="none" w:sz="0" w:space="0" w:color="auto"/>
      </w:divBdr>
      <w:divsChild>
        <w:div w:id="397943915">
          <w:marLeft w:val="0"/>
          <w:marRight w:val="0"/>
          <w:marTop w:val="0"/>
          <w:marBottom w:val="0"/>
          <w:divBdr>
            <w:top w:val="none" w:sz="0" w:space="0" w:color="auto"/>
            <w:left w:val="none" w:sz="0" w:space="0" w:color="auto"/>
            <w:bottom w:val="none" w:sz="0" w:space="0" w:color="auto"/>
            <w:right w:val="none" w:sz="0" w:space="0" w:color="auto"/>
          </w:divBdr>
        </w:div>
        <w:div w:id="924149830">
          <w:marLeft w:val="0"/>
          <w:marRight w:val="0"/>
          <w:marTop w:val="0"/>
          <w:marBottom w:val="0"/>
          <w:divBdr>
            <w:top w:val="none" w:sz="0" w:space="0" w:color="auto"/>
            <w:left w:val="none" w:sz="0" w:space="0" w:color="auto"/>
            <w:bottom w:val="none" w:sz="0" w:space="0" w:color="auto"/>
            <w:right w:val="none" w:sz="0" w:space="0" w:color="auto"/>
          </w:divBdr>
        </w:div>
        <w:div w:id="2066248146">
          <w:marLeft w:val="0"/>
          <w:marRight w:val="0"/>
          <w:marTop w:val="0"/>
          <w:marBottom w:val="0"/>
          <w:divBdr>
            <w:top w:val="none" w:sz="0" w:space="0" w:color="auto"/>
            <w:left w:val="none" w:sz="0" w:space="0" w:color="auto"/>
            <w:bottom w:val="none" w:sz="0" w:space="0" w:color="auto"/>
            <w:right w:val="none" w:sz="0" w:space="0" w:color="auto"/>
          </w:divBdr>
        </w:div>
        <w:div w:id="983696902">
          <w:marLeft w:val="0"/>
          <w:marRight w:val="0"/>
          <w:marTop w:val="0"/>
          <w:marBottom w:val="0"/>
          <w:divBdr>
            <w:top w:val="none" w:sz="0" w:space="0" w:color="auto"/>
            <w:left w:val="none" w:sz="0" w:space="0" w:color="auto"/>
            <w:bottom w:val="none" w:sz="0" w:space="0" w:color="auto"/>
            <w:right w:val="none" w:sz="0" w:space="0" w:color="auto"/>
          </w:divBdr>
        </w:div>
        <w:div w:id="550070344">
          <w:marLeft w:val="0"/>
          <w:marRight w:val="0"/>
          <w:marTop w:val="0"/>
          <w:marBottom w:val="0"/>
          <w:divBdr>
            <w:top w:val="none" w:sz="0" w:space="0" w:color="auto"/>
            <w:left w:val="none" w:sz="0" w:space="0" w:color="auto"/>
            <w:bottom w:val="none" w:sz="0" w:space="0" w:color="auto"/>
            <w:right w:val="none" w:sz="0" w:space="0" w:color="auto"/>
          </w:divBdr>
        </w:div>
        <w:div w:id="970281820">
          <w:marLeft w:val="0"/>
          <w:marRight w:val="0"/>
          <w:marTop w:val="0"/>
          <w:marBottom w:val="0"/>
          <w:divBdr>
            <w:top w:val="none" w:sz="0" w:space="0" w:color="auto"/>
            <w:left w:val="none" w:sz="0" w:space="0" w:color="auto"/>
            <w:bottom w:val="none" w:sz="0" w:space="0" w:color="auto"/>
            <w:right w:val="none" w:sz="0" w:space="0" w:color="auto"/>
          </w:divBdr>
        </w:div>
        <w:div w:id="510608010">
          <w:marLeft w:val="0"/>
          <w:marRight w:val="0"/>
          <w:marTop w:val="0"/>
          <w:marBottom w:val="0"/>
          <w:divBdr>
            <w:top w:val="none" w:sz="0" w:space="0" w:color="auto"/>
            <w:left w:val="none" w:sz="0" w:space="0" w:color="auto"/>
            <w:bottom w:val="none" w:sz="0" w:space="0" w:color="auto"/>
            <w:right w:val="none" w:sz="0" w:space="0" w:color="auto"/>
          </w:divBdr>
        </w:div>
        <w:div w:id="1355230643">
          <w:marLeft w:val="0"/>
          <w:marRight w:val="0"/>
          <w:marTop w:val="0"/>
          <w:marBottom w:val="0"/>
          <w:divBdr>
            <w:top w:val="none" w:sz="0" w:space="0" w:color="auto"/>
            <w:left w:val="none" w:sz="0" w:space="0" w:color="auto"/>
            <w:bottom w:val="none" w:sz="0" w:space="0" w:color="auto"/>
            <w:right w:val="none" w:sz="0" w:space="0" w:color="auto"/>
          </w:divBdr>
        </w:div>
        <w:div w:id="1095052536">
          <w:marLeft w:val="0"/>
          <w:marRight w:val="0"/>
          <w:marTop w:val="0"/>
          <w:marBottom w:val="0"/>
          <w:divBdr>
            <w:top w:val="none" w:sz="0" w:space="0" w:color="auto"/>
            <w:left w:val="none" w:sz="0" w:space="0" w:color="auto"/>
            <w:bottom w:val="none" w:sz="0" w:space="0" w:color="auto"/>
            <w:right w:val="none" w:sz="0" w:space="0" w:color="auto"/>
          </w:divBdr>
        </w:div>
        <w:div w:id="738871006">
          <w:marLeft w:val="0"/>
          <w:marRight w:val="0"/>
          <w:marTop w:val="0"/>
          <w:marBottom w:val="0"/>
          <w:divBdr>
            <w:top w:val="none" w:sz="0" w:space="0" w:color="auto"/>
            <w:left w:val="none" w:sz="0" w:space="0" w:color="auto"/>
            <w:bottom w:val="none" w:sz="0" w:space="0" w:color="auto"/>
            <w:right w:val="none" w:sz="0" w:space="0" w:color="auto"/>
          </w:divBdr>
        </w:div>
        <w:div w:id="1543400669">
          <w:marLeft w:val="0"/>
          <w:marRight w:val="0"/>
          <w:marTop w:val="0"/>
          <w:marBottom w:val="0"/>
          <w:divBdr>
            <w:top w:val="none" w:sz="0" w:space="0" w:color="auto"/>
            <w:left w:val="none" w:sz="0" w:space="0" w:color="auto"/>
            <w:bottom w:val="none" w:sz="0" w:space="0" w:color="auto"/>
            <w:right w:val="none" w:sz="0" w:space="0" w:color="auto"/>
          </w:divBdr>
        </w:div>
        <w:div w:id="1998848577">
          <w:marLeft w:val="0"/>
          <w:marRight w:val="0"/>
          <w:marTop w:val="0"/>
          <w:marBottom w:val="0"/>
          <w:divBdr>
            <w:top w:val="none" w:sz="0" w:space="0" w:color="auto"/>
            <w:left w:val="none" w:sz="0" w:space="0" w:color="auto"/>
            <w:bottom w:val="none" w:sz="0" w:space="0" w:color="auto"/>
            <w:right w:val="none" w:sz="0" w:space="0" w:color="auto"/>
          </w:divBdr>
        </w:div>
        <w:div w:id="234633768">
          <w:marLeft w:val="0"/>
          <w:marRight w:val="0"/>
          <w:marTop w:val="0"/>
          <w:marBottom w:val="0"/>
          <w:divBdr>
            <w:top w:val="none" w:sz="0" w:space="0" w:color="auto"/>
            <w:left w:val="none" w:sz="0" w:space="0" w:color="auto"/>
            <w:bottom w:val="none" w:sz="0" w:space="0" w:color="auto"/>
            <w:right w:val="none" w:sz="0" w:space="0" w:color="auto"/>
          </w:divBdr>
        </w:div>
      </w:divsChild>
    </w:div>
    <w:div w:id="1071387837">
      <w:bodyDiv w:val="1"/>
      <w:marLeft w:val="0"/>
      <w:marRight w:val="0"/>
      <w:marTop w:val="0"/>
      <w:marBottom w:val="0"/>
      <w:divBdr>
        <w:top w:val="none" w:sz="0" w:space="0" w:color="auto"/>
        <w:left w:val="none" w:sz="0" w:space="0" w:color="auto"/>
        <w:bottom w:val="none" w:sz="0" w:space="0" w:color="auto"/>
        <w:right w:val="none" w:sz="0" w:space="0" w:color="auto"/>
      </w:divBdr>
      <w:divsChild>
        <w:div w:id="76905714">
          <w:marLeft w:val="0"/>
          <w:marRight w:val="0"/>
          <w:marTop w:val="0"/>
          <w:marBottom w:val="0"/>
          <w:divBdr>
            <w:top w:val="none" w:sz="0" w:space="0" w:color="auto"/>
            <w:left w:val="none" w:sz="0" w:space="0" w:color="auto"/>
            <w:bottom w:val="none" w:sz="0" w:space="0" w:color="auto"/>
            <w:right w:val="none" w:sz="0" w:space="0" w:color="auto"/>
          </w:divBdr>
        </w:div>
        <w:div w:id="225343288">
          <w:marLeft w:val="0"/>
          <w:marRight w:val="0"/>
          <w:marTop w:val="0"/>
          <w:marBottom w:val="0"/>
          <w:divBdr>
            <w:top w:val="none" w:sz="0" w:space="0" w:color="auto"/>
            <w:left w:val="none" w:sz="0" w:space="0" w:color="auto"/>
            <w:bottom w:val="none" w:sz="0" w:space="0" w:color="auto"/>
            <w:right w:val="none" w:sz="0" w:space="0" w:color="auto"/>
          </w:divBdr>
        </w:div>
      </w:divsChild>
    </w:div>
    <w:div w:id="1695157885">
      <w:bodyDiv w:val="1"/>
      <w:marLeft w:val="0"/>
      <w:marRight w:val="0"/>
      <w:marTop w:val="0"/>
      <w:marBottom w:val="0"/>
      <w:divBdr>
        <w:top w:val="none" w:sz="0" w:space="0" w:color="auto"/>
        <w:left w:val="none" w:sz="0" w:space="0" w:color="auto"/>
        <w:bottom w:val="none" w:sz="0" w:space="0" w:color="auto"/>
        <w:right w:val="none" w:sz="0" w:space="0" w:color="auto"/>
      </w:divBdr>
      <w:divsChild>
        <w:div w:id="669261362">
          <w:marLeft w:val="0"/>
          <w:marRight w:val="0"/>
          <w:marTop w:val="0"/>
          <w:marBottom w:val="0"/>
          <w:divBdr>
            <w:top w:val="none" w:sz="0" w:space="0" w:color="auto"/>
            <w:left w:val="none" w:sz="0" w:space="0" w:color="auto"/>
            <w:bottom w:val="none" w:sz="0" w:space="0" w:color="auto"/>
            <w:right w:val="none" w:sz="0" w:space="0" w:color="auto"/>
          </w:divBdr>
        </w:div>
        <w:div w:id="1833983256">
          <w:marLeft w:val="0"/>
          <w:marRight w:val="0"/>
          <w:marTop w:val="0"/>
          <w:marBottom w:val="0"/>
          <w:divBdr>
            <w:top w:val="none" w:sz="0" w:space="0" w:color="auto"/>
            <w:left w:val="none" w:sz="0" w:space="0" w:color="auto"/>
            <w:bottom w:val="none" w:sz="0" w:space="0" w:color="auto"/>
            <w:right w:val="none" w:sz="0" w:space="0" w:color="auto"/>
          </w:divBdr>
        </w:div>
        <w:div w:id="264772328">
          <w:marLeft w:val="0"/>
          <w:marRight w:val="0"/>
          <w:marTop w:val="0"/>
          <w:marBottom w:val="0"/>
          <w:divBdr>
            <w:top w:val="none" w:sz="0" w:space="0" w:color="auto"/>
            <w:left w:val="none" w:sz="0" w:space="0" w:color="auto"/>
            <w:bottom w:val="none" w:sz="0" w:space="0" w:color="auto"/>
            <w:right w:val="none" w:sz="0" w:space="0" w:color="auto"/>
          </w:divBdr>
        </w:div>
        <w:div w:id="1065182796">
          <w:marLeft w:val="0"/>
          <w:marRight w:val="0"/>
          <w:marTop w:val="0"/>
          <w:marBottom w:val="0"/>
          <w:divBdr>
            <w:top w:val="none" w:sz="0" w:space="0" w:color="auto"/>
            <w:left w:val="none" w:sz="0" w:space="0" w:color="auto"/>
            <w:bottom w:val="none" w:sz="0" w:space="0" w:color="auto"/>
            <w:right w:val="none" w:sz="0" w:space="0" w:color="auto"/>
          </w:divBdr>
        </w:div>
        <w:div w:id="175267942">
          <w:marLeft w:val="0"/>
          <w:marRight w:val="0"/>
          <w:marTop w:val="0"/>
          <w:marBottom w:val="0"/>
          <w:divBdr>
            <w:top w:val="none" w:sz="0" w:space="0" w:color="auto"/>
            <w:left w:val="none" w:sz="0" w:space="0" w:color="auto"/>
            <w:bottom w:val="none" w:sz="0" w:space="0" w:color="auto"/>
            <w:right w:val="none" w:sz="0" w:space="0" w:color="auto"/>
          </w:divBdr>
        </w:div>
        <w:div w:id="1384132346">
          <w:marLeft w:val="0"/>
          <w:marRight w:val="0"/>
          <w:marTop w:val="0"/>
          <w:marBottom w:val="0"/>
          <w:divBdr>
            <w:top w:val="none" w:sz="0" w:space="0" w:color="auto"/>
            <w:left w:val="none" w:sz="0" w:space="0" w:color="auto"/>
            <w:bottom w:val="none" w:sz="0" w:space="0" w:color="auto"/>
            <w:right w:val="none" w:sz="0" w:space="0" w:color="auto"/>
          </w:divBdr>
        </w:div>
        <w:div w:id="939490358">
          <w:marLeft w:val="0"/>
          <w:marRight w:val="0"/>
          <w:marTop w:val="0"/>
          <w:marBottom w:val="0"/>
          <w:divBdr>
            <w:top w:val="none" w:sz="0" w:space="0" w:color="auto"/>
            <w:left w:val="none" w:sz="0" w:space="0" w:color="auto"/>
            <w:bottom w:val="none" w:sz="0" w:space="0" w:color="auto"/>
            <w:right w:val="none" w:sz="0" w:space="0" w:color="auto"/>
          </w:divBdr>
        </w:div>
        <w:div w:id="1160578722">
          <w:marLeft w:val="0"/>
          <w:marRight w:val="0"/>
          <w:marTop w:val="0"/>
          <w:marBottom w:val="0"/>
          <w:divBdr>
            <w:top w:val="none" w:sz="0" w:space="0" w:color="auto"/>
            <w:left w:val="none" w:sz="0" w:space="0" w:color="auto"/>
            <w:bottom w:val="none" w:sz="0" w:space="0" w:color="auto"/>
            <w:right w:val="none" w:sz="0" w:space="0" w:color="auto"/>
          </w:divBdr>
        </w:div>
        <w:div w:id="160395438">
          <w:marLeft w:val="0"/>
          <w:marRight w:val="0"/>
          <w:marTop w:val="0"/>
          <w:marBottom w:val="0"/>
          <w:divBdr>
            <w:top w:val="none" w:sz="0" w:space="0" w:color="auto"/>
            <w:left w:val="none" w:sz="0" w:space="0" w:color="auto"/>
            <w:bottom w:val="none" w:sz="0" w:space="0" w:color="auto"/>
            <w:right w:val="none" w:sz="0" w:space="0" w:color="auto"/>
          </w:divBdr>
        </w:div>
        <w:div w:id="1706248928">
          <w:marLeft w:val="0"/>
          <w:marRight w:val="0"/>
          <w:marTop w:val="0"/>
          <w:marBottom w:val="0"/>
          <w:divBdr>
            <w:top w:val="none" w:sz="0" w:space="0" w:color="auto"/>
            <w:left w:val="none" w:sz="0" w:space="0" w:color="auto"/>
            <w:bottom w:val="none" w:sz="0" w:space="0" w:color="auto"/>
            <w:right w:val="none" w:sz="0" w:space="0" w:color="auto"/>
          </w:divBdr>
        </w:div>
        <w:div w:id="385103840">
          <w:marLeft w:val="0"/>
          <w:marRight w:val="0"/>
          <w:marTop w:val="0"/>
          <w:marBottom w:val="0"/>
          <w:divBdr>
            <w:top w:val="none" w:sz="0" w:space="0" w:color="auto"/>
            <w:left w:val="none" w:sz="0" w:space="0" w:color="auto"/>
            <w:bottom w:val="none" w:sz="0" w:space="0" w:color="auto"/>
            <w:right w:val="none" w:sz="0" w:space="0" w:color="auto"/>
          </w:divBdr>
        </w:div>
        <w:div w:id="501819807">
          <w:marLeft w:val="0"/>
          <w:marRight w:val="0"/>
          <w:marTop w:val="0"/>
          <w:marBottom w:val="0"/>
          <w:divBdr>
            <w:top w:val="none" w:sz="0" w:space="0" w:color="auto"/>
            <w:left w:val="none" w:sz="0" w:space="0" w:color="auto"/>
            <w:bottom w:val="none" w:sz="0" w:space="0" w:color="auto"/>
            <w:right w:val="none" w:sz="0" w:space="0" w:color="auto"/>
          </w:divBdr>
        </w:div>
        <w:div w:id="1599828806">
          <w:marLeft w:val="0"/>
          <w:marRight w:val="0"/>
          <w:marTop w:val="0"/>
          <w:marBottom w:val="0"/>
          <w:divBdr>
            <w:top w:val="none" w:sz="0" w:space="0" w:color="auto"/>
            <w:left w:val="none" w:sz="0" w:space="0" w:color="auto"/>
            <w:bottom w:val="none" w:sz="0" w:space="0" w:color="auto"/>
            <w:right w:val="none" w:sz="0" w:space="0" w:color="auto"/>
          </w:divBdr>
        </w:div>
        <w:div w:id="1707872723">
          <w:marLeft w:val="0"/>
          <w:marRight w:val="0"/>
          <w:marTop w:val="0"/>
          <w:marBottom w:val="0"/>
          <w:divBdr>
            <w:top w:val="none" w:sz="0" w:space="0" w:color="auto"/>
            <w:left w:val="none" w:sz="0" w:space="0" w:color="auto"/>
            <w:bottom w:val="none" w:sz="0" w:space="0" w:color="auto"/>
            <w:right w:val="none" w:sz="0" w:space="0" w:color="auto"/>
          </w:divBdr>
        </w:div>
        <w:div w:id="1226913200">
          <w:marLeft w:val="0"/>
          <w:marRight w:val="0"/>
          <w:marTop w:val="0"/>
          <w:marBottom w:val="0"/>
          <w:divBdr>
            <w:top w:val="none" w:sz="0" w:space="0" w:color="auto"/>
            <w:left w:val="none" w:sz="0" w:space="0" w:color="auto"/>
            <w:bottom w:val="none" w:sz="0" w:space="0" w:color="auto"/>
            <w:right w:val="none" w:sz="0" w:space="0" w:color="auto"/>
          </w:divBdr>
        </w:div>
        <w:div w:id="1099445133">
          <w:marLeft w:val="0"/>
          <w:marRight w:val="0"/>
          <w:marTop w:val="0"/>
          <w:marBottom w:val="0"/>
          <w:divBdr>
            <w:top w:val="none" w:sz="0" w:space="0" w:color="auto"/>
            <w:left w:val="none" w:sz="0" w:space="0" w:color="auto"/>
            <w:bottom w:val="none" w:sz="0" w:space="0" w:color="auto"/>
            <w:right w:val="none" w:sz="0" w:space="0" w:color="auto"/>
          </w:divBdr>
        </w:div>
        <w:div w:id="888302974">
          <w:marLeft w:val="0"/>
          <w:marRight w:val="0"/>
          <w:marTop w:val="0"/>
          <w:marBottom w:val="0"/>
          <w:divBdr>
            <w:top w:val="none" w:sz="0" w:space="0" w:color="auto"/>
            <w:left w:val="none" w:sz="0" w:space="0" w:color="auto"/>
            <w:bottom w:val="none" w:sz="0" w:space="0" w:color="auto"/>
            <w:right w:val="none" w:sz="0" w:space="0" w:color="auto"/>
          </w:divBdr>
        </w:div>
        <w:div w:id="865095145">
          <w:marLeft w:val="0"/>
          <w:marRight w:val="0"/>
          <w:marTop w:val="0"/>
          <w:marBottom w:val="0"/>
          <w:divBdr>
            <w:top w:val="none" w:sz="0" w:space="0" w:color="auto"/>
            <w:left w:val="none" w:sz="0" w:space="0" w:color="auto"/>
            <w:bottom w:val="none" w:sz="0" w:space="0" w:color="auto"/>
            <w:right w:val="none" w:sz="0" w:space="0" w:color="auto"/>
          </w:divBdr>
        </w:div>
        <w:div w:id="252322777">
          <w:marLeft w:val="0"/>
          <w:marRight w:val="0"/>
          <w:marTop w:val="0"/>
          <w:marBottom w:val="0"/>
          <w:divBdr>
            <w:top w:val="none" w:sz="0" w:space="0" w:color="auto"/>
            <w:left w:val="none" w:sz="0" w:space="0" w:color="auto"/>
            <w:bottom w:val="none" w:sz="0" w:space="0" w:color="auto"/>
            <w:right w:val="none" w:sz="0" w:space="0" w:color="auto"/>
          </w:divBdr>
        </w:div>
        <w:div w:id="1249339961">
          <w:marLeft w:val="0"/>
          <w:marRight w:val="0"/>
          <w:marTop w:val="0"/>
          <w:marBottom w:val="0"/>
          <w:divBdr>
            <w:top w:val="none" w:sz="0" w:space="0" w:color="auto"/>
            <w:left w:val="none" w:sz="0" w:space="0" w:color="auto"/>
            <w:bottom w:val="none" w:sz="0" w:space="0" w:color="auto"/>
            <w:right w:val="none" w:sz="0" w:space="0" w:color="auto"/>
          </w:divBdr>
        </w:div>
        <w:div w:id="570387285">
          <w:marLeft w:val="0"/>
          <w:marRight w:val="0"/>
          <w:marTop w:val="0"/>
          <w:marBottom w:val="0"/>
          <w:divBdr>
            <w:top w:val="none" w:sz="0" w:space="0" w:color="auto"/>
            <w:left w:val="none" w:sz="0" w:space="0" w:color="auto"/>
            <w:bottom w:val="none" w:sz="0" w:space="0" w:color="auto"/>
            <w:right w:val="none" w:sz="0" w:space="0" w:color="auto"/>
          </w:divBdr>
        </w:div>
        <w:div w:id="1109617695">
          <w:marLeft w:val="0"/>
          <w:marRight w:val="0"/>
          <w:marTop w:val="0"/>
          <w:marBottom w:val="0"/>
          <w:divBdr>
            <w:top w:val="none" w:sz="0" w:space="0" w:color="auto"/>
            <w:left w:val="none" w:sz="0" w:space="0" w:color="auto"/>
            <w:bottom w:val="none" w:sz="0" w:space="0" w:color="auto"/>
            <w:right w:val="none" w:sz="0" w:space="0" w:color="auto"/>
          </w:divBdr>
        </w:div>
        <w:div w:id="267347098">
          <w:marLeft w:val="0"/>
          <w:marRight w:val="0"/>
          <w:marTop w:val="0"/>
          <w:marBottom w:val="0"/>
          <w:divBdr>
            <w:top w:val="none" w:sz="0" w:space="0" w:color="auto"/>
            <w:left w:val="none" w:sz="0" w:space="0" w:color="auto"/>
            <w:bottom w:val="none" w:sz="0" w:space="0" w:color="auto"/>
            <w:right w:val="none" w:sz="0" w:space="0" w:color="auto"/>
          </w:divBdr>
        </w:div>
        <w:div w:id="247421693">
          <w:marLeft w:val="0"/>
          <w:marRight w:val="0"/>
          <w:marTop w:val="0"/>
          <w:marBottom w:val="0"/>
          <w:divBdr>
            <w:top w:val="none" w:sz="0" w:space="0" w:color="auto"/>
            <w:left w:val="none" w:sz="0" w:space="0" w:color="auto"/>
            <w:bottom w:val="none" w:sz="0" w:space="0" w:color="auto"/>
            <w:right w:val="none" w:sz="0" w:space="0" w:color="auto"/>
          </w:divBdr>
        </w:div>
        <w:div w:id="1224025543">
          <w:marLeft w:val="0"/>
          <w:marRight w:val="0"/>
          <w:marTop w:val="0"/>
          <w:marBottom w:val="0"/>
          <w:divBdr>
            <w:top w:val="none" w:sz="0" w:space="0" w:color="auto"/>
            <w:left w:val="none" w:sz="0" w:space="0" w:color="auto"/>
            <w:bottom w:val="none" w:sz="0" w:space="0" w:color="auto"/>
            <w:right w:val="none" w:sz="0" w:space="0" w:color="auto"/>
          </w:divBdr>
        </w:div>
        <w:div w:id="1492939991">
          <w:marLeft w:val="0"/>
          <w:marRight w:val="0"/>
          <w:marTop w:val="0"/>
          <w:marBottom w:val="0"/>
          <w:divBdr>
            <w:top w:val="none" w:sz="0" w:space="0" w:color="auto"/>
            <w:left w:val="none" w:sz="0" w:space="0" w:color="auto"/>
            <w:bottom w:val="none" w:sz="0" w:space="0" w:color="auto"/>
            <w:right w:val="none" w:sz="0" w:space="0" w:color="auto"/>
          </w:divBdr>
        </w:div>
        <w:div w:id="1962228565">
          <w:marLeft w:val="0"/>
          <w:marRight w:val="0"/>
          <w:marTop w:val="0"/>
          <w:marBottom w:val="0"/>
          <w:divBdr>
            <w:top w:val="none" w:sz="0" w:space="0" w:color="auto"/>
            <w:left w:val="none" w:sz="0" w:space="0" w:color="auto"/>
            <w:bottom w:val="none" w:sz="0" w:space="0" w:color="auto"/>
            <w:right w:val="none" w:sz="0" w:space="0" w:color="auto"/>
          </w:divBdr>
        </w:div>
        <w:div w:id="936643486">
          <w:marLeft w:val="0"/>
          <w:marRight w:val="0"/>
          <w:marTop w:val="0"/>
          <w:marBottom w:val="0"/>
          <w:divBdr>
            <w:top w:val="none" w:sz="0" w:space="0" w:color="auto"/>
            <w:left w:val="none" w:sz="0" w:space="0" w:color="auto"/>
            <w:bottom w:val="none" w:sz="0" w:space="0" w:color="auto"/>
            <w:right w:val="none" w:sz="0" w:space="0" w:color="auto"/>
          </w:divBdr>
        </w:div>
        <w:div w:id="636565251">
          <w:marLeft w:val="0"/>
          <w:marRight w:val="0"/>
          <w:marTop w:val="0"/>
          <w:marBottom w:val="0"/>
          <w:divBdr>
            <w:top w:val="none" w:sz="0" w:space="0" w:color="auto"/>
            <w:left w:val="none" w:sz="0" w:space="0" w:color="auto"/>
            <w:bottom w:val="none" w:sz="0" w:space="0" w:color="auto"/>
            <w:right w:val="none" w:sz="0" w:space="0" w:color="auto"/>
          </w:divBdr>
        </w:div>
        <w:div w:id="376860688">
          <w:marLeft w:val="0"/>
          <w:marRight w:val="0"/>
          <w:marTop w:val="0"/>
          <w:marBottom w:val="0"/>
          <w:divBdr>
            <w:top w:val="none" w:sz="0" w:space="0" w:color="auto"/>
            <w:left w:val="none" w:sz="0" w:space="0" w:color="auto"/>
            <w:bottom w:val="none" w:sz="0" w:space="0" w:color="auto"/>
            <w:right w:val="none" w:sz="0" w:space="0" w:color="auto"/>
          </w:divBdr>
        </w:div>
        <w:div w:id="1246190576">
          <w:marLeft w:val="0"/>
          <w:marRight w:val="0"/>
          <w:marTop w:val="0"/>
          <w:marBottom w:val="0"/>
          <w:divBdr>
            <w:top w:val="none" w:sz="0" w:space="0" w:color="auto"/>
            <w:left w:val="none" w:sz="0" w:space="0" w:color="auto"/>
            <w:bottom w:val="none" w:sz="0" w:space="0" w:color="auto"/>
            <w:right w:val="none" w:sz="0" w:space="0" w:color="auto"/>
          </w:divBdr>
        </w:div>
        <w:div w:id="479734191">
          <w:marLeft w:val="0"/>
          <w:marRight w:val="0"/>
          <w:marTop w:val="0"/>
          <w:marBottom w:val="0"/>
          <w:divBdr>
            <w:top w:val="none" w:sz="0" w:space="0" w:color="auto"/>
            <w:left w:val="none" w:sz="0" w:space="0" w:color="auto"/>
            <w:bottom w:val="none" w:sz="0" w:space="0" w:color="auto"/>
            <w:right w:val="none" w:sz="0" w:space="0" w:color="auto"/>
          </w:divBdr>
        </w:div>
        <w:div w:id="942883681">
          <w:marLeft w:val="0"/>
          <w:marRight w:val="0"/>
          <w:marTop w:val="0"/>
          <w:marBottom w:val="0"/>
          <w:divBdr>
            <w:top w:val="none" w:sz="0" w:space="0" w:color="auto"/>
            <w:left w:val="none" w:sz="0" w:space="0" w:color="auto"/>
            <w:bottom w:val="none" w:sz="0" w:space="0" w:color="auto"/>
            <w:right w:val="none" w:sz="0" w:space="0" w:color="auto"/>
          </w:divBdr>
        </w:div>
        <w:div w:id="1911041414">
          <w:marLeft w:val="0"/>
          <w:marRight w:val="0"/>
          <w:marTop w:val="0"/>
          <w:marBottom w:val="0"/>
          <w:divBdr>
            <w:top w:val="none" w:sz="0" w:space="0" w:color="auto"/>
            <w:left w:val="none" w:sz="0" w:space="0" w:color="auto"/>
            <w:bottom w:val="none" w:sz="0" w:space="0" w:color="auto"/>
            <w:right w:val="none" w:sz="0" w:space="0" w:color="auto"/>
          </w:divBdr>
        </w:div>
        <w:div w:id="1904948959">
          <w:marLeft w:val="0"/>
          <w:marRight w:val="0"/>
          <w:marTop w:val="0"/>
          <w:marBottom w:val="0"/>
          <w:divBdr>
            <w:top w:val="none" w:sz="0" w:space="0" w:color="auto"/>
            <w:left w:val="none" w:sz="0" w:space="0" w:color="auto"/>
            <w:bottom w:val="none" w:sz="0" w:space="0" w:color="auto"/>
            <w:right w:val="none" w:sz="0" w:space="0" w:color="auto"/>
          </w:divBdr>
        </w:div>
        <w:div w:id="603076808">
          <w:marLeft w:val="0"/>
          <w:marRight w:val="0"/>
          <w:marTop w:val="0"/>
          <w:marBottom w:val="0"/>
          <w:divBdr>
            <w:top w:val="none" w:sz="0" w:space="0" w:color="auto"/>
            <w:left w:val="none" w:sz="0" w:space="0" w:color="auto"/>
            <w:bottom w:val="none" w:sz="0" w:space="0" w:color="auto"/>
            <w:right w:val="none" w:sz="0" w:space="0" w:color="auto"/>
          </w:divBdr>
        </w:div>
      </w:divsChild>
    </w:div>
    <w:div w:id="1951817981">
      <w:bodyDiv w:val="1"/>
      <w:marLeft w:val="0"/>
      <w:marRight w:val="0"/>
      <w:marTop w:val="0"/>
      <w:marBottom w:val="0"/>
      <w:divBdr>
        <w:top w:val="none" w:sz="0" w:space="0" w:color="auto"/>
        <w:left w:val="none" w:sz="0" w:space="0" w:color="auto"/>
        <w:bottom w:val="none" w:sz="0" w:space="0" w:color="auto"/>
        <w:right w:val="none" w:sz="0" w:space="0" w:color="auto"/>
      </w:divBdr>
      <w:divsChild>
        <w:div w:id="1305698387">
          <w:marLeft w:val="0"/>
          <w:marRight w:val="0"/>
          <w:marTop w:val="0"/>
          <w:marBottom w:val="0"/>
          <w:divBdr>
            <w:top w:val="none" w:sz="0" w:space="0" w:color="auto"/>
            <w:left w:val="none" w:sz="0" w:space="0" w:color="auto"/>
            <w:bottom w:val="none" w:sz="0" w:space="0" w:color="auto"/>
            <w:right w:val="none" w:sz="0" w:space="0" w:color="auto"/>
          </w:divBdr>
        </w:div>
        <w:div w:id="1702121137">
          <w:marLeft w:val="0"/>
          <w:marRight w:val="0"/>
          <w:marTop w:val="0"/>
          <w:marBottom w:val="0"/>
          <w:divBdr>
            <w:top w:val="none" w:sz="0" w:space="0" w:color="auto"/>
            <w:left w:val="none" w:sz="0" w:space="0" w:color="auto"/>
            <w:bottom w:val="none" w:sz="0" w:space="0" w:color="auto"/>
            <w:right w:val="none" w:sz="0" w:space="0" w:color="auto"/>
          </w:divBdr>
        </w:div>
        <w:div w:id="1883784732">
          <w:marLeft w:val="0"/>
          <w:marRight w:val="0"/>
          <w:marTop w:val="0"/>
          <w:marBottom w:val="0"/>
          <w:divBdr>
            <w:top w:val="none" w:sz="0" w:space="0" w:color="auto"/>
            <w:left w:val="none" w:sz="0" w:space="0" w:color="auto"/>
            <w:bottom w:val="none" w:sz="0" w:space="0" w:color="auto"/>
            <w:right w:val="none" w:sz="0" w:space="0" w:color="auto"/>
          </w:divBdr>
        </w:div>
        <w:div w:id="1131437211">
          <w:marLeft w:val="0"/>
          <w:marRight w:val="0"/>
          <w:marTop w:val="0"/>
          <w:marBottom w:val="0"/>
          <w:divBdr>
            <w:top w:val="none" w:sz="0" w:space="0" w:color="auto"/>
            <w:left w:val="none" w:sz="0" w:space="0" w:color="auto"/>
            <w:bottom w:val="none" w:sz="0" w:space="0" w:color="auto"/>
            <w:right w:val="none" w:sz="0" w:space="0" w:color="auto"/>
          </w:divBdr>
        </w:div>
        <w:div w:id="981346413">
          <w:marLeft w:val="0"/>
          <w:marRight w:val="0"/>
          <w:marTop w:val="0"/>
          <w:marBottom w:val="0"/>
          <w:divBdr>
            <w:top w:val="none" w:sz="0" w:space="0" w:color="auto"/>
            <w:left w:val="none" w:sz="0" w:space="0" w:color="auto"/>
            <w:bottom w:val="none" w:sz="0" w:space="0" w:color="auto"/>
            <w:right w:val="none" w:sz="0" w:space="0" w:color="auto"/>
          </w:divBdr>
        </w:div>
        <w:div w:id="2031026488">
          <w:marLeft w:val="0"/>
          <w:marRight w:val="0"/>
          <w:marTop w:val="0"/>
          <w:marBottom w:val="0"/>
          <w:divBdr>
            <w:top w:val="none" w:sz="0" w:space="0" w:color="auto"/>
            <w:left w:val="none" w:sz="0" w:space="0" w:color="auto"/>
            <w:bottom w:val="none" w:sz="0" w:space="0" w:color="auto"/>
            <w:right w:val="none" w:sz="0" w:space="0" w:color="auto"/>
          </w:divBdr>
        </w:div>
        <w:div w:id="1000816743">
          <w:marLeft w:val="0"/>
          <w:marRight w:val="0"/>
          <w:marTop w:val="0"/>
          <w:marBottom w:val="0"/>
          <w:divBdr>
            <w:top w:val="none" w:sz="0" w:space="0" w:color="auto"/>
            <w:left w:val="none" w:sz="0" w:space="0" w:color="auto"/>
            <w:bottom w:val="none" w:sz="0" w:space="0" w:color="auto"/>
            <w:right w:val="none" w:sz="0" w:space="0" w:color="auto"/>
          </w:divBdr>
        </w:div>
        <w:div w:id="1416824156">
          <w:marLeft w:val="0"/>
          <w:marRight w:val="0"/>
          <w:marTop w:val="0"/>
          <w:marBottom w:val="0"/>
          <w:divBdr>
            <w:top w:val="none" w:sz="0" w:space="0" w:color="auto"/>
            <w:left w:val="none" w:sz="0" w:space="0" w:color="auto"/>
            <w:bottom w:val="none" w:sz="0" w:space="0" w:color="auto"/>
            <w:right w:val="none" w:sz="0" w:space="0" w:color="auto"/>
          </w:divBdr>
        </w:div>
        <w:div w:id="836775592">
          <w:marLeft w:val="0"/>
          <w:marRight w:val="0"/>
          <w:marTop w:val="0"/>
          <w:marBottom w:val="0"/>
          <w:divBdr>
            <w:top w:val="none" w:sz="0" w:space="0" w:color="auto"/>
            <w:left w:val="none" w:sz="0" w:space="0" w:color="auto"/>
            <w:bottom w:val="none" w:sz="0" w:space="0" w:color="auto"/>
            <w:right w:val="none" w:sz="0" w:space="0" w:color="auto"/>
          </w:divBdr>
        </w:div>
        <w:div w:id="1944527807">
          <w:marLeft w:val="0"/>
          <w:marRight w:val="0"/>
          <w:marTop w:val="0"/>
          <w:marBottom w:val="0"/>
          <w:divBdr>
            <w:top w:val="none" w:sz="0" w:space="0" w:color="auto"/>
            <w:left w:val="none" w:sz="0" w:space="0" w:color="auto"/>
            <w:bottom w:val="none" w:sz="0" w:space="0" w:color="auto"/>
            <w:right w:val="none" w:sz="0" w:space="0" w:color="auto"/>
          </w:divBdr>
        </w:div>
        <w:div w:id="1627665185">
          <w:marLeft w:val="0"/>
          <w:marRight w:val="0"/>
          <w:marTop w:val="0"/>
          <w:marBottom w:val="0"/>
          <w:divBdr>
            <w:top w:val="none" w:sz="0" w:space="0" w:color="auto"/>
            <w:left w:val="none" w:sz="0" w:space="0" w:color="auto"/>
            <w:bottom w:val="none" w:sz="0" w:space="0" w:color="auto"/>
            <w:right w:val="none" w:sz="0" w:space="0" w:color="auto"/>
          </w:divBdr>
        </w:div>
        <w:div w:id="332729137">
          <w:marLeft w:val="0"/>
          <w:marRight w:val="0"/>
          <w:marTop w:val="0"/>
          <w:marBottom w:val="0"/>
          <w:divBdr>
            <w:top w:val="none" w:sz="0" w:space="0" w:color="auto"/>
            <w:left w:val="none" w:sz="0" w:space="0" w:color="auto"/>
            <w:bottom w:val="none" w:sz="0" w:space="0" w:color="auto"/>
            <w:right w:val="none" w:sz="0" w:space="0" w:color="auto"/>
          </w:divBdr>
        </w:div>
        <w:div w:id="1750228742">
          <w:marLeft w:val="0"/>
          <w:marRight w:val="0"/>
          <w:marTop w:val="0"/>
          <w:marBottom w:val="0"/>
          <w:divBdr>
            <w:top w:val="none" w:sz="0" w:space="0" w:color="auto"/>
            <w:left w:val="none" w:sz="0" w:space="0" w:color="auto"/>
            <w:bottom w:val="none" w:sz="0" w:space="0" w:color="auto"/>
            <w:right w:val="none" w:sz="0" w:space="0" w:color="auto"/>
          </w:divBdr>
        </w:div>
        <w:div w:id="414395891">
          <w:marLeft w:val="0"/>
          <w:marRight w:val="0"/>
          <w:marTop w:val="0"/>
          <w:marBottom w:val="0"/>
          <w:divBdr>
            <w:top w:val="none" w:sz="0" w:space="0" w:color="auto"/>
            <w:left w:val="none" w:sz="0" w:space="0" w:color="auto"/>
            <w:bottom w:val="none" w:sz="0" w:space="0" w:color="auto"/>
            <w:right w:val="none" w:sz="0" w:space="0" w:color="auto"/>
          </w:divBdr>
        </w:div>
        <w:div w:id="1288656131">
          <w:marLeft w:val="0"/>
          <w:marRight w:val="0"/>
          <w:marTop w:val="0"/>
          <w:marBottom w:val="0"/>
          <w:divBdr>
            <w:top w:val="none" w:sz="0" w:space="0" w:color="auto"/>
            <w:left w:val="none" w:sz="0" w:space="0" w:color="auto"/>
            <w:bottom w:val="none" w:sz="0" w:space="0" w:color="auto"/>
            <w:right w:val="none" w:sz="0" w:space="0" w:color="auto"/>
          </w:divBdr>
        </w:div>
        <w:div w:id="1760179364">
          <w:marLeft w:val="0"/>
          <w:marRight w:val="0"/>
          <w:marTop w:val="0"/>
          <w:marBottom w:val="0"/>
          <w:divBdr>
            <w:top w:val="none" w:sz="0" w:space="0" w:color="auto"/>
            <w:left w:val="none" w:sz="0" w:space="0" w:color="auto"/>
            <w:bottom w:val="none" w:sz="0" w:space="0" w:color="auto"/>
            <w:right w:val="none" w:sz="0" w:space="0" w:color="auto"/>
          </w:divBdr>
        </w:div>
        <w:div w:id="276373104">
          <w:marLeft w:val="0"/>
          <w:marRight w:val="0"/>
          <w:marTop w:val="0"/>
          <w:marBottom w:val="0"/>
          <w:divBdr>
            <w:top w:val="none" w:sz="0" w:space="0" w:color="auto"/>
            <w:left w:val="none" w:sz="0" w:space="0" w:color="auto"/>
            <w:bottom w:val="none" w:sz="0" w:space="0" w:color="auto"/>
            <w:right w:val="none" w:sz="0" w:space="0" w:color="auto"/>
          </w:divBdr>
        </w:div>
        <w:div w:id="804736715">
          <w:marLeft w:val="0"/>
          <w:marRight w:val="0"/>
          <w:marTop w:val="0"/>
          <w:marBottom w:val="0"/>
          <w:divBdr>
            <w:top w:val="none" w:sz="0" w:space="0" w:color="auto"/>
            <w:left w:val="none" w:sz="0" w:space="0" w:color="auto"/>
            <w:bottom w:val="none" w:sz="0" w:space="0" w:color="auto"/>
            <w:right w:val="none" w:sz="0" w:space="0" w:color="auto"/>
          </w:divBdr>
        </w:div>
        <w:div w:id="1508398817">
          <w:marLeft w:val="0"/>
          <w:marRight w:val="0"/>
          <w:marTop w:val="0"/>
          <w:marBottom w:val="0"/>
          <w:divBdr>
            <w:top w:val="none" w:sz="0" w:space="0" w:color="auto"/>
            <w:left w:val="none" w:sz="0" w:space="0" w:color="auto"/>
            <w:bottom w:val="none" w:sz="0" w:space="0" w:color="auto"/>
            <w:right w:val="none" w:sz="0" w:space="0" w:color="auto"/>
          </w:divBdr>
        </w:div>
        <w:div w:id="632445213">
          <w:marLeft w:val="0"/>
          <w:marRight w:val="0"/>
          <w:marTop w:val="0"/>
          <w:marBottom w:val="0"/>
          <w:divBdr>
            <w:top w:val="none" w:sz="0" w:space="0" w:color="auto"/>
            <w:left w:val="none" w:sz="0" w:space="0" w:color="auto"/>
            <w:bottom w:val="none" w:sz="0" w:space="0" w:color="auto"/>
            <w:right w:val="none" w:sz="0" w:space="0" w:color="auto"/>
          </w:divBdr>
        </w:div>
        <w:div w:id="1622036822">
          <w:marLeft w:val="0"/>
          <w:marRight w:val="0"/>
          <w:marTop w:val="0"/>
          <w:marBottom w:val="0"/>
          <w:divBdr>
            <w:top w:val="none" w:sz="0" w:space="0" w:color="auto"/>
            <w:left w:val="none" w:sz="0" w:space="0" w:color="auto"/>
            <w:bottom w:val="none" w:sz="0" w:space="0" w:color="auto"/>
            <w:right w:val="none" w:sz="0" w:space="0" w:color="auto"/>
          </w:divBdr>
        </w:div>
        <w:div w:id="2061318707">
          <w:marLeft w:val="0"/>
          <w:marRight w:val="0"/>
          <w:marTop w:val="0"/>
          <w:marBottom w:val="0"/>
          <w:divBdr>
            <w:top w:val="none" w:sz="0" w:space="0" w:color="auto"/>
            <w:left w:val="none" w:sz="0" w:space="0" w:color="auto"/>
            <w:bottom w:val="none" w:sz="0" w:space="0" w:color="auto"/>
            <w:right w:val="none" w:sz="0" w:space="0" w:color="auto"/>
          </w:divBdr>
        </w:div>
        <w:div w:id="1488984087">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 w:id="1704939340">
          <w:marLeft w:val="0"/>
          <w:marRight w:val="0"/>
          <w:marTop w:val="0"/>
          <w:marBottom w:val="0"/>
          <w:divBdr>
            <w:top w:val="none" w:sz="0" w:space="0" w:color="auto"/>
            <w:left w:val="none" w:sz="0" w:space="0" w:color="auto"/>
            <w:bottom w:val="none" w:sz="0" w:space="0" w:color="auto"/>
            <w:right w:val="none" w:sz="0" w:space="0" w:color="auto"/>
          </w:divBdr>
        </w:div>
        <w:div w:id="873931634">
          <w:marLeft w:val="0"/>
          <w:marRight w:val="0"/>
          <w:marTop w:val="0"/>
          <w:marBottom w:val="0"/>
          <w:divBdr>
            <w:top w:val="none" w:sz="0" w:space="0" w:color="auto"/>
            <w:left w:val="none" w:sz="0" w:space="0" w:color="auto"/>
            <w:bottom w:val="none" w:sz="0" w:space="0" w:color="auto"/>
            <w:right w:val="none" w:sz="0" w:space="0" w:color="auto"/>
          </w:divBdr>
        </w:div>
        <w:div w:id="1360935791">
          <w:marLeft w:val="0"/>
          <w:marRight w:val="0"/>
          <w:marTop w:val="0"/>
          <w:marBottom w:val="0"/>
          <w:divBdr>
            <w:top w:val="none" w:sz="0" w:space="0" w:color="auto"/>
            <w:left w:val="none" w:sz="0" w:space="0" w:color="auto"/>
            <w:bottom w:val="none" w:sz="0" w:space="0" w:color="auto"/>
            <w:right w:val="none" w:sz="0" w:space="0" w:color="auto"/>
          </w:divBdr>
        </w:div>
        <w:div w:id="773937294">
          <w:marLeft w:val="0"/>
          <w:marRight w:val="0"/>
          <w:marTop w:val="0"/>
          <w:marBottom w:val="0"/>
          <w:divBdr>
            <w:top w:val="none" w:sz="0" w:space="0" w:color="auto"/>
            <w:left w:val="none" w:sz="0" w:space="0" w:color="auto"/>
            <w:bottom w:val="none" w:sz="0" w:space="0" w:color="auto"/>
            <w:right w:val="none" w:sz="0" w:space="0" w:color="auto"/>
          </w:divBdr>
        </w:div>
        <w:div w:id="1390574076">
          <w:marLeft w:val="0"/>
          <w:marRight w:val="0"/>
          <w:marTop w:val="0"/>
          <w:marBottom w:val="0"/>
          <w:divBdr>
            <w:top w:val="none" w:sz="0" w:space="0" w:color="auto"/>
            <w:left w:val="none" w:sz="0" w:space="0" w:color="auto"/>
            <w:bottom w:val="none" w:sz="0" w:space="0" w:color="auto"/>
            <w:right w:val="none" w:sz="0" w:space="0" w:color="auto"/>
          </w:divBdr>
        </w:div>
        <w:div w:id="1480733866">
          <w:marLeft w:val="0"/>
          <w:marRight w:val="0"/>
          <w:marTop w:val="0"/>
          <w:marBottom w:val="0"/>
          <w:divBdr>
            <w:top w:val="none" w:sz="0" w:space="0" w:color="auto"/>
            <w:left w:val="none" w:sz="0" w:space="0" w:color="auto"/>
            <w:bottom w:val="none" w:sz="0" w:space="0" w:color="auto"/>
            <w:right w:val="none" w:sz="0" w:space="0" w:color="auto"/>
          </w:divBdr>
        </w:div>
        <w:div w:id="106438731">
          <w:marLeft w:val="0"/>
          <w:marRight w:val="0"/>
          <w:marTop w:val="0"/>
          <w:marBottom w:val="0"/>
          <w:divBdr>
            <w:top w:val="none" w:sz="0" w:space="0" w:color="auto"/>
            <w:left w:val="none" w:sz="0" w:space="0" w:color="auto"/>
            <w:bottom w:val="none" w:sz="0" w:space="0" w:color="auto"/>
            <w:right w:val="none" w:sz="0" w:space="0" w:color="auto"/>
          </w:divBdr>
        </w:div>
        <w:div w:id="1630211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ougeon\Documents\Mod&#232;les%20Office%20personnalis&#233;s\Mod&#232;le%20d'Arr&#234;t&#233;.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F5784-7A36-4884-BE17-08F9B4144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d'Arrêté.dotm</Template>
  <TotalTime>2</TotalTime>
  <Pages>2</Pages>
  <Words>621</Words>
  <Characters>3416</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Modèle;délibération</cp:keywords>
  <dc:description/>
  <cp:lastModifiedBy>Mathilde PITOIS</cp:lastModifiedBy>
  <cp:revision>3</cp:revision>
  <cp:lastPrinted>2018-07-19T10:21:00Z</cp:lastPrinted>
  <dcterms:created xsi:type="dcterms:W3CDTF">2026-09-17T06:57:00Z</dcterms:created>
  <dcterms:modified xsi:type="dcterms:W3CDTF">2026-10-20T12:25:00Z</dcterms:modified>
</cp:coreProperties>
</file>